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466D" w14:textId="0E36F3C5" w:rsidR="00D915F4" w:rsidRPr="007C2523" w:rsidRDefault="006A52E5">
      <w:pPr>
        <w:ind w:left="420"/>
        <w:rPr>
          <w:lang w:val="en-GB"/>
        </w:rPr>
      </w:pPr>
      <w:r w:rsidRPr="007C2523">
        <w:rPr>
          <w:noProof/>
          <w:lang w:val="en-GB"/>
        </w:rPr>
        <w:drawing>
          <wp:inline distT="0" distB="0" distL="0" distR="0" wp14:anchorId="6D32959E" wp14:editId="48A2D26C">
            <wp:extent cx="3481070" cy="1615440"/>
            <wp:effectExtent l="0" t="0" r="508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1070" cy="1615440"/>
                    </a:xfrm>
                    <a:prstGeom prst="rect">
                      <a:avLst/>
                    </a:prstGeom>
                    <a:noFill/>
                  </pic:spPr>
                </pic:pic>
              </a:graphicData>
            </a:graphic>
          </wp:inline>
        </w:drawing>
      </w:r>
    </w:p>
    <w:p w14:paraId="4E2FDF27" w14:textId="77777777" w:rsidR="00D915F4" w:rsidRPr="007C2523" w:rsidRDefault="00D915F4">
      <w:pPr>
        <w:autoSpaceDE w:val="0"/>
        <w:autoSpaceDN w:val="0"/>
        <w:adjustRightInd w:val="0"/>
        <w:jc w:val="center"/>
        <w:rPr>
          <w:b/>
          <w:lang w:val="en-GB"/>
        </w:rPr>
      </w:pPr>
    </w:p>
    <w:p w14:paraId="6043B304" w14:textId="77777777" w:rsidR="00D915F4" w:rsidRPr="007C2523" w:rsidRDefault="00D915F4">
      <w:pPr>
        <w:autoSpaceDE w:val="0"/>
        <w:autoSpaceDN w:val="0"/>
        <w:adjustRightInd w:val="0"/>
        <w:jc w:val="center"/>
        <w:rPr>
          <w:b/>
          <w:lang w:val="en-GB"/>
        </w:rPr>
      </w:pPr>
    </w:p>
    <w:p w14:paraId="1D90C365" w14:textId="00AD7712" w:rsidR="00D915F4" w:rsidRPr="007C2523" w:rsidRDefault="0072707C">
      <w:pPr>
        <w:autoSpaceDE w:val="0"/>
        <w:autoSpaceDN w:val="0"/>
        <w:adjustRightInd w:val="0"/>
        <w:jc w:val="center"/>
        <w:rPr>
          <w:b/>
          <w:lang w:val="en-GB"/>
        </w:rPr>
      </w:pPr>
      <w:r w:rsidRPr="007C2523">
        <w:rPr>
          <w:b/>
          <w:lang w:val="en-GB"/>
        </w:rPr>
        <w:t xml:space="preserve">Regulations on UNIVERSITY OF LATVIA and BA SCHOOL OF BUSINESS AND FINANCE Postdoctoral Academic Career Grant Competition </w:t>
      </w:r>
    </w:p>
    <w:p w14:paraId="1FBA6E8D" w14:textId="77777777" w:rsidR="00D915F4" w:rsidRPr="007C2523" w:rsidRDefault="00D915F4">
      <w:pPr>
        <w:jc w:val="center"/>
        <w:rPr>
          <w:b/>
          <w:color w:val="000000"/>
          <w:highlight w:val="white"/>
          <w:lang w:val="en-GB"/>
        </w:rPr>
      </w:pPr>
    </w:p>
    <w:p w14:paraId="2199A13C" w14:textId="77777777" w:rsidR="00D915F4" w:rsidRPr="007C2523" w:rsidRDefault="00D915F4">
      <w:pPr>
        <w:jc w:val="both"/>
        <w:rPr>
          <w:lang w:val="en-GB"/>
        </w:rPr>
      </w:pPr>
    </w:p>
    <w:p w14:paraId="1DCB4D12" w14:textId="1946BB29" w:rsidR="00D915F4" w:rsidRPr="007C2523" w:rsidRDefault="0072707C">
      <w:pPr>
        <w:ind w:left="420"/>
        <w:jc w:val="center"/>
        <w:rPr>
          <w:b/>
          <w:lang w:val="en-GB"/>
        </w:rPr>
      </w:pPr>
      <w:proofErr w:type="spellStart"/>
      <w:r w:rsidRPr="007C2523">
        <w:rPr>
          <w:b/>
          <w:color w:val="000000"/>
          <w:highlight w:val="white"/>
          <w:lang w:val="en-GB"/>
        </w:rPr>
        <w:t>I.</w:t>
      </w:r>
      <w:r w:rsidR="004D24F5">
        <w:rPr>
          <w:b/>
          <w:color w:val="000000"/>
          <w:highlight w:val="white"/>
          <w:lang w:val="en-GB"/>
        </w:rPr>
        <w:t>Genral</w:t>
      </w:r>
      <w:proofErr w:type="spellEnd"/>
      <w:r w:rsidR="004D24F5">
        <w:rPr>
          <w:b/>
          <w:color w:val="000000"/>
          <w:highlight w:val="white"/>
          <w:lang w:val="en-GB"/>
        </w:rPr>
        <w:t xml:space="preserve"> Provisions</w:t>
      </w:r>
      <w:r w:rsidRPr="007C2523">
        <w:rPr>
          <w:b/>
          <w:color w:val="000000"/>
          <w:highlight w:val="white"/>
          <w:lang w:val="en-GB"/>
        </w:rPr>
        <w:t xml:space="preserve"> </w:t>
      </w:r>
    </w:p>
    <w:p w14:paraId="1B586FF3" w14:textId="77777777" w:rsidR="00D915F4" w:rsidRPr="007C2523" w:rsidRDefault="00D915F4">
      <w:pPr>
        <w:ind w:firstLine="720"/>
        <w:jc w:val="both"/>
        <w:rPr>
          <w:lang w:val="en-GB"/>
        </w:rPr>
      </w:pPr>
    </w:p>
    <w:p w14:paraId="5E82964E" w14:textId="1E06C4C3" w:rsidR="00D915F4" w:rsidRPr="007C2523" w:rsidRDefault="006A52E5" w:rsidP="00CE2F52">
      <w:pPr>
        <w:numPr>
          <w:ilvl w:val="0"/>
          <w:numId w:val="6"/>
        </w:numPr>
        <w:pBdr>
          <w:top w:val="nil"/>
          <w:left w:val="nil"/>
          <w:bottom w:val="nil"/>
          <w:right w:val="nil"/>
          <w:between w:val="nil"/>
        </w:pBdr>
        <w:ind w:left="360"/>
        <w:jc w:val="both"/>
        <w:rPr>
          <w:color w:val="000000"/>
          <w:highlight w:val="white"/>
          <w:lang w:val="en-GB"/>
        </w:rPr>
      </w:pPr>
      <w:r w:rsidRPr="007C2523">
        <w:rPr>
          <w:color w:val="000000" w:themeColor="text1"/>
          <w:lang w:val="en-GB"/>
        </w:rPr>
        <w:t xml:space="preserve">The </w:t>
      </w:r>
      <w:r w:rsidR="00CD1984" w:rsidRPr="007C2523">
        <w:rPr>
          <w:color w:val="000000" w:themeColor="text1"/>
          <w:lang w:val="en-GB"/>
        </w:rPr>
        <w:t>Regulations on</w:t>
      </w:r>
      <w:r w:rsidRPr="007C2523">
        <w:rPr>
          <w:color w:val="000000" w:themeColor="text1"/>
          <w:lang w:val="en-GB"/>
        </w:rPr>
        <w:t xml:space="preserve"> the POSTDOCTORAL </w:t>
      </w:r>
      <w:r w:rsidR="00CD1984" w:rsidRPr="007C2523">
        <w:rPr>
          <w:color w:val="000000" w:themeColor="text1"/>
          <w:lang w:val="en-GB"/>
        </w:rPr>
        <w:t>Academic Career G</w:t>
      </w:r>
      <w:r w:rsidRPr="007C2523">
        <w:rPr>
          <w:color w:val="000000" w:themeColor="text1"/>
          <w:lang w:val="en-GB"/>
        </w:rPr>
        <w:t xml:space="preserve">rant Competition </w:t>
      </w:r>
      <w:r w:rsidRPr="007C2523">
        <w:rPr>
          <w:color w:val="000000" w:themeColor="text1"/>
          <w:highlight w:val="white"/>
          <w:lang w:val="en-GB"/>
        </w:rPr>
        <w:t xml:space="preserve">(hereinafter - </w:t>
      </w:r>
      <w:r w:rsidR="00CD1984" w:rsidRPr="007C2523">
        <w:rPr>
          <w:color w:val="000000" w:themeColor="text1"/>
          <w:highlight w:val="white"/>
          <w:lang w:val="en-GB"/>
        </w:rPr>
        <w:t>Regulations</w:t>
      </w:r>
      <w:r w:rsidRPr="007C2523">
        <w:rPr>
          <w:color w:val="000000" w:themeColor="text1"/>
          <w:highlight w:val="white"/>
          <w:lang w:val="en-GB"/>
        </w:rPr>
        <w:t xml:space="preserve">) prescribe the procedures by which the University of Latvia (hereinafter - </w:t>
      </w:r>
      <w:r w:rsidR="00687A9A" w:rsidRPr="007C2523">
        <w:rPr>
          <w:color w:val="000000" w:themeColor="text1"/>
          <w:highlight w:val="white"/>
          <w:lang w:val="en-GB"/>
        </w:rPr>
        <w:t>UL</w:t>
      </w:r>
      <w:r w:rsidRPr="007C2523">
        <w:rPr>
          <w:color w:val="000000" w:themeColor="text1"/>
          <w:highlight w:val="white"/>
          <w:lang w:val="en-GB"/>
        </w:rPr>
        <w:t>) and</w:t>
      </w:r>
      <w:r w:rsidRPr="007C2523">
        <w:rPr>
          <w:color w:val="000000" w:themeColor="text1"/>
          <w:lang w:val="en-GB"/>
        </w:rPr>
        <w:t xml:space="preserve"> the BA School of Business and Finance (hereinafter - BA), on the basis of </w:t>
      </w:r>
      <w:r w:rsidR="000648DD" w:rsidRPr="007C2523">
        <w:rPr>
          <w:lang w:val="en-GB"/>
        </w:rPr>
        <w:t xml:space="preserve">Cabinet Regulation No. 721 of 5 December 2023 “Regulations for the implementation of 5.2.1.r. ‘Higher Education and Science Excellence and Governance Reform’ investment 5.2.1.1.i. ‘Research, Development and Consolidation Grants’ of the second round of ‘Consolidation and Governance Change Implementation Grants’ of the Latvian Recovery and Resilience Mechanism Plan, reform and investment track 5.2 ‘Ensuring a Change in the Governance Model of Higher Education Institutions’” </w:t>
      </w:r>
      <w:r w:rsidRPr="007C2523">
        <w:rPr>
          <w:color w:val="000000" w:themeColor="text1"/>
          <w:highlight w:val="white"/>
          <w:lang w:val="en-GB"/>
        </w:rPr>
        <w:t>(hereinafter - Cabinet Regulation),</w:t>
      </w:r>
      <w:r w:rsidRPr="007C2523">
        <w:rPr>
          <w:color w:val="000000" w:themeColor="text1"/>
          <w:lang w:val="en-GB"/>
        </w:rPr>
        <w:t xml:space="preserve"> </w:t>
      </w:r>
      <w:r w:rsidRPr="007C2523">
        <w:rPr>
          <w:color w:val="000000" w:themeColor="text1"/>
          <w:highlight w:val="white"/>
          <w:lang w:val="en-GB"/>
        </w:rPr>
        <w:t>organise and implement</w:t>
      </w:r>
      <w:r w:rsidRPr="007C2523">
        <w:rPr>
          <w:color w:val="000000" w:themeColor="text1"/>
          <w:lang w:val="en-GB"/>
        </w:rPr>
        <w:t xml:space="preserve"> the </w:t>
      </w:r>
      <w:r w:rsidR="00BA7F62" w:rsidRPr="007C2523">
        <w:rPr>
          <w:b/>
          <w:bCs/>
          <w:color w:val="000000" w:themeColor="text1"/>
          <w:highlight w:val="white"/>
          <w:lang w:val="en-GB"/>
        </w:rPr>
        <w:t>O</w:t>
      </w:r>
      <w:r w:rsidRPr="007C2523">
        <w:rPr>
          <w:b/>
          <w:bCs/>
          <w:color w:val="000000" w:themeColor="text1"/>
          <w:highlight w:val="white"/>
          <w:lang w:val="en-GB"/>
        </w:rPr>
        <w:t>pen</w:t>
      </w:r>
      <w:r w:rsidRPr="007C2523">
        <w:rPr>
          <w:color w:val="000000" w:themeColor="text1"/>
          <w:highlight w:val="white"/>
          <w:lang w:val="en-GB"/>
        </w:rPr>
        <w:t xml:space="preserve"> </w:t>
      </w:r>
      <w:r w:rsidR="00BA7F62" w:rsidRPr="007C2523">
        <w:rPr>
          <w:color w:val="000000" w:themeColor="text1"/>
          <w:highlight w:val="white"/>
          <w:lang w:val="en-GB"/>
        </w:rPr>
        <w:t>C</w:t>
      </w:r>
      <w:r w:rsidRPr="007C2523">
        <w:rPr>
          <w:color w:val="000000" w:themeColor="text1"/>
          <w:highlight w:val="white"/>
          <w:lang w:val="en-GB"/>
        </w:rPr>
        <w:t>ompetition for</w:t>
      </w:r>
      <w:r w:rsidR="005D7E68" w:rsidRPr="007C2523">
        <w:rPr>
          <w:color w:val="000000" w:themeColor="text1"/>
          <w:lang w:val="en-GB"/>
        </w:rPr>
        <w:t xml:space="preserve"> POSTDOCTORAL</w:t>
      </w:r>
      <w:r w:rsidRPr="007C2523">
        <w:rPr>
          <w:color w:val="000000" w:themeColor="text1"/>
          <w:lang w:val="en-GB"/>
        </w:rPr>
        <w:t xml:space="preserve"> academic career grants </w:t>
      </w:r>
      <w:r w:rsidRPr="007C2523">
        <w:rPr>
          <w:b/>
          <w:bCs/>
          <w:color w:val="000000" w:themeColor="text1"/>
          <w:highlight w:val="white"/>
          <w:lang w:val="en-GB"/>
        </w:rPr>
        <w:t>(</w:t>
      </w:r>
      <w:r w:rsidRPr="007C2523">
        <w:rPr>
          <w:color w:val="000000" w:themeColor="text1"/>
          <w:highlight w:val="white"/>
          <w:lang w:val="en-GB"/>
        </w:rPr>
        <w:t xml:space="preserve">hereinafter - </w:t>
      </w:r>
      <w:r w:rsidR="002C4E45" w:rsidRPr="007C2523">
        <w:rPr>
          <w:color w:val="000000" w:themeColor="text1"/>
          <w:highlight w:val="white"/>
          <w:lang w:val="en-GB"/>
        </w:rPr>
        <w:t>c</w:t>
      </w:r>
      <w:r w:rsidRPr="007C2523">
        <w:rPr>
          <w:color w:val="000000" w:themeColor="text1"/>
          <w:highlight w:val="white"/>
          <w:lang w:val="en-GB"/>
        </w:rPr>
        <w:t>ompetition), and administer the resources</w:t>
      </w:r>
      <w:r w:rsidRPr="007C2523">
        <w:rPr>
          <w:color w:val="000000" w:themeColor="text1"/>
          <w:lang w:val="en-GB"/>
        </w:rPr>
        <w:t xml:space="preserve"> of the Recovery F</w:t>
      </w:r>
      <w:r w:rsidR="00C41E8B" w:rsidRPr="007C2523">
        <w:rPr>
          <w:color w:val="000000" w:themeColor="text1"/>
          <w:lang w:val="en-GB"/>
        </w:rPr>
        <w:t>und</w:t>
      </w:r>
      <w:r w:rsidRPr="007C2523">
        <w:rPr>
          <w:color w:val="000000" w:themeColor="text1"/>
          <w:lang w:val="en-GB"/>
        </w:rPr>
        <w:t xml:space="preserve"> and </w:t>
      </w:r>
      <w:r w:rsidR="000B443F" w:rsidRPr="007C2523">
        <w:rPr>
          <w:color w:val="000000" w:themeColor="text1"/>
          <w:lang w:val="en-GB"/>
        </w:rPr>
        <w:t>s</w:t>
      </w:r>
      <w:r w:rsidRPr="007C2523">
        <w:rPr>
          <w:color w:val="000000" w:themeColor="text1"/>
          <w:lang w:val="en-GB"/>
        </w:rPr>
        <w:t xml:space="preserve">tate budget allocated for financing </w:t>
      </w:r>
      <w:r w:rsidR="008C74A4" w:rsidRPr="007C2523">
        <w:rPr>
          <w:color w:val="000000" w:themeColor="text1"/>
          <w:lang w:val="en-GB"/>
        </w:rPr>
        <w:t xml:space="preserve">POSTDOCTORAL </w:t>
      </w:r>
      <w:r w:rsidRPr="007C2523">
        <w:rPr>
          <w:color w:val="000000" w:themeColor="text1"/>
          <w:lang w:val="en-GB"/>
        </w:rPr>
        <w:t xml:space="preserve">academic career grants (hereinafter - </w:t>
      </w:r>
      <w:r w:rsidR="002C4E45" w:rsidRPr="007C2523">
        <w:rPr>
          <w:color w:val="000000" w:themeColor="text1"/>
          <w:lang w:val="en-GB"/>
        </w:rPr>
        <w:t>p</w:t>
      </w:r>
      <w:r w:rsidRPr="007C2523">
        <w:rPr>
          <w:color w:val="000000" w:themeColor="text1"/>
          <w:lang w:val="en-GB"/>
        </w:rPr>
        <w:t xml:space="preserve">roject or </w:t>
      </w:r>
      <w:r w:rsidR="002C4E45" w:rsidRPr="007C2523">
        <w:rPr>
          <w:color w:val="000000" w:themeColor="text1"/>
          <w:lang w:val="en-GB"/>
        </w:rPr>
        <w:t>p</w:t>
      </w:r>
      <w:r w:rsidRPr="007C2523">
        <w:rPr>
          <w:color w:val="000000" w:themeColor="text1"/>
          <w:lang w:val="en-GB"/>
        </w:rPr>
        <w:t>rojects).</w:t>
      </w:r>
      <w:r w:rsidRPr="007C2523">
        <w:rPr>
          <w:lang w:val="en-GB"/>
        </w:rPr>
        <w:t xml:space="preserve"> POSTDOCTORAL </w:t>
      </w:r>
      <w:r w:rsidR="008A4E62" w:rsidRPr="007C2523">
        <w:rPr>
          <w:lang w:val="en-GB"/>
        </w:rPr>
        <w:t xml:space="preserve">academic career </w:t>
      </w:r>
      <w:r w:rsidRPr="007C2523">
        <w:rPr>
          <w:lang w:val="en-GB"/>
        </w:rPr>
        <w:t xml:space="preserve">grants shall </w:t>
      </w:r>
      <w:r w:rsidRPr="007C2523">
        <w:rPr>
          <w:highlight w:val="white"/>
          <w:lang w:val="en-GB"/>
        </w:rPr>
        <w:t>be granted and administered within the framework of the jointly planned</w:t>
      </w:r>
      <w:r w:rsidRPr="007C2523">
        <w:rPr>
          <w:lang w:val="en-GB"/>
        </w:rPr>
        <w:t xml:space="preserve"> </w:t>
      </w:r>
      <w:r w:rsidRPr="007C2523">
        <w:rPr>
          <w:color w:val="000000" w:themeColor="text1"/>
          <w:lang w:val="en-GB"/>
        </w:rPr>
        <w:t xml:space="preserve">Recovery and </w:t>
      </w:r>
      <w:r w:rsidR="00807A7A" w:rsidRPr="007C2523">
        <w:rPr>
          <w:color w:val="000000" w:themeColor="text1"/>
          <w:lang w:val="en-GB"/>
        </w:rPr>
        <w:t>R</w:t>
      </w:r>
      <w:r w:rsidRPr="007C2523">
        <w:rPr>
          <w:color w:val="000000" w:themeColor="text1"/>
          <w:lang w:val="en-GB"/>
        </w:rPr>
        <w:t xml:space="preserve">esilience Mechanism Project of </w:t>
      </w:r>
      <w:r w:rsidR="00E23486" w:rsidRPr="007C2523">
        <w:rPr>
          <w:lang w:val="en-GB"/>
        </w:rPr>
        <w:t>UL</w:t>
      </w:r>
      <w:r w:rsidRPr="007C2523">
        <w:rPr>
          <w:lang w:val="en-GB"/>
        </w:rPr>
        <w:t xml:space="preserve"> and BA provided </w:t>
      </w:r>
      <w:r w:rsidRPr="007C2523">
        <w:rPr>
          <w:highlight w:val="white"/>
          <w:lang w:val="en-GB"/>
        </w:rPr>
        <w:t xml:space="preserve">for in the Cabinet Regulation (hereinafter - the </w:t>
      </w:r>
      <w:r w:rsidR="00A6699B" w:rsidRPr="007C2523">
        <w:rPr>
          <w:highlight w:val="white"/>
          <w:lang w:val="en-GB"/>
        </w:rPr>
        <w:t>RRM</w:t>
      </w:r>
      <w:r w:rsidRPr="007C2523">
        <w:rPr>
          <w:highlight w:val="white"/>
          <w:lang w:val="en-GB"/>
        </w:rPr>
        <w:t xml:space="preserve"> Project). </w:t>
      </w:r>
      <w:r w:rsidR="000B7E29" w:rsidRPr="007C2523">
        <w:rPr>
          <w:highlight w:val="white"/>
          <w:lang w:val="en-GB"/>
        </w:rPr>
        <w:t xml:space="preserve">The </w:t>
      </w:r>
      <w:r w:rsidR="008A6E80" w:rsidRPr="007C2523">
        <w:rPr>
          <w:highlight w:val="white"/>
          <w:lang w:val="en-GB"/>
        </w:rPr>
        <w:t>UL</w:t>
      </w:r>
      <w:r w:rsidRPr="007C2523">
        <w:rPr>
          <w:highlight w:val="white"/>
          <w:lang w:val="en-GB"/>
        </w:rPr>
        <w:t xml:space="preserve"> and BA shall jointly set up a Commission (hereinafter </w:t>
      </w:r>
      <w:r w:rsidR="009F132F" w:rsidRPr="007C2523">
        <w:rPr>
          <w:highlight w:val="white"/>
          <w:lang w:val="en-GB"/>
        </w:rPr>
        <w:t>-</w:t>
      </w:r>
      <w:r w:rsidRPr="007C2523">
        <w:rPr>
          <w:highlight w:val="white"/>
          <w:lang w:val="en-GB"/>
        </w:rPr>
        <w:t xml:space="preserve"> Commission) which shall be approved by a </w:t>
      </w:r>
      <w:r w:rsidR="00074AAD" w:rsidRPr="007C2523">
        <w:rPr>
          <w:highlight w:val="white"/>
          <w:lang w:val="en-GB"/>
        </w:rPr>
        <w:t xml:space="preserve">UL </w:t>
      </w:r>
      <w:r w:rsidRPr="007C2523">
        <w:rPr>
          <w:highlight w:val="white"/>
          <w:lang w:val="en-GB"/>
        </w:rPr>
        <w:t>order.</w:t>
      </w:r>
    </w:p>
    <w:p w14:paraId="16F1EC91" w14:textId="2954E499" w:rsidR="00D915F4" w:rsidRPr="007C2523" w:rsidRDefault="006A52E5" w:rsidP="00CE2F52">
      <w:pPr>
        <w:numPr>
          <w:ilvl w:val="0"/>
          <w:numId w:val="6"/>
        </w:numPr>
        <w:pBdr>
          <w:top w:val="nil"/>
          <w:left w:val="nil"/>
          <w:bottom w:val="nil"/>
          <w:right w:val="nil"/>
          <w:between w:val="nil"/>
        </w:pBdr>
        <w:ind w:left="360"/>
        <w:jc w:val="both"/>
        <w:rPr>
          <w:color w:val="000000"/>
          <w:lang w:val="en-GB"/>
        </w:rPr>
      </w:pPr>
      <w:r w:rsidRPr="007C2523">
        <w:rPr>
          <w:color w:val="000000" w:themeColor="text1"/>
          <w:highlight w:val="white"/>
          <w:lang w:val="en-GB"/>
        </w:rPr>
        <w:t xml:space="preserve">The </w:t>
      </w:r>
      <w:r w:rsidR="007B3A92" w:rsidRPr="007C2523">
        <w:rPr>
          <w:color w:val="000000" w:themeColor="text1"/>
          <w:highlight w:val="white"/>
          <w:lang w:val="en-GB"/>
        </w:rPr>
        <w:t>applicant</w:t>
      </w:r>
      <w:r w:rsidRPr="007C2523">
        <w:rPr>
          <w:color w:val="000000" w:themeColor="text1"/>
          <w:highlight w:val="white"/>
          <w:lang w:val="en-GB"/>
        </w:rPr>
        <w:t xml:space="preserve"> (hereinafter - postdoctoral </w:t>
      </w:r>
      <w:r w:rsidR="00D221E8" w:rsidRPr="007C2523">
        <w:rPr>
          <w:color w:val="000000" w:themeColor="text1"/>
          <w:highlight w:val="white"/>
          <w:lang w:val="en-GB"/>
        </w:rPr>
        <w:t>researcher</w:t>
      </w:r>
      <w:r w:rsidRPr="007C2523">
        <w:rPr>
          <w:color w:val="000000" w:themeColor="text1"/>
          <w:highlight w:val="white"/>
          <w:lang w:val="en-GB"/>
        </w:rPr>
        <w:t xml:space="preserve">) </w:t>
      </w:r>
      <w:r w:rsidR="00887BE2" w:rsidRPr="007C2523">
        <w:rPr>
          <w:color w:val="000000" w:themeColor="text1"/>
          <w:highlight w:val="white"/>
          <w:lang w:val="en-GB"/>
        </w:rPr>
        <w:t>shall</w:t>
      </w:r>
      <w:r w:rsidRPr="007C2523">
        <w:rPr>
          <w:color w:val="000000" w:themeColor="text1"/>
          <w:highlight w:val="white"/>
          <w:lang w:val="en-GB"/>
        </w:rPr>
        <w:t xml:space="preserve"> submit a completed project application </w:t>
      </w:r>
      <w:r w:rsidR="00DD1AC4" w:rsidRPr="007C2523">
        <w:rPr>
          <w:color w:val="000000" w:themeColor="text1"/>
          <w:highlight w:val="white"/>
          <w:lang w:val="en-GB"/>
        </w:rPr>
        <w:t>for the competition</w:t>
      </w:r>
      <w:r w:rsidR="00481B4C" w:rsidRPr="007C2523">
        <w:rPr>
          <w:color w:val="000000" w:themeColor="text1"/>
          <w:highlight w:val="white"/>
          <w:lang w:val="en-GB"/>
        </w:rPr>
        <w:t xml:space="preserve"> (hereinafter - project application) </w:t>
      </w:r>
      <w:r w:rsidRPr="007C2523">
        <w:rPr>
          <w:color w:val="000000" w:themeColor="text1"/>
          <w:highlight w:val="white"/>
          <w:lang w:val="en-GB"/>
        </w:rPr>
        <w:t xml:space="preserve">in accordance with the procedures and in the amount specified in the </w:t>
      </w:r>
      <w:r w:rsidR="00D71594" w:rsidRPr="007C2523">
        <w:rPr>
          <w:color w:val="000000" w:themeColor="text1"/>
          <w:highlight w:val="white"/>
          <w:lang w:val="en-GB"/>
        </w:rPr>
        <w:t>Regulations</w:t>
      </w:r>
      <w:r w:rsidR="00102C6E" w:rsidRPr="007C2523">
        <w:rPr>
          <w:color w:val="000000" w:themeColor="text1"/>
          <w:highlight w:val="white"/>
          <w:lang w:val="en-GB"/>
        </w:rPr>
        <w:t xml:space="preserve"> (Annex 1)</w:t>
      </w:r>
      <w:r w:rsidRPr="007C2523">
        <w:rPr>
          <w:color w:val="000000" w:themeColor="text1"/>
          <w:highlight w:val="white"/>
          <w:lang w:val="en-GB"/>
        </w:rPr>
        <w:t>.</w:t>
      </w:r>
    </w:p>
    <w:p w14:paraId="4758DD5B" w14:textId="6CD2B235" w:rsidR="00D915F4" w:rsidRPr="007C2523" w:rsidRDefault="006A52E5" w:rsidP="00CE2F52">
      <w:pPr>
        <w:numPr>
          <w:ilvl w:val="0"/>
          <w:numId w:val="6"/>
        </w:numPr>
        <w:pBdr>
          <w:top w:val="nil"/>
          <w:left w:val="nil"/>
          <w:bottom w:val="nil"/>
          <w:right w:val="nil"/>
          <w:between w:val="nil"/>
        </w:pBdr>
        <w:ind w:left="360"/>
        <w:jc w:val="both"/>
        <w:rPr>
          <w:color w:val="000000"/>
          <w:lang w:val="en-GB"/>
        </w:rPr>
      </w:pPr>
      <w:r w:rsidRPr="007C2523">
        <w:rPr>
          <w:color w:val="000000" w:themeColor="text1"/>
          <w:lang w:val="en-GB"/>
        </w:rPr>
        <w:t>The deadline for submission of</w:t>
      </w:r>
      <w:r w:rsidRPr="007C2523">
        <w:rPr>
          <w:lang w:val="en-GB"/>
        </w:rPr>
        <w:t xml:space="preserve"> </w:t>
      </w:r>
      <w:r w:rsidRPr="007C2523">
        <w:rPr>
          <w:color w:val="000000" w:themeColor="text1"/>
          <w:highlight w:val="white"/>
          <w:lang w:val="en-GB"/>
        </w:rPr>
        <w:t>project applications</w:t>
      </w:r>
      <w:r w:rsidRPr="007C2523">
        <w:rPr>
          <w:lang w:val="en-GB"/>
        </w:rPr>
        <w:t xml:space="preserve"> </w:t>
      </w:r>
      <w:r w:rsidR="008A1597" w:rsidRPr="007C2523">
        <w:rPr>
          <w:lang w:val="en-GB"/>
        </w:rPr>
        <w:t>is</w:t>
      </w:r>
      <w:r w:rsidRPr="007C2523">
        <w:rPr>
          <w:lang w:val="en-GB"/>
        </w:rPr>
        <w:t xml:space="preserve"> </w:t>
      </w:r>
      <w:r w:rsidR="00BA4F78">
        <w:rPr>
          <w:lang w:val="en-GB"/>
        </w:rPr>
        <w:t>7</w:t>
      </w:r>
      <w:r w:rsidRPr="000E2816">
        <w:rPr>
          <w:lang w:val="en-GB"/>
        </w:rPr>
        <w:t xml:space="preserve"> </w:t>
      </w:r>
      <w:r w:rsidR="00BA4F78">
        <w:rPr>
          <w:lang w:val="en-GB"/>
        </w:rPr>
        <w:t>May</w:t>
      </w:r>
      <w:r w:rsidRPr="000E2816">
        <w:rPr>
          <w:lang w:val="en-GB"/>
        </w:rPr>
        <w:t xml:space="preserve"> 2024</w:t>
      </w:r>
      <w:r w:rsidRPr="007C2523">
        <w:rPr>
          <w:lang w:val="en-GB"/>
        </w:rPr>
        <w:t xml:space="preserve"> (hereinafter - project application</w:t>
      </w:r>
      <w:r w:rsidR="00E3790B" w:rsidRPr="007C2523">
        <w:rPr>
          <w:lang w:val="en-GB"/>
        </w:rPr>
        <w:t xml:space="preserve"> submission deadline</w:t>
      </w:r>
      <w:r w:rsidRPr="007C2523">
        <w:rPr>
          <w:lang w:val="en-GB"/>
        </w:rPr>
        <w:t>).</w:t>
      </w:r>
    </w:p>
    <w:p w14:paraId="3730C440" w14:textId="7B982079" w:rsidR="00D915F4" w:rsidRPr="007C2523" w:rsidRDefault="00095597" w:rsidP="00CE2F52">
      <w:pPr>
        <w:numPr>
          <w:ilvl w:val="0"/>
          <w:numId w:val="6"/>
        </w:numPr>
        <w:pBdr>
          <w:top w:val="nil"/>
          <w:left w:val="nil"/>
          <w:bottom w:val="nil"/>
          <w:right w:val="nil"/>
          <w:between w:val="nil"/>
        </w:pBdr>
        <w:ind w:left="360"/>
        <w:jc w:val="both"/>
        <w:rPr>
          <w:color w:val="000000"/>
          <w:lang w:val="en-GB"/>
        </w:rPr>
      </w:pPr>
      <w:r w:rsidRPr="007C2523">
        <w:rPr>
          <w:color w:val="000000" w:themeColor="text1"/>
          <w:highlight w:val="white"/>
          <w:lang w:val="en-GB"/>
        </w:rPr>
        <w:t xml:space="preserve">The </w:t>
      </w:r>
      <w:r w:rsidR="004725CF" w:rsidRPr="007C2523">
        <w:rPr>
          <w:color w:val="000000" w:themeColor="text1"/>
          <w:highlight w:val="white"/>
          <w:lang w:val="en-GB"/>
        </w:rPr>
        <w:t xml:space="preserve">UL and BA </w:t>
      </w:r>
      <w:r w:rsidR="00D16A26" w:rsidRPr="007C2523">
        <w:rPr>
          <w:color w:val="000000" w:themeColor="text1"/>
          <w:highlight w:val="white"/>
          <w:lang w:val="en-GB"/>
        </w:rPr>
        <w:t xml:space="preserve">shall </w:t>
      </w:r>
      <w:r w:rsidR="00F02E0F" w:rsidRPr="007C2523">
        <w:rPr>
          <w:color w:val="000000" w:themeColor="text1"/>
          <w:highlight w:val="white"/>
          <w:lang w:val="en-GB"/>
        </w:rPr>
        <w:t>announce</w:t>
      </w:r>
      <w:r w:rsidR="004725CF" w:rsidRPr="007C2523">
        <w:rPr>
          <w:color w:val="000000" w:themeColor="text1"/>
          <w:highlight w:val="white"/>
          <w:lang w:val="en-GB"/>
        </w:rPr>
        <w:t xml:space="preserve"> </w:t>
      </w:r>
      <w:r w:rsidR="00F666AD" w:rsidRPr="007C2523">
        <w:rPr>
          <w:color w:val="000000" w:themeColor="text1"/>
          <w:highlight w:val="white"/>
          <w:lang w:val="en-GB"/>
        </w:rPr>
        <w:t>the</w:t>
      </w:r>
      <w:r w:rsidR="00BF04E4" w:rsidRPr="007C2523">
        <w:rPr>
          <w:color w:val="000000" w:themeColor="text1"/>
          <w:highlight w:val="white"/>
          <w:lang w:val="en-GB"/>
        </w:rPr>
        <w:t xml:space="preserve"> </w:t>
      </w:r>
      <w:r w:rsidR="00D2686B" w:rsidRPr="007C2523">
        <w:rPr>
          <w:color w:val="000000" w:themeColor="text1"/>
          <w:highlight w:val="white"/>
          <w:lang w:val="en-GB"/>
        </w:rPr>
        <w:t>c</w:t>
      </w:r>
      <w:r w:rsidR="004725CF" w:rsidRPr="007C2523">
        <w:rPr>
          <w:color w:val="000000" w:themeColor="text1"/>
          <w:highlight w:val="white"/>
          <w:lang w:val="en-GB"/>
        </w:rPr>
        <w:t xml:space="preserve">ompetition. The </w:t>
      </w:r>
      <w:r w:rsidR="00D2686B" w:rsidRPr="007C2523">
        <w:rPr>
          <w:color w:val="000000" w:themeColor="text1"/>
          <w:highlight w:val="white"/>
          <w:lang w:val="en-GB"/>
        </w:rPr>
        <w:t>c</w:t>
      </w:r>
      <w:r w:rsidR="007E0E84" w:rsidRPr="007C2523">
        <w:rPr>
          <w:color w:val="000000" w:themeColor="text1"/>
          <w:highlight w:val="white"/>
          <w:lang w:val="en-GB"/>
        </w:rPr>
        <w:t>ompetition call</w:t>
      </w:r>
      <w:r w:rsidR="004725CF" w:rsidRPr="007C2523">
        <w:rPr>
          <w:color w:val="000000" w:themeColor="text1"/>
          <w:highlight w:val="white"/>
          <w:lang w:val="en-GB"/>
        </w:rPr>
        <w:t xml:space="preserve"> </w:t>
      </w:r>
      <w:r w:rsidR="00C03BCF" w:rsidRPr="007C2523">
        <w:rPr>
          <w:color w:val="000000" w:themeColor="text1"/>
          <w:highlight w:val="white"/>
          <w:lang w:val="en-GB"/>
        </w:rPr>
        <w:t>must</w:t>
      </w:r>
      <w:r w:rsidR="004725CF" w:rsidRPr="007C2523">
        <w:rPr>
          <w:color w:val="000000" w:themeColor="text1"/>
          <w:highlight w:val="white"/>
          <w:lang w:val="en-GB"/>
        </w:rPr>
        <w:t xml:space="preserve"> specify:</w:t>
      </w:r>
    </w:p>
    <w:p w14:paraId="64E59D12" w14:textId="74A4B29D" w:rsidR="00D915F4" w:rsidRPr="007C2523" w:rsidRDefault="006157A3" w:rsidP="00463249">
      <w:pPr>
        <w:numPr>
          <w:ilvl w:val="1"/>
          <w:numId w:val="6"/>
        </w:numPr>
        <w:pBdr>
          <w:top w:val="nil"/>
          <w:left w:val="nil"/>
          <w:bottom w:val="nil"/>
          <w:right w:val="nil"/>
          <w:between w:val="nil"/>
        </w:pBdr>
        <w:ind w:left="810"/>
        <w:jc w:val="both"/>
        <w:rPr>
          <w:color w:val="000000"/>
          <w:lang w:val="en-GB"/>
        </w:rPr>
      </w:pPr>
      <w:r w:rsidRPr="007C2523">
        <w:rPr>
          <w:color w:val="000000" w:themeColor="text1"/>
          <w:highlight w:val="white"/>
          <w:lang w:val="en-GB"/>
        </w:rPr>
        <w:t xml:space="preserve">the name of the </w:t>
      </w:r>
      <w:proofErr w:type="gramStart"/>
      <w:r w:rsidR="002D1F79" w:rsidRPr="007C2523">
        <w:rPr>
          <w:color w:val="000000" w:themeColor="text1"/>
          <w:highlight w:val="white"/>
          <w:lang w:val="en-GB"/>
        </w:rPr>
        <w:t>competition</w:t>
      </w:r>
      <w:r w:rsidRPr="007C2523">
        <w:rPr>
          <w:color w:val="000000" w:themeColor="text1"/>
          <w:highlight w:val="white"/>
          <w:lang w:val="en-GB"/>
        </w:rPr>
        <w:t>;</w:t>
      </w:r>
      <w:proofErr w:type="gramEnd"/>
    </w:p>
    <w:p w14:paraId="57C7A2DD" w14:textId="13872720" w:rsidR="00D915F4" w:rsidRPr="007C2523" w:rsidRDefault="006157A3" w:rsidP="00463249">
      <w:pPr>
        <w:numPr>
          <w:ilvl w:val="1"/>
          <w:numId w:val="6"/>
        </w:numPr>
        <w:pBdr>
          <w:top w:val="nil"/>
          <w:left w:val="nil"/>
          <w:bottom w:val="nil"/>
          <w:right w:val="nil"/>
          <w:between w:val="nil"/>
        </w:pBdr>
        <w:ind w:left="810"/>
        <w:jc w:val="both"/>
        <w:rPr>
          <w:color w:val="000000"/>
          <w:lang w:val="en-GB"/>
        </w:rPr>
      </w:pPr>
      <w:r w:rsidRPr="007C2523">
        <w:rPr>
          <w:color w:val="000000" w:themeColor="text1"/>
          <w:highlight w:val="white"/>
          <w:lang w:val="en-GB"/>
        </w:rPr>
        <w:t xml:space="preserve">the funding of the </w:t>
      </w:r>
      <w:proofErr w:type="gramStart"/>
      <w:r w:rsidR="002D1F79" w:rsidRPr="007C2523">
        <w:rPr>
          <w:color w:val="000000" w:themeColor="text1"/>
          <w:highlight w:val="white"/>
          <w:lang w:val="en-GB"/>
        </w:rPr>
        <w:t>competition</w:t>
      </w:r>
      <w:r w:rsidRPr="007C2523">
        <w:rPr>
          <w:color w:val="000000" w:themeColor="text1"/>
          <w:highlight w:val="white"/>
          <w:lang w:val="en-GB"/>
        </w:rPr>
        <w:t>;</w:t>
      </w:r>
      <w:proofErr w:type="gramEnd"/>
    </w:p>
    <w:p w14:paraId="20BFE4A2" w14:textId="1250344A" w:rsidR="00D915F4" w:rsidRPr="007C2523" w:rsidRDefault="006157A3" w:rsidP="00463249">
      <w:pPr>
        <w:numPr>
          <w:ilvl w:val="1"/>
          <w:numId w:val="6"/>
        </w:numPr>
        <w:pBdr>
          <w:top w:val="nil"/>
          <w:left w:val="nil"/>
          <w:bottom w:val="nil"/>
          <w:right w:val="nil"/>
          <w:between w:val="nil"/>
        </w:pBdr>
        <w:ind w:left="810"/>
        <w:jc w:val="both"/>
        <w:rPr>
          <w:color w:val="000000"/>
          <w:lang w:val="en-GB"/>
        </w:rPr>
      </w:pPr>
      <w:r w:rsidRPr="007C2523">
        <w:rPr>
          <w:lang w:val="en-GB"/>
        </w:rPr>
        <w:t>the</w:t>
      </w:r>
      <w:r w:rsidR="00B47D19" w:rsidRPr="007C2523">
        <w:rPr>
          <w:lang w:val="en-GB"/>
        </w:rPr>
        <w:t xml:space="preserve"> </w:t>
      </w:r>
      <w:r w:rsidR="002D1F79" w:rsidRPr="007C2523">
        <w:rPr>
          <w:lang w:val="en-GB"/>
        </w:rPr>
        <w:t xml:space="preserve">project application submission </w:t>
      </w:r>
      <w:proofErr w:type="gramStart"/>
      <w:r w:rsidR="002D1F79" w:rsidRPr="007C2523">
        <w:rPr>
          <w:lang w:val="en-GB"/>
        </w:rPr>
        <w:t>deadline</w:t>
      </w:r>
      <w:r w:rsidR="00592722" w:rsidRPr="007C2523">
        <w:rPr>
          <w:color w:val="000000" w:themeColor="text1"/>
          <w:highlight w:val="white"/>
          <w:lang w:val="en-GB"/>
        </w:rPr>
        <w:t>;</w:t>
      </w:r>
      <w:proofErr w:type="gramEnd"/>
    </w:p>
    <w:p w14:paraId="766252FD" w14:textId="04AAEB9D" w:rsidR="00D915F4" w:rsidRPr="007C2523" w:rsidRDefault="00F0365F" w:rsidP="00463249">
      <w:pPr>
        <w:numPr>
          <w:ilvl w:val="1"/>
          <w:numId w:val="6"/>
        </w:numPr>
        <w:pBdr>
          <w:top w:val="nil"/>
          <w:left w:val="nil"/>
          <w:bottom w:val="nil"/>
          <w:right w:val="nil"/>
          <w:between w:val="nil"/>
        </w:pBdr>
        <w:ind w:left="810"/>
        <w:jc w:val="both"/>
        <w:rPr>
          <w:color w:val="000000"/>
          <w:lang w:val="en-GB"/>
        </w:rPr>
      </w:pPr>
      <w:r w:rsidRPr="007C2523">
        <w:rPr>
          <w:color w:val="000000" w:themeColor="text1"/>
          <w:highlight w:val="white"/>
          <w:lang w:val="en-GB"/>
        </w:rPr>
        <w:t>the website containing the necessary information and documentation for submitting project applications.</w:t>
      </w:r>
    </w:p>
    <w:p w14:paraId="3516B84F" w14:textId="42662872" w:rsidR="00D915F4" w:rsidRPr="00B616B0" w:rsidRDefault="00031FC9" w:rsidP="00CE2F52">
      <w:pPr>
        <w:numPr>
          <w:ilvl w:val="0"/>
          <w:numId w:val="6"/>
        </w:numPr>
        <w:pBdr>
          <w:top w:val="nil"/>
          <w:left w:val="nil"/>
          <w:bottom w:val="nil"/>
          <w:right w:val="nil"/>
          <w:between w:val="nil"/>
        </w:pBdr>
        <w:ind w:left="360"/>
        <w:jc w:val="both"/>
        <w:rPr>
          <w:color w:val="000000"/>
          <w:lang w:val="en-GB"/>
        </w:rPr>
      </w:pPr>
      <w:r w:rsidRPr="00B616B0">
        <w:rPr>
          <w:highlight w:val="white"/>
          <w:lang w:val="en-GB"/>
        </w:rPr>
        <w:lastRenderedPageBreak/>
        <w:t xml:space="preserve">The </w:t>
      </w:r>
      <w:r w:rsidR="0078120E" w:rsidRPr="00B616B0">
        <w:rPr>
          <w:highlight w:val="white"/>
          <w:lang w:val="en-GB"/>
        </w:rPr>
        <w:t xml:space="preserve">UL and BA shall </w:t>
      </w:r>
      <w:r w:rsidR="00B3253F" w:rsidRPr="00B616B0">
        <w:rPr>
          <w:highlight w:val="white"/>
          <w:lang w:val="en-GB"/>
        </w:rPr>
        <w:t>organise</w:t>
      </w:r>
      <w:r w:rsidR="0078120E" w:rsidRPr="00B616B0">
        <w:rPr>
          <w:highlight w:val="white"/>
          <w:lang w:val="en-GB"/>
        </w:rPr>
        <w:t xml:space="preserve"> the competition according to their </w:t>
      </w:r>
      <w:r w:rsidR="007C4EBE" w:rsidRPr="00B616B0">
        <w:rPr>
          <w:highlight w:val="white"/>
          <w:lang w:val="en-GB"/>
        </w:rPr>
        <w:t xml:space="preserve">respective </w:t>
      </w:r>
      <w:r w:rsidR="0078120E" w:rsidRPr="00B616B0">
        <w:rPr>
          <w:highlight w:val="white"/>
          <w:lang w:val="en-GB"/>
        </w:rPr>
        <w:t xml:space="preserve">competence, </w:t>
      </w:r>
      <w:r w:rsidR="00B10152" w:rsidRPr="00B616B0">
        <w:rPr>
          <w:highlight w:val="white"/>
          <w:lang w:val="en-GB"/>
        </w:rPr>
        <w:t xml:space="preserve">areas of </w:t>
      </w:r>
      <w:r w:rsidR="0078120E" w:rsidRPr="00B616B0">
        <w:rPr>
          <w:highlight w:val="white"/>
          <w:lang w:val="en-GB"/>
        </w:rPr>
        <w:t>strategic specialisation and RIS3 priorities</w:t>
      </w:r>
      <w:r w:rsidR="00A03513" w:rsidRPr="00B616B0">
        <w:rPr>
          <w:lang w:val="en-GB"/>
        </w:rPr>
        <w:t xml:space="preserve"> for</w:t>
      </w:r>
      <w:r w:rsidR="00A5743C" w:rsidRPr="00B616B0">
        <w:rPr>
          <w:color w:val="000000" w:themeColor="text1"/>
          <w:lang w:val="en-GB"/>
        </w:rPr>
        <w:t>:</w:t>
      </w:r>
    </w:p>
    <w:p w14:paraId="21E1585A" w14:textId="79C4A382" w:rsidR="00A5743C" w:rsidRPr="00B616B0" w:rsidRDefault="005012FA" w:rsidP="00A5743C">
      <w:pPr>
        <w:pStyle w:val="ListParagraph"/>
        <w:numPr>
          <w:ilvl w:val="1"/>
          <w:numId w:val="6"/>
        </w:numPr>
        <w:pBdr>
          <w:top w:val="nil"/>
          <w:left w:val="nil"/>
          <w:bottom w:val="nil"/>
          <w:right w:val="nil"/>
          <w:between w:val="nil"/>
        </w:pBdr>
        <w:spacing w:after="0"/>
        <w:jc w:val="both"/>
        <w:rPr>
          <w:rFonts w:ascii="Times New Roman" w:hAnsi="Times New Roman" w:cs="Times New Roman"/>
          <w:color w:val="000000"/>
          <w:sz w:val="24"/>
          <w:szCs w:val="24"/>
          <w:lang w:val="en-GB"/>
        </w:rPr>
      </w:pPr>
      <w:r w:rsidRPr="00B616B0">
        <w:rPr>
          <w:rFonts w:ascii="Times New Roman" w:hAnsi="Times New Roman" w:cs="Times New Roman"/>
          <w:sz w:val="24"/>
          <w:szCs w:val="24"/>
          <w:lang w:val="en-GB"/>
        </w:rPr>
        <w:t xml:space="preserve">seventeen (17) </w:t>
      </w:r>
      <w:r w:rsidR="002E4AE1" w:rsidRPr="00B616B0">
        <w:rPr>
          <w:rFonts w:ascii="Times New Roman" w:hAnsi="Times New Roman" w:cs="Times New Roman"/>
          <w:sz w:val="24"/>
          <w:szCs w:val="24"/>
          <w:lang w:val="en-GB"/>
        </w:rPr>
        <w:t xml:space="preserve">projects </w:t>
      </w:r>
      <w:r w:rsidR="00802E7A" w:rsidRPr="00B616B0">
        <w:rPr>
          <w:rFonts w:ascii="Times New Roman" w:hAnsi="Times New Roman" w:cs="Times New Roman"/>
          <w:color w:val="242424"/>
          <w:sz w:val="24"/>
          <w:szCs w:val="24"/>
          <w:bdr w:val="none" w:sz="0" w:space="0" w:color="auto" w:frame="1"/>
          <w:lang w:val="en-GB"/>
        </w:rPr>
        <w:t xml:space="preserve">funded through </w:t>
      </w:r>
      <w:r w:rsidRPr="00B616B0">
        <w:rPr>
          <w:rFonts w:ascii="Times New Roman" w:hAnsi="Times New Roman" w:cs="Times New Roman"/>
          <w:sz w:val="24"/>
          <w:szCs w:val="24"/>
          <w:lang w:val="en-GB"/>
        </w:rPr>
        <w:t xml:space="preserve">UL </w:t>
      </w:r>
      <w:r w:rsidR="00951F74" w:rsidRPr="00B616B0">
        <w:rPr>
          <w:rFonts w:ascii="Times New Roman" w:hAnsi="Times New Roman" w:cs="Times New Roman"/>
          <w:sz w:val="24"/>
          <w:szCs w:val="24"/>
          <w:lang w:val="en-GB"/>
        </w:rPr>
        <w:t>C</w:t>
      </w:r>
      <w:r w:rsidRPr="00B616B0">
        <w:rPr>
          <w:rFonts w:ascii="Times New Roman" w:hAnsi="Times New Roman" w:cs="Times New Roman"/>
          <w:sz w:val="24"/>
          <w:szCs w:val="24"/>
          <w:lang w:val="en-GB"/>
        </w:rPr>
        <w:t xml:space="preserve">onsolidation </w:t>
      </w:r>
      <w:r w:rsidR="00951F74" w:rsidRPr="00B616B0">
        <w:rPr>
          <w:rFonts w:ascii="Times New Roman" w:hAnsi="Times New Roman" w:cs="Times New Roman"/>
          <w:sz w:val="24"/>
          <w:szCs w:val="24"/>
          <w:lang w:val="en-GB"/>
        </w:rPr>
        <w:t>P</w:t>
      </w:r>
      <w:r w:rsidRPr="00B616B0">
        <w:rPr>
          <w:rFonts w:ascii="Times New Roman" w:hAnsi="Times New Roman" w:cs="Times New Roman"/>
          <w:sz w:val="24"/>
          <w:szCs w:val="24"/>
          <w:lang w:val="en-GB"/>
        </w:rPr>
        <w:t xml:space="preserve">ostdoctoral </w:t>
      </w:r>
      <w:r w:rsidR="00951F74" w:rsidRPr="00B616B0">
        <w:rPr>
          <w:rFonts w:ascii="Times New Roman" w:hAnsi="Times New Roman" w:cs="Times New Roman"/>
          <w:sz w:val="24"/>
          <w:szCs w:val="24"/>
          <w:lang w:val="en-GB"/>
        </w:rPr>
        <w:t>G</w:t>
      </w:r>
      <w:r w:rsidRPr="00B616B0">
        <w:rPr>
          <w:rFonts w:ascii="Times New Roman" w:hAnsi="Times New Roman" w:cs="Times New Roman"/>
          <w:sz w:val="24"/>
          <w:szCs w:val="24"/>
          <w:lang w:val="en-GB"/>
        </w:rPr>
        <w:t>rant</w:t>
      </w:r>
      <w:r w:rsidR="00951F74" w:rsidRPr="00B616B0">
        <w:rPr>
          <w:rFonts w:ascii="Times New Roman" w:hAnsi="Times New Roman" w:cs="Times New Roman"/>
          <w:sz w:val="24"/>
          <w:szCs w:val="24"/>
          <w:lang w:val="en-GB"/>
        </w:rPr>
        <w:t>s</w:t>
      </w:r>
      <w:r w:rsidR="00366F63" w:rsidRPr="00B616B0">
        <w:rPr>
          <w:rFonts w:ascii="Times New Roman" w:hAnsi="Times New Roman" w:cs="Times New Roman"/>
          <w:sz w:val="24"/>
          <w:szCs w:val="24"/>
          <w:lang w:val="en-GB"/>
        </w:rPr>
        <w:t>, of these</w:t>
      </w:r>
      <w:r w:rsidR="00A714B0" w:rsidRPr="00B616B0">
        <w:rPr>
          <w:rFonts w:ascii="Times New Roman" w:hAnsi="Times New Roman" w:cs="Times New Roman"/>
          <w:sz w:val="24"/>
          <w:szCs w:val="24"/>
          <w:lang w:val="en-GB"/>
        </w:rPr>
        <w:t>:</w:t>
      </w:r>
    </w:p>
    <w:p w14:paraId="02808551" w14:textId="5A65C1CF" w:rsidR="00FB1942" w:rsidRPr="00B616B0" w:rsidRDefault="00FB1942" w:rsidP="00FB1942">
      <w:pPr>
        <w:pStyle w:val="P68B1DB1-ListParagraph5"/>
        <w:numPr>
          <w:ilvl w:val="2"/>
          <w:numId w:val="6"/>
        </w:numPr>
        <w:pBdr>
          <w:top w:val="nil"/>
          <w:left w:val="nil"/>
          <w:bottom w:val="nil"/>
          <w:right w:val="nil"/>
          <w:between w:val="nil"/>
        </w:pBdr>
        <w:spacing w:after="0" w:line="240" w:lineRule="auto"/>
        <w:jc w:val="both"/>
        <w:rPr>
          <w:rFonts w:ascii="Times New Roman" w:hAnsi="Times New Roman" w:cs="Times New Roman"/>
          <w:szCs w:val="24"/>
          <w:lang w:val="en-GB"/>
        </w:rPr>
      </w:pPr>
      <w:r w:rsidRPr="00B616B0">
        <w:rPr>
          <w:rFonts w:ascii="Times New Roman" w:hAnsi="Times New Roman" w:cs="Times New Roman"/>
          <w:szCs w:val="24"/>
          <w:lang w:val="en-GB"/>
        </w:rPr>
        <w:t xml:space="preserve">three (3) projects in natural </w:t>
      </w:r>
      <w:proofErr w:type="gramStart"/>
      <w:r w:rsidRPr="00B616B0">
        <w:rPr>
          <w:rFonts w:ascii="Times New Roman" w:hAnsi="Times New Roman" w:cs="Times New Roman"/>
          <w:szCs w:val="24"/>
          <w:lang w:val="en-GB"/>
        </w:rPr>
        <w:t>sciences;</w:t>
      </w:r>
      <w:proofErr w:type="gramEnd"/>
    </w:p>
    <w:p w14:paraId="178735C4" w14:textId="77777777" w:rsidR="00FB1942" w:rsidRPr="00B616B0" w:rsidRDefault="00FB1942" w:rsidP="00FB1942">
      <w:pPr>
        <w:pStyle w:val="P68B1DB1-ListParagraph5"/>
        <w:numPr>
          <w:ilvl w:val="2"/>
          <w:numId w:val="6"/>
        </w:numPr>
        <w:pBdr>
          <w:top w:val="nil"/>
          <w:left w:val="nil"/>
          <w:bottom w:val="nil"/>
          <w:right w:val="nil"/>
          <w:between w:val="nil"/>
        </w:pBdr>
        <w:spacing w:after="0" w:line="240" w:lineRule="auto"/>
        <w:jc w:val="both"/>
        <w:rPr>
          <w:rFonts w:ascii="Times New Roman" w:hAnsi="Times New Roman" w:cs="Times New Roman"/>
          <w:szCs w:val="24"/>
          <w:lang w:val="en-GB"/>
        </w:rPr>
      </w:pPr>
      <w:r w:rsidRPr="00B616B0">
        <w:rPr>
          <w:rFonts w:ascii="Times New Roman" w:hAnsi="Times New Roman" w:cs="Times New Roman"/>
          <w:szCs w:val="24"/>
          <w:lang w:val="en-GB"/>
        </w:rPr>
        <w:t xml:space="preserve">three (3) projects in humanities and </w:t>
      </w:r>
      <w:proofErr w:type="gramStart"/>
      <w:r w:rsidRPr="00B616B0">
        <w:rPr>
          <w:rFonts w:ascii="Times New Roman" w:hAnsi="Times New Roman" w:cs="Times New Roman"/>
          <w:szCs w:val="24"/>
          <w:lang w:val="en-GB"/>
        </w:rPr>
        <w:t>arts;</w:t>
      </w:r>
      <w:proofErr w:type="gramEnd"/>
    </w:p>
    <w:p w14:paraId="392662AB" w14:textId="77777777" w:rsidR="00FB1942" w:rsidRPr="00B616B0" w:rsidRDefault="00FB1942" w:rsidP="00FB1942">
      <w:pPr>
        <w:pStyle w:val="P68B1DB1-ListParagraph5"/>
        <w:numPr>
          <w:ilvl w:val="2"/>
          <w:numId w:val="6"/>
        </w:numPr>
        <w:pBdr>
          <w:top w:val="nil"/>
          <w:left w:val="nil"/>
          <w:bottom w:val="nil"/>
          <w:right w:val="nil"/>
          <w:between w:val="nil"/>
        </w:pBdr>
        <w:spacing w:after="0" w:line="240" w:lineRule="auto"/>
        <w:jc w:val="both"/>
        <w:rPr>
          <w:rFonts w:ascii="Times New Roman" w:hAnsi="Times New Roman" w:cs="Times New Roman"/>
          <w:szCs w:val="24"/>
          <w:lang w:val="en-GB"/>
        </w:rPr>
      </w:pPr>
      <w:r w:rsidRPr="00B616B0">
        <w:rPr>
          <w:rFonts w:ascii="Times New Roman" w:hAnsi="Times New Roman" w:cs="Times New Roman"/>
          <w:szCs w:val="24"/>
          <w:lang w:val="en-GB"/>
        </w:rPr>
        <w:t xml:space="preserve">three (3) projects in medical and health </w:t>
      </w:r>
      <w:proofErr w:type="gramStart"/>
      <w:r w:rsidRPr="00B616B0">
        <w:rPr>
          <w:rFonts w:ascii="Times New Roman" w:hAnsi="Times New Roman" w:cs="Times New Roman"/>
          <w:szCs w:val="24"/>
          <w:lang w:val="en-GB"/>
        </w:rPr>
        <w:t>sciences;</w:t>
      </w:r>
      <w:proofErr w:type="gramEnd"/>
    </w:p>
    <w:p w14:paraId="7F586350" w14:textId="77777777" w:rsidR="00EB6E88" w:rsidRPr="00B616B0" w:rsidRDefault="00FB1942" w:rsidP="00EB6E88">
      <w:pPr>
        <w:pStyle w:val="P68B1DB1-ListParagraph5"/>
        <w:numPr>
          <w:ilvl w:val="2"/>
          <w:numId w:val="6"/>
        </w:numPr>
        <w:pBdr>
          <w:top w:val="nil"/>
          <w:left w:val="nil"/>
          <w:bottom w:val="nil"/>
          <w:right w:val="nil"/>
          <w:between w:val="nil"/>
        </w:pBdr>
        <w:spacing w:after="0" w:line="240" w:lineRule="auto"/>
        <w:jc w:val="both"/>
        <w:rPr>
          <w:rFonts w:ascii="Times New Roman" w:hAnsi="Times New Roman" w:cs="Times New Roman"/>
          <w:szCs w:val="24"/>
          <w:lang w:val="en-GB"/>
        </w:rPr>
      </w:pPr>
      <w:r w:rsidRPr="00B616B0">
        <w:rPr>
          <w:rFonts w:ascii="Times New Roman" w:hAnsi="Times New Roman" w:cs="Times New Roman"/>
          <w:szCs w:val="24"/>
          <w:lang w:val="en-GB"/>
        </w:rPr>
        <w:t xml:space="preserve">three (3) projects in social </w:t>
      </w:r>
      <w:proofErr w:type="gramStart"/>
      <w:r w:rsidRPr="00B616B0">
        <w:rPr>
          <w:rFonts w:ascii="Times New Roman" w:hAnsi="Times New Roman" w:cs="Times New Roman"/>
          <w:szCs w:val="24"/>
          <w:lang w:val="en-GB"/>
        </w:rPr>
        <w:t>sciences;</w:t>
      </w:r>
      <w:proofErr w:type="gramEnd"/>
    </w:p>
    <w:p w14:paraId="5D313A09" w14:textId="28F818AE" w:rsidR="00A5743C" w:rsidRPr="00B616B0" w:rsidRDefault="00216E83" w:rsidP="00EB6E88">
      <w:pPr>
        <w:pStyle w:val="P68B1DB1-ListParagraph5"/>
        <w:numPr>
          <w:ilvl w:val="2"/>
          <w:numId w:val="6"/>
        </w:numPr>
        <w:pBdr>
          <w:top w:val="nil"/>
          <w:left w:val="nil"/>
          <w:bottom w:val="nil"/>
          <w:right w:val="nil"/>
          <w:between w:val="nil"/>
        </w:pBdr>
        <w:spacing w:after="0" w:line="240" w:lineRule="auto"/>
        <w:jc w:val="both"/>
        <w:rPr>
          <w:rFonts w:ascii="Times New Roman" w:hAnsi="Times New Roman" w:cs="Times New Roman"/>
          <w:szCs w:val="24"/>
          <w:lang w:val="en-GB"/>
        </w:rPr>
      </w:pPr>
      <w:r w:rsidRPr="00B616B0">
        <w:rPr>
          <w:rFonts w:ascii="Times New Roman" w:hAnsi="Times New Roman" w:cs="Times New Roman"/>
          <w:color w:val="242424"/>
          <w:szCs w:val="24"/>
          <w:bdr w:val="none" w:sz="0" w:space="0" w:color="auto" w:frame="1"/>
          <w:lang w:val="en-GB"/>
        </w:rPr>
        <w:t>five</w:t>
      </w:r>
      <w:r w:rsidR="00A5743C" w:rsidRPr="00B616B0">
        <w:rPr>
          <w:rFonts w:ascii="Times New Roman" w:hAnsi="Times New Roman" w:cs="Times New Roman"/>
          <w:color w:val="242424"/>
          <w:szCs w:val="24"/>
          <w:bdr w:val="none" w:sz="0" w:space="0" w:color="auto" w:frame="1"/>
          <w:lang w:val="en-GB"/>
        </w:rPr>
        <w:t xml:space="preserve"> (5) </w:t>
      </w:r>
      <w:r w:rsidRPr="00B616B0">
        <w:rPr>
          <w:rFonts w:ascii="Times New Roman" w:hAnsi="Times New Roman" w:cs="Times New Roman"/>
          <w:color w:val="242424"/>
          <w:szCs w:val="24"/>
          <w:bdr w:val="none" w:sz="0" w:space="0" w:color="auto" w:frame="1"/>
          <w:lang w:val="en-GB"/>
        </w:rPr>
        <w:t>projects</w:t>
      </w:r>
      <w:r w:rsidR="00A5743C" w:rsidRPr="00B616B0">
        <w:rPr>
          <w:rFonts w:ascii="Times New Roman" w:hAnsi="Times New Roman" w:cs="Times New Roman"/>
          <w:color w:val="242424"/>
          <w:szCs w:val="24"/>
          <w:bdr w:val="none" w:sz="0" w:space="0" w:color="auto" w:frame="1"/>
          <w:lang w:val="en-GB"/>
        </w:rPr>
        <w:t xml:space="preserve"> </w:t>
      </w:r>
      <w:r w:rsidRPr="00B616B0">
        <w:rPr>
          <w:rFonts w:ascii="Times New Roman" w:hAnsi="Times New Roman" w:cs="Times New Roman"/>
          <w:color w:val="242424"/>
          <w:szCs w:val="24"/>
          <w:bdr w:val="none" w:sz="0" w:space="0" w:color="auto" w:frame="1"/>
          <w:lang w:val="en-GB"/>
        </w:rPr>
        <w:t>or more</w:t>
      </w:r>
      <w:r w:rsidR="00A5743C" w:rsidRPr="00B616B0">
        <w:rPr>
          <w:rFonts w:ascii="Times New Roman" w:hAnsi="Times New Roman" w:cs="Times New Roman"/>
          <w:color w:val="242424"/>
          <w:szCs w:val="24"/>
          <w:bdr w:val="none" w:sz="0" w:space="0" w:color="auto" w:frame="1"/>
          <w:lang w:val="en-GB"/>
        </w:rPr>
        <w:t xml:space="preserve"> </w:t>
      </w:r>
      <w:r w:rsidR="00A5743C" w:rsidRPr="00B616B0">
        <w:rPr>
          <w:rFonts w:ascii="Times New Roman" w:hAnsi="Times New Roman" w:cs="Times New Roman"/>
          <w:szCs w:val="24"/>
          <w:lang w:val="en-GB"/>
        </w:rPr>
        <w:t>(</w:t>
      </w:r>
      <w:r w:rsidR="00213F59" w:rsidRPr="00B616B0">
        <w:rPr>
          <w:rFonts w:ascii="Times New Roman" w:hAnsi="Times New Roman" w:cs="Times New Roman"/>
          <w:szCs w:val="24"/>
          <w:lang w:val="en-GB"/>
        </w:rPr>
        <w:t>in the event that the planned number of projects to be supported is not met in one of the fields of science), which shall be awarded funding after approval of the projects referred to in Paragraphs 5.1.1, 5.1.2, 5.1.3 and 5.1.4 of the Regulations, on the basis of the highest score and funding referred to in Paragraph 8.1 of the Regulations.</w:t>
      </w:r>
    </w:p>
    <w:p w14:paraId="448C548B" w14:textId="70196F88" w:rsidR="00A5743C" w:rsidRPr="00B616B0" w:rsidRDefault="00951F74" w:rsidP="00A5743C">
      <w:pPr>
        <w:pStyle w:val="ListParagraph"/>
        <w:numPr>
          <w:ilvl w:val="1"/>
          <w:numId w:val="6"/>
        </w:numPr>
        <w:pBdr>
          <w:top w:val="nil"/>
          <w:left w:val="nil"/>
          <w:bottom w:val="nil"/>
          <w:right w:val="nil"/>
          <w:between w:val="nil"/>
        </w:pBdr>
        <w:spacing w:after="0"/>
        <w:jc w:val="both"/>
        <w:rPr>
          <w:rFonts w:ascii="Times New Roman" w:hAnsi="Times New Roman" w:cs="Times New Roman"/>
          <w:color w:val="242424"/>
          <w:sz w:val="24"/>
          <w:szCs w:val="24"/>
          <w:bdr w:val="none" w:sz="0" w:space="0" w:color="auto" w:frame="1"/>
          <w:lang w:val="en-GB"/>
        </w:rPr>
      </w:pPr>
      <w:r w:rsidRPr="00B616B0">
        <w:rPr>
          <w:rFonts w:ascii="Times New Roman" w:hAnsi="Times New Roman" w:cs="Times New Roman"/>
          <w:color w:val="242424"/>
          <w:sz w:val="24"/>
          <w:szCs w:val="24"/>
          <w:bdr w:val="none" w:sz="0" w:space="0" w:color="auto" w:frame="1"/>
          <w:lang w:val="en-GB"/>
        </w:rPr>
        <w:t>s</w:t>
      </w:r>
      <w:r w:rsidR="00B61C2F" w:rsidRPr="00B616B0">
        <w:rPr>
          <w:rFonts w:ascii="Times New Roman" w:hAnsi="Times New Roman" w:cs="Times New Roman"/>
          <w:color w:val="242424"/>
          <w:sz w:val="24"/>
          <w:szCs w:val="24"/>
          <w:bdr w:val="none" w:sz="0" w:space="0" w:color="auto" w:frame="1"/>
          <w:lang w:val="en-GB"/>
        </w:rPr>
        <w:t xml:space="preserve">even (7) projects </w:t>
      </w:r>
      <w:r w:rsidR="00802E7A" w:rsidRPr="00B616B0">
        <w:rPr>
          <w:rFonts w:ascii="Times New Roman" w:hAnsi="Times New Roman" w:cs="Times New Roman"/>
          <w:color w:val="242424"/>
          <w:sz w:val="24"/>
          <w:szCs w:val="24"/>
          <w:bdr w:val="none" w:sz="0" w:space="0" w:color="auto" w:frame="1"/>
          <w:lang w:val="en-GB"/>
        </w:rPr>
        <w:t xml:space="preserve">funded through the BA Consolidation Postdoctoral Grants, </w:t>
      </w:r>
      <w:proofErr w:type="gramStart"/>
      <w:r w:rsidR="00D039D6" w:rsidRPr="00B616B0">
        <w:rPr>
          <w:rFonts w:ascii="Times New Roman" w:hAnsi="Times New Roman" w:cs="Times New Roman"/>
          <w:color w:val="242424"/>
          <w:sz w:val="24"/>
          <w:szCs w:val="24"/>
          <w:bdr w:val="none" w:sz="0" w:space="0" w:color="auto" w:frame="1"/>
          <w:lang w:val="en-GB"/>
        </w:rPr>
        <w:t>on the basis of</w:t>
      </w:r>
      <w:proofErr w:type="gramEnd"/>
      <w:r w:rsidR="00D039D6" w:rsidRPr="00B616B0">
        <w:rPr>
          <w:rFonts w:ascii="Times New Roman" w:hAnsi="Times New Roman" w:cs="Times New Roman"/>
          <w:color w:val="242424"/>
          <w:sz w:val="24"/>
          <w:szCs w:val="24"/>
          <w:bdr w:val="none" w:sz="0" w:space="0" w:color="auto" w:frame="1"/>
          <w:lang w:val="en-GB"/>
        </w:rPr>
        <w:t xml:space="preserve"> the consecutive highest scores</w:t>
      </w:r>
      <w:r w:rsidR="00802E7A" w:rsidRPr="00B616B0">
        <w:rPr>
          <w:rFonts w:ascii="Times New Roman" w:hAnsi="Times New Roman" w:cs="Times New Roman"/>
          <w:color w:val="242424"/>
          <w:sz w:val="24"/>
          <w:szCs w:val="24"/>
          <w:bdr w:val="none" w:sz="0" w:space="0" w:color="auto" w:frame="1"/>
          <w:lang w:val="en-GB"/>
        </w:rPr>
        <w:t xml:space="preserve"> and subject to funding as specified in point 8.2 of the Regulations.</w:t>
      </w:r>
    </w:p>
    <w:p w14:paraId="0121E055" w14:textId="77777777" w:rsidR="00A5743C" w:rsidRPr="00B616B0" w:rsidRDefault="00A5743C" w:rsidP="00A5743C">
      <w:pPr>
        <w:pBdr>
          <w:top w:val="nil"/>
          <w:left w:val="nil"/>
          <w:bottom w:val="nil"/>
          <w:right w:val="nil"/>
          <w:between w:val="nil"/>
        </w:pBdr>
        <w:ind w:left="360"/>
        <w:jc w:val="both"/>
        <w:rPr>
          <w:color w:val="000000"/>
          <w:lang w:val="en-GB"/>
        </w:rPr>
      </w:pPr>
    </w:p>
    <w:p w14:paraId="43A9870A" w14:textId="7BAB3BFE" w:rsidR="00D915F4" w:rsidRPr="00B616B0" w:rsidRDefault="00D022B9" w:rsidP="00CE2F52">
      <w:pPr>
        <w:numPr>
          <w:ilvl w:val="0"/>
          <w:numId w:val="6"/>
        </w:numPr>
        <w:pBdr>
          <w:top w:val="nil"/>
          <w:left w:val="nil"/>
          <w:bottom w:val="nil"/>
          <w:right w:val="nil"/>
          <w:between w:val="nil"/>
        </w:pBdr>
        <w:ind w:left="360"/>
        <w:jc w:val="both"/>
        <w:rPr>
          <w:color w:val="000000"/>
          <w:lang w:val="en-GB"/>
        </w:rPr>
      </w:pPr>
      <w:r w:rsidRPr="00B616B0">
        <w:rPr>
          <w:color w:val="000000" w:themeColor="text1"/>
          <w:lang w:val="en-GB"/>
        </w:rPr>
        <w:t>The post</w:t>
      </w:r>
      <w:r w:rsidRPr="00B616B0">
        <w:rPr>
          <w:color w:val="000000" w:themeColor="text1"/>
          <w:highlight w:val="white"/>
          <w:lang w:val="en-GB"/>
        </w:rPr>
        <w:t>doctoral</w:t>
      </w:r>
      <w:r w:rsidRPr="00B616B0">
        <w:rPr>
          <w:lang w:val="en-GB"/>
        </w:rPr>
        <w:t xml:space="preserve"> grant is a targeted research funding obtained in accordance with the internal competition procedures of the institution, the purpose of which is to create </w:t>
      </w:r>
      <w:r w:rsidR="006442C6" w:rsidRPr="00B616B0">
        <w:rPr>
          <w:lang w:val="en-GB"/>
        </w:rPr>
        <w:t>foreground</w:t>
      </w:r>
      <w:r w:rsidRPr="00B616B0">
        <w:rPr>
          <w:lang w:val="en-GB"/>
        </w:rPr>
        <w:t xml:space="preserve"> and technological knowledge and full research capacity in the relevant scientific </w:t>
      </w:r>
      <w:r w:rsidR="008808D1" w:rsidRPr="00B616B0">
        <w:rPr>
          <w:lang w:val="en-GB"/>
        </w:rPr>
        <w:t>fields</w:t>
      </w:r>
      <w:r w:rsidRPr="00B616B0">
        <w:rPr>
          <w:lang w:val="en-GB"/>
        </w:rPr>
        <w:t xml:space="preserve">, including </w:t>
      </w:r>
      <w:proofErr w:type="spellStart"/>
      <w:r w:rsidRPr="00B616B0">
        <w:rPr>
          <w:lang w:val="en-GB"/>
        </w:rPr>
        <w:t>ensur</w:t>
      </w:r>
      <w:r w:rsidR="00BC5AB7" w:rsidRPr="00B616B0">
        <w:rPr>
          <w:lang w:val="en-GB"/>
        </w:rPr>
        <w:t>ance</w:t>
      </w:r>
      <w:proofErr w:type="spellEnd"/>
      <w:r w:rsidR="00BC5AB7" w:rsidRPr="00B616B0">
        <w:rPr>
          <w:lang w:val="en-GB"/>
        </w:rPr>
        <w:t xml:space="preserve"> of</w:t>
      </w:r>
      <w:r w:rsidRPr="00B616B0">
        <w:rPr>
          <w:lang w:val="en-GB"/>
        </w:rPr>
        <w:t xml:space="preserve"> co-operation with the business sector and promoti</w:t>
      </w:r>
      <w:r w:rsidR="00BC5AB7" w:rsidRPr="00B616B0">
        <w:rPr>
          <w:lang w:val="en-GB"/>
        </w:rPr>
        <w:t>on of</w:t>
      </w:r>
      <w:r w:rsidRPr="00B616B0">
        <w:rPr>
          <w:lang w:val="en-GB"/>
        </w:rPr>
        <w:t xml:space="preserve"> international co-operation.</w:t>
      </w:r>
    </w:p>
    <w:p w14:paraId="59AE6A64" w14:textId="02C41D15" w:rsidR="00D915F4" w:rsidRPr="00B616B0" w:rsidRDefault="008121CD" w:rsidP="00CE2F52">
      <w:pPr>
        <w:numPr>
          <w:ilvl w:val="0"/>
          <w:numId w:val="6"/>
        </w:numPr>
        <w:pBdr>
          <w:top w:val="nil"/>
          <w:left w:val="nil"/>
          <w:bottom w:val="nil"/>
          <w:right w:val="nil"/>
          <w:between w:val="nil"/>
        </w:pBdr>
        <w:ind w:left="360"/>
        <w:jc w:val="both"/>
        <w:rPr>
          <w:color w:val="000000"/>
          <w:lang w:val="en-GB"/>
        </w:rPr>
      </w:pPr>
      <w:r w:rsidRPr="00B616B0">
        <w:rPr>
          <w:color w:val="000000" w:themeColor="text1"/>
          <w:lang w:val="en-GB"/>
        </w:rPr>
        <w:t xml:space="preserve">A postdoctoral </w:t>
      </w:r>
      <w:r w:rsidR="00122B57" w:rsidRPr="00B616B0">
        <w:rPr>
          <w:color w:val="000000" w:themeColor="text1"/>
          <w:lang w:val="en-GB"/>
        </w:rPr>
        <w:t>researcher</w:t>
      </w:r>
      <w:r w:rsidRPr="00B616B0">
        <w:rPr>
          <w:color w:val="000000" w:themeColor="text1"/>
          <w:lang w:val="en-GB"/>
        </w:rPr>
        <w:t xml:space="preserve"> may submit only one project application </w:t>
      </w:r>
      <w:r w:rsidR="00B73D1B" w:rsidRPr="00B616B0">
        <w:rPr>
          <w:color w:val="000000" w:themeColor="text1"/>
          <w:lang w:val="en-GB"/>
        </w:rPr>
        <w:t>under the call for application</w:t>
      </w:r>
      <w:r w:rsidR="000E3809" w:rsidRPr="00B616B0">
        <w:rPr>
          <w:color w:val="000000" w:themeColor="text1"/>
          <w:lang w:val="en-GB"/>
        </w:rPr>
        <w:t>s</w:t>
      </w:r>
      <w:r w:rsidRPr="00B616B0">
        <w:rPr>
          <w:color w:val="000000" w:themeColor="text1"/>
          <w:lang w:val="en-GB"/>
        </w:rPr>
        <w:t>.</w:t>
      </w:r>
    </w:p>
    <w:p w14:paraId="1406E7B9" w14:textId="04B73B98" w:rsidR="00D915F4" w:rsidRPr="00B616B0" w:rsidRDefault="006A52E5" w:rsidP="00CE2F52">
      <w:pPr>
        <w:numPr>
          <w:ilvl w:val="0"/>
          <w:numId w:val="6"/>
        </w:numPr>
        <w:pBdr>
          <w:top w:val="nil"/>
          <w:left w:val="nil"/>
          <w:bottom w:val="nil"/>
          <w:right w:val="nil"/>
          <w:between w:val="nil"/>
        </w:pBdr>
        <w:spacing w:line="259" w:lineRule="auto"/>
        <w:ind w:left="360"/>
        <w:jc w:val="both"/>
        <w:rPr>
          <w:color w:val="000000" w:themeColor="text1"/>
          <w:highlight w:val="white"/>
          <w:lang w:val="en-GB"/>
        </w:rPr>
      </w:pPr>
      <w:r w:rsidRPr="00B616B0">
        <w:rPr>
          <w:color w:val="000000" w:themeColor="text1"/>
          <w:highlight w:val="white"/>
          <w:lang w:val="en-GB"/>
        </w:rPr>
        <w:t xml:space="preserve">The total funding available for the </w:t>
      </w:r>
      <w:r w:rsidR="00916A32" w:rsidRPr="00B616B0">
        <w:rPr>
          <w:color w:val="000000" w:themeColor="text1"/>
          <w:lang w:val="en-GB"/>
        </w:rPr>
        <w:t>competition</w:t>
      </w:r>
      <w:r w:rsidRPr="00B616B0">
        <w:rPr>
          <w:lang w:val="en-GB"/>
        </w:rPr>
        <w:t xml:space="preserve"> </w:t>
      </w:r>
      <w:r w:rsidR="00A904CD" w:rsidRPr="00B616B0">
        <w:rPr>
          <w:color w:val="000000" w:themeColor="text1"/>
          <w:lang w:val="en-GB"/>
        </w:rPr>
        <w:t>is</w:t>
      </w:r>
      <w:r w:rsidRPr="00B616B0">
        <w:rPr>
          <w:lang w:val="en-GB"/>
        </w:rPr>
        <w:t xml:space="preserve"> </w:t>
      </w:r>
      <w:r w:rsidRPr="00B616B0">
        <w:rPr>
          <w:b/>
          <w:color w:val="000000" w:themeColor="text1"/>
          <w:lang w:val="en-GB"/>
        </w:rPr>
        <w:t>EUR</w:t>
      </w:r>
      <w:r w:rsidRPr="00B616B0">
        <w:rPr>
          <w:lang w:val="en-GB"/>
        </w:rPr>
        <w:t xml:space="preserve"> </w:t>
      </w:r>
      <w:r w:rsidRPr="00B616B0">
        <w:rPr>
          <w:b/>
          <w:color w:val="FF0000"/>
          <w:lang w:val="en-GB"/>
        </w:rPr>
        <w:t xml:space="preserve">1 </w:t>
      </w:r>
      <w:r w:rsidR="00C87EB6" w:rsidRPr="00B616B0">
        <w:rPr>
          <w:b/>
          <w:color w:val="FF0000"/>
          <w:lang w:val="en-GB"/>
        </w:rPr>
        <w:t>473</w:t>
      </w:r>
      <w:r w:rsidRPr="00B616B0">
        <w:rPr>
          <w:b/>
          <w:color w:val="FF0000"/>
          <w:lang w:val="en-GB"/>
        </w:rPr>
        <w:t xml:space="preserve"> </w:t>
      </w:r>
      <w:r w:rsidR="00C87EB6" w:rsidRPr="00B616B0">
        <w:rPr>
          <w:b/>
          <w:color w:val="FF0000"/>
          <w:lang w:val="en-GB"/>
        </w:rPr>
        <w:t>120</w:t>
      </w:r>
      <w:r w:rsidRPr="00B616B0">
        <w:rPr>
          <w:b/>
          <w:bCs/>
          <w:color w:val="FF0000"/>
          <w:lang w:val="en-GB"/>
        </w:rPr>
        <w:t>.</w:t>
      </w:r>
      <w:r w:rsidRPr="00B616B0">
        <w:rPr>
          <w:b/>
          <w:color w:val="FF0000"/>
          <w:lang w:val="en-GB"/>
        </w:rPr>
        <w:t>00</w:t>
      </w:r>
      <w:r w:rsidRPr="00B616B0">
        <w:rPr>
          <w:lang w:val="en-GB"/>
        </w:rPr>
        <w:t xml:space="preserve"> (one </w:t>
      </w:r>
      <w:r w:rsidRPr="00B616B0">
        <w:rPr>
          <w:color w:val="000000" w:themeColor="text1"/>
          <w:lang w:val="en-GB"/>
        </w:rPr>
        <w:t>million</w:t>
      </w:r>
      <w:r w:rsidRPr="00B616B0">
        <w:rPr>
          <w:lang w:val="en-GB"/>
        </w:rPr>
        <w:t xml:space="preserve"> </w:t>
      </w:r>
      <w:r w:rsidR="00136C50" w:rsidRPr="00B616B0">
        <w:rPr>
          <w:lang w:val="en-GB"/>
        </w:rPr>
        <w:t>four</w:t>
      </w:r>
      <w:r w:rsidRPr="00B616B0">
        <w:rPr>
          <w:lang w:val="en-GB"/>
        </w:rPr>
        <w:t xml:space="preserve"> hundred and </w:t>
      </w:r>
      <w:r w:rsidR="0032391A" w:rsidRPr="00B616B0">
        <w:rPr>
          <w:lang w:val="en-GB"/>
        </w:rPr>
        <w:t xml:space="preserve">seventy-three thousand one hundred and twenty </w:t>
      </w:r>
      <w:r w:rsidRPr="00B616B0">
        <w:rPr>
          <w:lang w:val="en-GB"/>
        </w:rPr>
        <w:t>euro</w:t>
      </w:r>
      <w:r w:rsidRPr="00B616B0">
        <w:rPr>
          <w:color w:val="000000" w:themeColor="text1"/>
          <w:lang w:val="en-GB"/>
        </w:rPr>
        <w:t xml:space="preserve">), which shall be used for </w:t>
      </w:r>
      <w:r w:rsidRPr="00B616B0">
        <w:rPr>
          <w:color w:val="000000" w:themeColor="text1"/>
          <w:highlight w:val="white"/>
          <w:lang w:val="en-GB"/>
        </w:rPr>
        <w:t>project</w:t>
      </w:r>
      <w:r w:rsidR="00081D3F" w:rsidRPr="00B616B0">
        <w:rPr>
          <w:color w:val="000000" w:themeColor="text1"/>
          <w:highlight w:val="white"/>
          <w:lang w:val="en-GB"/>
        </w:rPr>
        <w:t xml:space="preserve"> </w:t>
      </w:r>
      <w:r w:rsidR="00D47AB6" w:rsidRPr="00B616B0">
        <w:rPr>
          <w:color w:val="000000" w:themeColor="text1"/>
          <w:highlight w:val="white"/>
          <w:lang w:val="en-GB"/>
        </w:rPr>
        <w:t>financing</w:t>
      </w:r>
      <w:r w:rsidRPr="00B616B0">
        <w:rPr>
          <w:color w:val="000000" w:themeColor="text1"/>
          <w:highlight w:val="white"/>
          <w:lang w:val="en-GB"/>
        </w:rPr>
        <w:t>.</w:t>
      </w:r>
      <w:r w:rsidRPr="00B616B0">
        <w:rPr>
          <w:color w:val="000000" w:themeColor="text1"/>
          <w:lang w:val="en-GB"/>
        </w:rPr>
        <w:t xml:space="preserve"> The </w:t>
      </w:r>
      <w:r w:rsidR="00C36079" w:rsidRPr="00B616B0">
        <w:rPr>
          <w:color w:val="000000" w:themeColor="text1"/>
          <w:lang w:val="en-GB"/>
        </w:rPr>
        <w:t xml:space="preserve">above </w:t>
      </w:r>
      <w:r w:rsidR="002C7C58" w:rsidRPr="00B616B0">
        <w:rPr>
          <w:color w:val="000000" w:themeColor="text1"/>
          <w:lang w:val="en-GB"/>
        </w:rPr>
        <w:t>funding</w:t>
      </w:r>
      <w:r w:rsidRPr="00B616B0">
        <w:rPr>
          <w:color w:val="000000" w:themeColor="text1"/>
          <w:lang w:val="en-GB"/>
        </w:rPr>
        <w:t xml:space="preserve"> </w:t>
      </w:r>
      <w:r w:rsidR="00C36079" w:rsidRPr="00B616B0">
        <w:rPr>
          <w:color w:val="000000" w:themeColor="text1"/>
          <w:lang w:val="en-GB"/>
        </w:rPr>
        <w:t>is allocated</w:t>
      </w:r>
      <w:r w:rsidRPr="00B616B0">
        <w:rPr>
          <w:color w:val="000000" w:themeColor="text1"/>
          <w:lang w:val="en-GB"/>
        </w:rPr>
        <w:t xml:space="preserve"> as follows:</w:t>
      </w:r>
    </w:p>
    <w:p w14:paraId="60DE2CC3" w14:textId="300ADAC6" w:rsidR="00D915F4" w:rsidRPr="00B616B0" w:rsidRDefault="006A52E5" w:rsidP="00170E68">
      <w:pPr>
        <w:pBdr>
          <w:top w:val="nil"/>
          <w:left w:val="nil"/>
          <w:bottom w:val="nil"/>
          <w:right w:val="nil"/>
          <w:between w:val="nil"/>
        </w:pBdr>
        <w:spacing w:line="259" w:lineRule="auto"/>
        <w:ind w:left="720" w:hanging="360"/>
        <w:jc w:val="both"/>
        <w:rPr>
          <w:color w:val="000000" w:themeColor="text1"/>
          <w:sz w:val="22"/>
          <w:lang w:val="en-GB"/>
        </w:rPr>
      </w:pPr>
      <w:r w:rsidRPr="00B616B0">
        <w:rPr>
          <w:color w:val="000000" w:themeColor="text1"/>
          <w:highlight w:val="white"/>
          <w:lang w:val="en-GB"/>
        </w:rPr>
        <w:t>8.1.</w:t>
      </w:r>
      <w:r w:rsidRPr="00B616B0">
        <w:rPr>
          <w:lang w:val="en-GB"/>
        </w:rPr>
        <w:t xml:space="preserve"> </w:t>
      </w:r>
      <w:r w:rsidRPr="00B616B0">
        <w:rPr>
          <w:color w:val="000000" w:themeColor="text1"/>
          <w:lang w:val="en-GB"/>
        </w:rPr>
        <w:t xml:space="preserve">The funding available to </w:t>
      </w:r>
      <w:r w:rsidR="00170E68" w:rsidRPr="00B616B0">
        <w:rPr>
          <w:color w:val="000000" w:themeColor="text1"/>
          <w:lang w:val="en-GB"/>
        </w:rPr>
        <w:t xml:space="preserve">the </w:t>
      </w:r>
      <w:r w:rsidR="00E81F23" w:rsidRPr="00B616B0">
        <w:rPr>
          <w:color w:val="000000" w:themeColor="text1"/>
          <w:lang w:val="en-GB"/>
        </w:rPr>
        <w:t>UL</w:t>
      </w:r>
      <w:r w:rsidRPr="00B616B0">
        <w:rPr>
          <w:color w:val="000000" w:themeColor="text1"/>
          <w:lang w:val="en-GB"/>
        </w:rPr>
        <w:t xml:space="preserve"> is</w:t>
      </w:r>
      <w:r w:rsidRPr="00B616B0">
        <w:rPr>
          <w:lang w:val="en-GB"/>
        </w:rPr>
        <w:t xml:space="preserve"> </w:t>
      </w:r>
      <w:r w:rsidRPr="00B616B0">
        <w:rPr>
          <w:b/>
          <w:color w:val="000000" w:themeColor="text1"/>
          <w:lang w:val="en-GB"/>
        </w:rPr>
        <w:t>EUR</w:t>
      </w:r>
      <w:r w:rsidRPr="00B616B0">
        <w:rPr>
          <w:lang w:val="en-GB"/>
        </w:rPr>
        <w:t xml:space="preserve"> </w:t>
      </w:r>
      <w:r w:rsidR="00141C89" w:rsidRPr="00B616B0">
        <w:rPr>
          <w:b/>
          <w:color w:val="FF0000"/>
          <w:lang w:val="en-GB"/>
        </w:rPr>
        <w:t>1 043 460</w:t>
      </w:r>
      <w:r w:rsidRPr="00B616B0">
        <w:rPr>
          <w:b/>
          <w:color w:val="FF0000"/>
          <w:lang w:val="en-GB"/>
        </w:rPr>
        <w:t>.00</w:t>
      </w:r>
      <w:r w:rsidRPr="00B616B0">
        <w:rPr>
          <w:lang w:val="en-GB"/>
        </w:rPr>
        <w:t xml:space="preserve"> </w:t>
      </w:r>
      <w:r w:rsidRPr="00B616B0">
        <w:rPr>
          <w:color w:val="000000" w:themeColor="text1"/>
          <w:lang w:val="en-GB"/>
        </w:rPr>
        <w:t>(</w:t>
      </w:r>
      <w:r w:rsidR="00034FEB" w:rsidRPr="00B616B0">
        <w:rPr>
          <w:lang w:val="en-GB"/>
        </w:rPr>
        <w:t xml:space="preserve">one million </w:t>
      </w:r>
      <w:proofErr w:type="spellStart"/>
      <w:r w:rsidR="00034FEB" w:rsidRPr="00B616B0">
        <w:rPr>
          <w:lang w:val="en-GB"/>
        </w:rPr>
        <w:t>fourty</w:t>
      </w:r>
      <w:proofErr w:type="spellEnd"/>
      <w:r w:rsidR="00034FEB" w:rsidRPr="00B616B0">
        <w:rPr>
          <w:lang w:val="en-GB"/>
        </w:rPr>
        <w:t>-three thousand four hundred and sixty</w:t>
      </w:r>
      <w:r w:rsidRPr="00B616B0">
        <w:rPr>
          <w:lang w:val="en-GB"/>
        </w:rPr>
        <w:t xml:space="preserve"> euro</w:t>
      </w:r>
      <w:proofErr w:type="gramStart"/>
      <w:r w:rsidRPr="00B616B0">
        <w:rPr>
          <w:color w:val="000000" w:themeColor="text1"/>
          <w:lang w:val="en-GB"/>
        </w:rPr>
        <w:t>);</w:t>
      </w:r>
      <w:proofErr w:type="gramEnd"/>
    </w:p>
    <w:p w14:paraId="5D6A8C5E" w14:textId="78BC314F" w:rsidR="00D915F4" w:rsidRPr="00B616B0" w:rsidRDefault="006A52E5" w:rsidP="00170E68">
      <w:pPr>
        <w:pBdr>
          <w:top w:val="nil"/>
          <w:left w:val="nil"/>
          <w:bottom w:val="nil"/>
          <w:right w:val="nil"/>
          <w:between w:val="nil"/>
        </w:pBdr>
        <w:spacing w:line="259" w:lineRule="auto"/>
        <w:ind w:left="720" w:hanging="360"/>
        <w:jc w:val="both"/>
        <w:rPr>
          <w:color w:val="000000" w:themeColor="text1"/>
          <w:sz w:val="22"/>
          <w:lang w:val="en-GB"/>
        </w:rPr>
      </w:pPr>
      <w:r w:rsidRPr="00B616B0">
        <w:rPr>
          <w:color w:val="000000" w:themeColor="text1"/>
          <w:lang w:val="en-GB"/>
        </w:rPr>
        <w:t xml:space="preserve">8.2. The funding available to </w:t>
      </w:r>
      <w:r w:rsidR="00170E68" w:rsidRPr="00B616B0">
        <w:rPr>
          <w:color w:val="000000" w:themeColor="text1"/>
          <w:lang w:val="en-GB"/>
        </w:rPr>
        <w:t xml:space="preserve">the </w:t>
      </w:r>
      <w:r w:rsidRPr="00B616B0">
        <w:rPr>
          <w:color w:val="000000" w:themeColor="text1"/>
          <w:lang w:val="en-GB"/>
        </w:rPr>
        <w:t>BA is</w:t>
      </w:r>
      <w:r w:rsidRPr="00B616B0">
        <w:rPr>
          <w:lang w:val="en-GB"/>
        </w:rPr>
        <w:t xml:space="preserve"> </w:t>
      </w:r>
      <w:r w:rsidRPr="00B616B0">
        <w:rPr>
          <w:b/>
          <w:color w:val="000000" w:themeColor="text1"/>
          <w:lang w:val="en-GB"/>
        </w:rPr>
        <w:t>EUR</w:t>
      </w:r>
      <w:r w:rsidRPr="00B616B0">
        <w:rPr>
          <w:b/>
          <w:bCs/>
          <w:lang w:val="en-GB"/>
        </w:rPr>
        <w:t xml:space="preserve"> </w:t>
      </w:r>
      <w:r w:rsidRPr="00B616B0">
        <w:rPr>
          <w:b/>
          <w:color w:val="FF0000"/>
          <w:lang w:val="en-GB"/>
        </w:rPr>
        <w:t>4</w:t>
      </w:r>
      <w:r w:rsidR="00141C89" w:rsidRPr="00B616B0">
        <w:rPr>
          <w:b/>
          <w:color w:val="FF0000"/>
          <w:lang w:val="en-GB"/>
        </w:rPr>
        <w:t>29</w:t>
      </w:r>
      <w:r w:rsidRPr="00B616B0">
        <w:rPr>
          <w:b/>
          <w:color w:val="FF0000"/>
          <w:lang w:val="en-GB"/>
        </w:rPr>
        <w:t xml:space="preserve"> </w:t>
      </w:r>
      <w:r w:rsidR="00141C89" w:rsidRPr="00B616B0">
        <w:rPr>
          <w:b/>
          <w:color w:val="FF0000"/>
          <w:lang w:val="en-GB"/>
        </w:rPr>
        <w:t>660</w:t>
      </w:r>
      <w:r w:rsidRPr="00B616B0">
        <w:rPr>
          <w:b/>
          <w:color w:val="FF0000"/>
          <w:lang w:val="en-GB"/>
        </w:rPr>
        <w:t>,00</w:t>
      </w:r>
      <w:r w:rsidRPr="00B616B0">
        <w:rPr>
          <w:lang w:val="en-GB"/>
        </w:rPr>
        <w:t xml:space="preserve"> </w:t>
      </w:r>
      <w:r w:rsidRPr="00B616B0">
        <w:rPr>
          <w:color w:val="000000" w:themeColor="text1"/>
          <w:lang w:val="en-GB"/>
        </w:rPr>
        <w:t>(</w:t>
      </w:r>
      <w:r w:rsidR="007A1AA3" w:rsidRPr="00B616B0">
        <w:rPr>
          <w:lang w:val="en-GB"/>
        </w:rPr>
        <w:t xml:space="preserve">four hundred and </w:t>
      </w:r>
      <w:proofErr w:type="gramStart"/>
      <w:r w:rsidR="007A1AA3" w:rsidRPr="00B616B0">
        <w:rPr>
          <w:lang w:val="en-GB"/>
        </w:rPr>
        <w:t>twenty nine</w:t>
      </w:r>
      <w:proofErr w:type="gramEnd"/>
      <w:r w:rsidR="007A1AA3" w:rsidRPr="00B616B0">
        <w:rPr>
          <w:lang w:val="en-GB"/>
        </w:rPr>
        <w:t xml:space="preserve"> thousand six hundred and sixty</w:t>
      </w:r>
      <w:r w:rsidRPr="00B616B0">
        <w:rPr>
          <w:lang w:val="en-GB"/>
        </w:rPr>
        <w:t xml:space="preserve"> euro</w:t>
      </w:r>
      <w:r w:rsidRPr="00B616B0">
        <w:rPr>
          <w:color w:val="000000" w:themeColor="text1"/>
          <w:lang w:val="en-GB"/>
        </w:rPr>
        <w:t>);</w:t>
      </w:r>
    </w:p>
    <w:p w14:paraId="6186F107" w14:textId="5E30BEC8" w:rsidR="00D915F4" w:rsidRPr="00B616B0" w:rsidRDefault="006A52E5" w:rsidP="00170E68">
      <w:pPr>
        <w:pBdr>
          <w:top w:val="nil"/>
          <w:left w:val="nil"/>
          <w:bottom w:val="nil"/>
          <w:right w:val="nil"/>
          <w:between w:val="nil"/>
        </w:pBdr>
        <w:spacing w:line="259" w:lineRule="auto"/>
        <w:ind w:left="720" w:hanging="360"/>
        <w:jc w:val="both"/>
        <w:rPr>
          <w:color w:val="000000" w:themeColor="text1"/>
          <w:lang w:val="en-GB"/>
        </w:rPr>
      </w:pPr>
      <w:r w:rsidRPr="00B616B0">
        <w:rPr>
          <w:color w:val="000000" w:themeColor="text1"/>
          <w:lang w:val="en-GB"/>
        </w:rPr>
        <w:t xml:space="preserve">8.3. If the allocated funding is not used, it may be reallocated to other activities provided for in the </w:t>
      </w:r>
      <w:r w:rsidR="005A56D7" w:rsidRPr="00B616B0">
        <w:rPr>
          <w:color w:val="000000" w:themeColor="text1"/>
          <w:lang w:val="en-GB"/>
        </w:rPr>
        <w:t>UL C</w:t>
      </w:r>
      <w:r w:rsidRPr="00B616B0">
        <w:rPr>
          <w:color w:val="000000" w:themeColor="text1"/>
          <w:lang w:val="en-GB"/>
        </w:rPr>
        <w:t xml:space="preserve">onsolidation plan or </w:t>
      </w:r>
      <w:r w:rsidR="00737400" w:rsidRPr="00B616B0">
        <w:rPr>
          <w:color w:val="000000" w:themeColor="text1"/>
          <w:lang w:val="en-GB"/>
        </w:rPr>
        <w:t xml:space="preserve">to </w:t>
      </w:r>
      <w:r w:rsidRPr="00B616B0">
        <w:rPr>
          <w:color w:val="000000" w:themeColor="text1"/>
          <w:lang w:val="en-GB"/>
        </w:rPr>
        <w:t xml:space="preserve">other types of academic career grants or </w:t>
      </w:r>
      <w:r w:rsidR="00737400" w:rsidRPr="00B616B0">
        <w:rPr>
          <w:color w:val="000000" w:themeColor="text1"/>
          <w:lang w:val="en-GB"/>
        </w:rPr>
        <w:t xml:space="preserve">to </w:t>
      </w:r>
      <w:r w:rsidRPr="00B616B0">
        <w:rPr>
          <w:color w:val="000000" w:themeColor="text1"/>
          <w:lang w:val="en-GB"/>
        </w:rPr>
        <w:t xml:space="preserve">research and development grants proportionally </w:t>
      </w:r>
      <w:r w:rsidR="00C52AA4" w:rsidRPr="00B616B0">
        <w:rPr>
          <w:color w:val="000000" w:themeColor="text1"/>
          <w:lang w:val="en-GB"/>
        </w:rPr>
        <w:t xml:space="preserve">to the number of project proposals assessed above the quality thresholds but not funded, </w:t>
      </w:r>
      <w:r w:rsidRPr="00B616B0">
        <w:rPr>
          <w:color w:val="000000" w:themeColor="text1"/>
          <w:lang w:val="en-GB"/>
        </w:rPr>
        <w:t>provided that:</w:t>
      </w:r>
    </w:p>
    <w:p w14:paraId="08D6BD2F" w14:textId="27D9E687" w:rsidR="00D915F4" w:rsidRPr="00B616B0" w:rsidRDefault="006A52E5">
      <w:pPr>
        <w:spacing w:line="259" w:lineRule="auto"/>
        <w:ind w:left="360" w:firstLine="360"/>
        <w:jc w:val="both"/>
        <w:rPr>
          <w:color w:val="000000" w:themeColor="text1"/>
          <w:lang w:val="en-GB"/>
        </w:rPr>
      </w:pPr>
      <w:r w:rsidRPr="00B616B0">
        <w:rPr>
          <w:color w:val="000000" w:themeColor="text1"/>
          <w:lang w:val="en-GB"/>
        </w:rPr>
        <w:t xml:space="preserve">8.3.1. the proportion of </w:t>
      </w:r>
      <w:r w:rsidR="00F67413" w:rsidRPr="00B616B0">
        <w:rPr>
          <w:color w:val="000000" w:themeColor="text1"/>
          <w:lang w:val="en-GB"/>
        </w:rPr>
        <w:t xml:space="preserve">the </w:t>
      </w:r>
      <w:r w:rsidR="00E81F23" w:rsidRPr="00B616B0">
        <w:rPr>
          <w:color w:val="000000" w:themeColor="text1"/>
          <w:lang w:val="en-GB"/>
        </w:rPr>
        <w:t>UL</w:t>
      </w:r>
      <w:r w:rsidRPr="00B616B0">
        <w:rPr>
          <w:color w:val="000000" w:themeColor="text1"/>
          <w:lang w:val="en-GB"/>
        </w:rPr>
        <w:t xml:space="preserve"> and BA </w:t>
      </w:r>
      <w:r w:rsidR="00D557AE" w:rsidRPr="00B616B0">
        <w:rPr>
          <w:color w:val="000000" w:themeColor="text1"/>
          <w:lang w:val="en-GB"/>
        </w:rPr>
        <w:t>RRM</w:t>
      </w:r>
      <w:r w:rsidRPr="00B616B0">
        <w:rPr>
          <w:color w:val="000000" w:themeColor="text1"/>
          <w:lang w:val="en-GB"/>
        </w:rPr>
        <w:t xml:space="preserve"> project </w:t>
      </w:r>
      <w:r w:rsidR="003F3755" w:rsidRPr="00B616B0">
        <w:rPr>
          <w:color w:val="000000" w:themeColor="text1"/>
          <w:lang w:val="en-GB"/>
        </w:rPr>
        <w:t>funding</w:t>
      </w:r>
      <w:r w:rsidRPr="00B616B0">
        <w:rPr>
          <w:color w:val="000000" w:themeColor="text1"/>
          <w:lang w:val="en-GB"/>
        </w:rPr>
        <w:t xml:space="preserve"> specified in th</w:t>
      </w:r>
      <w:r w:rsidR="003F3755" w:rsidRPr="00B616B0">
        <w:rPr>
          <w:color w:val="000000" w:themeColor="text1"/>
          <w:lang w:val="en-GB"/>
        </w:rPr>
        <w:t>e</w:t>
      </w:r>
      <w:r w:rsidRPr="00B616B0">
        <w:rPr>
          <w:color w:val="000000" w:themeColor="text1"/>
          <w:lang w:val="en-GB"/>
        </w:rPr>
        <w:t xml:space="preserve"> Regulation</w:t>
      </w:r>
      <w:r w:rsidR="003F3755" w:rsidRPr="00B616B0">
        <w:rPr>
          <w:color w:val="000000" w:themeColor="text1"/>
          <w:lang w:val="en-GB"/>
        </w:rPr>
        <w:t>s</w:t>
      </w:r>
      <w:r w:rsidRPr="00B616B0">
        <w:rPr>
          <w:color w:val="000000" w:themeColor="text1"/>
          <w:lang w:val="en-GB"/>
        </w:rPr>
        <w:t xml:space="preserve"> and </w:t>
      </w:r>
      <w:r w:rsidR="003F3755" w:rsidRPr="00B616B0">
        <w:rPr>
          <w:color w:val="000000" w:themeColor="text1"/>
          <w:lang w:val="en-GB"/>
        </w:rPr>
        <w:t>C</w:t>
      </w:r>
      <w:r w:rsidRPr="00B616B0">
        <w:rPr>
          <w:color w:val="000000" w:themeColor="text1"/>
          <w:lang w:val="en-GB"/>
        </w:rPr>
        <w:t xml:space="preserve">onsolidation plan shall be </w:t>
      </w:r>
      <w:proofErr w:type="gramStart"/>
      <w:r w:rsidRPr="00B616B0">
        <w:rPr>
          <w:color w:val="000000" w:themeColor="text1"/>
          <w:lang w:val="en-GB"/>
        </w:rPr>
        <w:t>maintained;</w:t>
      </w:r>
      <w:proofErr w:type="gramEnd"/>
    </w:p>
    <w:p w14:paraId="27195CE3" w14:textId="74EB71E7" w:rsidR="00D915F4" w:rsidRPr="00B616B0" w:rsidRDefault="006A52E5">
      <w:pPr>
        <w:spacing w:line="259" w:lineRule="auto"/>
        <w:ind w:left="360" w:firstLine="360"/>
        <w:jc w:val="both"/>
        <w:rPr>
          <w:color w:val="000000" w:themeColor="text1"/>
          <w:highlight w:val="cyan"/>
          <w:lang w:val="en-GB"/>
        </w:rPr>
      </w:pPr>
      <w:r w:rsidRPr="00B616B0">
        <w:rPr>
          <w:color w:val="000000" w:themeColor="text1"/>
          <w:lang w:val="en-GB"/>
        </w:rPr>
        <w:t xml:space="preserve">8.3.2. the performance indicators specified in the Cabinet Regulation are achieved - within the scope of </w:t>
      </w:r>
      <w:r w:rsidR="00F67413" w:rsidRPr="00B616B0">
        <w:rPr>
          <w:color w:val="000000" w:themeColor="text1"/>
          <w:lang w:val="en-GB"/>
        </w:rPr>
        <w:t xml:space="preserve">the </w:t>
      </w:r>
      <w:r w:rsidR="001213F1" w:rsidRPr="00B616B0">
        <w:rPr>
          <w:color w:val="000000" w:themeColor="text1"/>
          <w:lang w:val="en-GB"/>
        </w:rPr>
        <w:t xml:space="preserve">BA and UL </w:t>
      </w:r>
      <w:r w:rsidRPr="00B616B0">
        <w:rPr>
          <w:color w:val="000000" w:themeColor="text1"/>
          <w:lang w:val="en-GB"/>
        </w:rPr>
        <w:t>consolidation</w:t>
      </w:r>
      <w:r w:rsidR="00B35791" w:rsidRPr="00B616B0">
        <w:rPr>
          <w:color w:val="000000" w:themeColor="text1"/>
          <w:lang w:val="en-GB"/>
        </w:rPr>
        <w:t xml:space="preserve"> </w:t>
      </w:r>
      <w:r w:rsidRPr="00B616B0">
        <w:rPr>
          <w:color w:val="000000" w:themeColor="text1"/>
          <w:lang w:val="en-GB"/>
        </w:rPr>
        <w:t xml:space="preserve">– 5 </w:t>
      </w:r>
      <w:r w:rsidR="00B35791" w:rsidRPr="00B616B0">
        <w:rPr>
          <w:color w:val="000000" w:themeColor="text1"/>
          <w:lang w:val="en-GB"/>
        </w:rPr>
        <w:t>signed agreements</w:t>
      </w:r>
      <w:r w:rsidRPr="00B616B0">
        <w:rPr>
          <w:color w:val="000000" w:themeColor="text1"/>
          <w:lang w:val="en-GB"/>
        </w:rPr>
        <w:t>, and within the scope of</w:t>
      </w:r>
      <w:r w:rsidR="00B35791" w:rsidRPr="00B616B0">
        <w:rPr>
          <w:color w:val="000000" w:themeColor="text1"/>
          <w:lang w:val="en-GB"/>
        </w:rPr>
        <w:t xml:space="preserve"> </w:t>
      </w:r>
      <w:r w:rsidR="0049148A" w:rsidRPr="00B616B0">
        <w:rPr>
          <w:color w:val="000000" w:themeColor="text1"/>
          <w:lang w:val="en-GB"/>
        </w:rPr>
        <w:t xml:space="preserve">the </w:t>
      </w:r>
      <w:r w:rsidR="00B35791" w:rsidRPr="00B616B0">
        <w:rPr>
          <w:color w:val="000000" w:themeColor="text1"/>
          <w:lang w:val="en-GB"/>
        </w:rPr>
        <w:t>UL</w:t>
      </w:r>
      <w:r w:rsidRPr="00B616B0">
        <w:rPr>
          <w:color w:val="000000" w:themeColor="text1"/>
          <w:lang w:val="en-GB"/>
        </w:rPr>
        <w:t xml:space="preserve"> internal consolidation</w:t>
      </w:r>
      <w:r w:rsidR="0049148A" w:rsidRPr="00B616B0">
        <w:rPr>
          <w:color w:val="000000" w:themeColor="text1"/>
          <w:lang w:val="en-GB"/>
        </w:rPr>
        <w:t xml:space="preserve"> </w:t>
      </w:r>
      <w:r w:rsidRPr="00B616B0">
        <w:rPr>
          <w:color w:val="000000" w:themeColor="text1"/>
          <w:lang w:val="en-GB"/>
        </w:rPr>
        <w:t xml:space="preserve">– 10 </w:t>
      </w:r>
      <w:r w:rsidR="0049148A" w:rsidRPr="00B616B0">
        <w:rPr>
          <w:color w:val="000000" w:themeColor="text1"/>
          <w:lang w:val="en-GB"/>
        </w:rPr>
        <w:t>signed agreements</w:t>
      </w:r>
      <w:r w:rsidRPr="00B616B0">
        <w:rPr>
          <w:color w:val="000000" w:themeColor="text1"/>
          <w:lang w:val="en-GB"/>
        </w:rPr>
        <w:t>.</w:t>
      </w:r>
    </w:p>
    <w:p w14:paraId="24C83167" w14:textId="05E9676A" w:rsidR="00D915F4" w:rsidRPr="00B616B0" w:rsidRDefault="006A52E5" w:rsidP="00DC6F5C">
      <w:pPr>
        <w:pBdr>
          <w:top w:val="nil"/>
          <w:left w:val="nil"/>
          <w:bottom w:val="nil"/>
          <w:right w:val="nil"/>
          <w:between w:val="nil"/>
        </w:pBdr>
        <w:spacing w:line="259" w:lineRule="auto"/>
        <w:ind w:left="360" w:firstLine="360"/>
        <w:jc w:val="both"/>
        <w:rPr>
          <w:color w:val="000000" w:themeColor="text1"/>
          <w:highlight w:val="cyan"/>
          <w:lang w:val="en-GB"/>
        </w:rPr>
      </w:pPr>
      <w:r w:rsidRPr="00B616B0">
        <w:rPr>
          <w:color w:val="000000" w:themeColor="text1"/>
          <w:lang w:val="en-GB"/>
        </w:rPr>
        <w:t xml:space="preserve">8.3.3 the </w:t>
      </w:r>
      <w:r w:rsidR="00893FC6" w:rsidRPr="00B616B0">
        <w:rPr>
          <w:color w:val="000000" w:themeColor="text1"/>
          <w:lang w:val="en-GB"/>
        </w:rPr>
        <w:t>funding</w:t>
      </w:r>
      <w:r w:rsidRPr="00B616B0">
        <w:rPr>
          <w:color w:val="000000" w:themeColor="text1"/>
          <w:lang w:val="en-GB"/>
        </w:rPr>
        <w:t xml:space="preserve"> redistribution step towards other types of </w:t>
      </w:r>
      <w:r w:rsidR="00E81F23" w:rsidRPr="00B616B0">
        <w:rPr>
          <w:color w:val="000000" w:themeColor="text1"/>
          <w:lang w:val="en-GB"/>
        </w:rPr>
        <w:t>UL</w:t>
      </w:r>
      <w:r w:rsidRPr="00B616B0">
        <w:rPr>
          <w:color w:val="000000" w:themeColor="text1"/>
          <w:lang w:val="en-GB"/>
        </w:rPr>
        <w:t xml:space="preserve"> and BA academic career grants or research and development grants is the amount of funding requested in the project application assessed above the quality threshold.</w:t>
      </w:r>
    </w:p>
    <w:p w14:paraId="3E2E9683" w14:textId="2999DF54" w:rsidR="00D915F4" w:rsidRPr="00B616B0" w:rsidRDefault="00D915F4">
      <w:pPr>
        <w:pBdr>
          <w:top w:val="nil"/>
          <w:left w:val="nil"/>
          <w:bottom w:val="nil"/>
          <w:right w:val="nil"/>
          <w:between w:val="nil"/>
        </w:pBdr>
        <w:spacing w:line="259" w:lineRule="auto"/>
        <w:ind w:left="720" w:hanging="360"/>
        <w:jc w:val="both"/>
        <w:rPr>
          <w:color w:val="000000" w:themeColor="text1"/>
          <w:lang w:val="en-GB"/>
        </w:rPr>
      </w:pPr>
    </w:p>
    <w:p w14:paraId="39C17444" w14:textId="1E57BC69" w:rsidR="00D915F4" w:rsidRPr="00B616B0" w:rsidRDefault="006A52E5" w:rsidP="00CE2F52">
      <w:pPr>
        <w:numPr>
          <w:ilvl w:val="0"/>
          <w:numId w:val="6"/>
        </w:numPr>
        <w:pBdr>
          <w:top w:val="nil"/>
          <w:left w:val="nil"/>
          <w:bottom w:val="nil"/>
          <w:right w:val="nil"/>
          <w:between w:val="nil"/>
        </w:pBdr>
        <w:ind w:left="360"/>
        <w:jc w:val="both"/>
        <w:rPr>
          <w:color w:val="000000"/>
          <w:lang w:val="en-GB"/>
        </w:rPr>
      </w:pPr>
      <w:r w:rsidRPr="00B616B0">
        <w:rPr>
          <w:color w:val="000000" w:themeColor="text1"/>
          <w:highlight w:val="white"/>
          <w:lang w:val="en-GB"/>
        </w:rPr>
        <w:t xml:space="preserve">The total </w:t>
      </w:r>
      <w:proofErr w:type="gramStart"/>
      <w:r w:rsidRPr="00B616B0">
        <w:rPr>
          <w:color w:val="000000" w:themeColor="text1"/>
          <w:highlight w:val="white"/>
          <w:lang w:val="en-GB"/>
        </w:rPr>
        <w:t>time</w:t>
      </w:r>
      <w:r w:rsidRPr="00B616B0">
        <w:rPr>
          <w:lang w:val="en-GB"/>
        </w:rPr>
        <w:t xml:space="preserve"> </w:t>
      </w:r>
      <w:r w:rsidRPr="00B616B0">
        <w:rPr>
          <w:highlight w:val="white"/>
          <w:lang w:val="en-GB"/>
        </w:rPr>
        <w:t>period</w:t>
      </w:r>
      <w:proofErr w:type="gramEnd"/>
      <w:r w:rsidRPr="00B616B0">
        <w:rPr>
          <w:highlight w:val="white"/>
          <w:lang w:val="en-GB"/>
        </w:rPr>
        <w:t xml:space="preserve"> for implementation of the project </w:t>
      </w:r>
      <w:r w:rsidR="00E40AC1" w:rsidRPr="00B616B0">
        <w:rPr>
          <w:lang w:val="en-GB"/>
        </w:rPr>
        <w:t>is</w:t>
      </w:r>
      <w:r w:rsidR="00894D46" w:rsidRPr="00B616B0">
        <w:rPr>
          <w:lang w:val="en-GB"/>
        </w:rPr>
        <w:t xml:space="preserve"> </w:t>
      </w:r>
      <w:r w:rsidR="006C4405" w:rsidRPr="00B616B0">
        <w:rPr>
          <w:lang w:val="en-GB"/>
        </w:rPr>
        <w:t>12</w:t>
      </w:r>
      <w:r w:rsidRPr="00B616B0">
        <w:rPr>
          <w:lang w:val="en-GB"/>
        </w:rPr>
        <w:t xml:space="preserve"> months (hereinafter - </w:t>
      </w:r>
      <w:r w:rsidR="006D4C2D" w:rsidRPr="00B616B0">
        <w:rPr>
          <w:lang w:val="en-GB"/>
        </w:rPr>
        <w:t xml:space="preserve">project </w:t>
      </w:r>
      <w:r w:rsidRPr="00B616B0">
        <w:rPr>
          <w:lang w:val="en-GB"/>
        </w:rPr>
        <w:t>implementation</w:t>
      </w:r>
      <w:r w:rsidR="00E06560" w:rsidRPr="00B616B0">
        <w:rPr>
          <w:lang w:val="en-GB"/>
        </w:rPr>
        <w:t xml:space="preserve"> time period</w:t>
      </w:r>
      <w:r w:rsidRPr="00B616B0">
        <w:rPr>
          <w:lang w:val="en-GB"/>
        </w:rPr>
        <w:t xml:space="preserve">), but not longer than until 28 </w:t>
      </w:r>
      <w:r w:rsidRPr="00B616B0">
        <w:rPr>
          <w:bCs/>
          <w:lang w:val="en-GB"/>
        </w:rPr>
        <w:t>February</w:t>
      </w:r>
      <w:r w:rsidRPr="00B616B0">
        <w:rPr>
          <w:lang w:val="en-GB"/>
        </w:rPr>
        <w:t xml:space="preserve"> 2026. </w:t>
      </w:r>
      <w:r w:rsidRPr="00B616B0">
        <w:rPr>
          <w:color w:val="000000" w:themeColor="text1"/>
          <w:lang w:val="en-GB"/>
        </w:rPr>
        <w:t xml:space="preserve">The project </w:t>
      </w:r>
      <w:r w:rsidR="00B7580A" w:rsidRPr="00B616B0">
        <w:rPr>
          <w:color w:val="000000" w:themeColor="text1"/>
          <w:lang w:val="en-GB"/>
        </w:rPr>
        <w:t>shall</w:t>
      </w:r>
      <w:r w:rsidR="009605B7" w:rsidRPr="00B616B0">
        <w:rPr>
          <w:color w:val="000000" w:themeColor="text1"/>
          <w:lang w:val="en-GB"/>
        </w:rPr>
        <w:t xml:space="preserve"> </w:t>
      </w:r>
      <w:r w:rsidR="00B7580A" w:rsidRPr="00B616B0">
        <w:rPr>
          <w:color w:val="000000" w:themeColor="text1"/>
          <w:lang w:val="en-GB"/>
        </w:rPr>
        <w:t>be</w:t>
      </w:r>
      <w:r w:rsidRPr="00B616B0">
        <w:rPr>
          <w:color w:val="000000" w:themeColor="text1"/>
          <w:lang w:val="en-GB"/>
        </w:rPr>
        <w:t xml:space="preserve"> </w:t>
      </w:r>
      <w:r w:rsidR="008B115A" w:rsidRPr="00B616B0">
        <w:rPr>
          <w:color w:val="000000" w:themeColor="text1"/>
          <w:lang w:val="en-GB"/>
        </w:rPr>
        <w:t xml:space="preserve">completed on the </w:t>
      </w:r>
      <w:r w:rsidR="008F3C17" w:rsidRPr="00B616B0">
        <w:rPr>
          <w:color w:val="000000" w:themeColor="text1"/>
          <w:lang w:val="en-GB"/>
        </w:rPr>
        <w:t>day when the results of</w:t>
      </w:r>
      <w:r w:rsidR="008B115A" w:rsidRPr="00B616B0">
        <w:rPr>
          <w:color w:val="000000" w:themeColor="text1"/>
          <w:lang w:val="en-GB"/>
        </w:rPr>
        <w:t xml:space="preserve"> the project </w:t>
      </w:r>
      <w:r w:rsidR="008F3C17" w:rsidRPr="00B616B0">
        <w:rPr>
          <w:color w:val="000000" w:themeColor="text1"/>
          <w:lang w:val="en-GB"/>
        </w:rPr>
        <w:t>specified</w:t>
      </w:r>
      <w:r w:rsidR="008B115A" w:rsidRPr="00B616B0">
        <w:rPr>
          <w:color w:val="000000" w:themeColor="text1"/>
          <w:lang w:val="en-GB"/>
        </w:rPr>
        <w:t xml:space="preserve"> in the section </w:t>
      </w:r>
      <w:r w:rsidR="008F3C17" w:rsidRPr="00B616B0">
        <w:rPr>
          <w:color w:val="000000" w:themeColor="text1"/>
          <w:lang w:val="en-GB"/>
        </w:rPr>
        <w:t xml:space="preserve">“Project </w:t>
      </w:r>
      <w:r w:rsidR="4CC40081" w:rsidRPr="00B616B0">
        <w:rPr>
          <w:color w:val="000000" w:themeColor="text1"/>
          <w:lang w:val="en-GB"/>
        </w:rPr>
        <w:t>R</w:t>
      </w:r>
      <w:r w:rsidR="008F3C17" w:rsidRPr="00B616B0">
        <w:rPr>
          <w:color w:val="000000" w:themeColor="text1"/>
          <w:lang w:val="en-GB"/>
        </w:rPr>
        <w:t xml:space="preserve">esults” </w:t>
      </w:r>
      <w:r w:rsidR="008B115A" w:rsidRPr="00B616B0">
        <w:rPr>
          <w:color w:val="000000" w:themeColor="text1"/>
          <w:lang w:val="en-GB"/>
        </w:rPr>
        <w:t xml:space="preserve">of the project application have been achieved and </w:t>
      </w:r>
      <w:r w:rsidR="00875299" w:rsidRPr="00B616B0">
        <w:rPr>
          <w:color w:val="000000" w:themeColor="text1"/>
          <w:lang w:val="en-GB"/>
        </w:rPr>
        <w:t>the</w:t>
      </w:r>
      <w:r w:rsidR="574F33E5" w:rsidRPr="00B616B0">
        <w:rPr>
          <w:color w:val="000000" w:themeColor="text1"/>
          <w:highlight w:val="white"/>
          <w:lang w:val="en-GB"/>
        </w:rPr>
        <w:t xml:space="preserve"> </w:t>
      </w:r>
      <w:r w:rsidR="16FAEC33" w:rsidRPr="00B616B0">
        <w:rPr>
          <w:color w:val="000000" w:themeColor="text1"/>
          <w:lang w:val="en-GB"/>
        </w:rPr>
        <w:t>Latvian Council</w:t>
      </w:r>
      <w:r w:rsidR="008F3C17" w:rsidRPr="00B616B0">
        <w:rPr>
          <w:color w:val="000000" w:themeColor="text1"/>
          <w:highlight w:val="white"/>
          <w:lang w:val="en-GB"/>
        </w:rPr>
        <w:t xml:space="preserve"> </w:t>
      </w:r>
      <w:r w:rsidR="6AA4E5F7" w:rsidRPr="00B616B0">
        <w:rPr>
          <w:color w:val="000000" w:themeColor="text1"/>
          <w:highlight w:val="white"/>
          <w:lang w:val="en-GB"/>
        </w:rPr>
        <w:t xml:space="preserve">of Science </w:t>
      </w:r>
      <w:r w:rsidR="58EB0446" w:rsidRPr="00B616B0">
        <w:rPr>
          <w:color w:val="000000" w:themeColor="text1"/>
          <w:lang w:val="en-GB"/>
        </w:rPr>
        <w:t xml:space="preserve">(hereinafter - LCS) </w:t>
      </w:r>
      <w:r w:rsidR="008F3C17" w:rsidRPr="00B616B0">
        <w:rPr>
          <w:color w:val="000000" w:themeColor="text1"/>
          <w:highlight w:val="white"/>
          <w:lang w:val="en-GB"/>
        </w:rPr>
        <w:t>expert</w:t>
      </w:r>
      <w:r w:rsidR="574F33E5" w:rsidRPr="00B616B0">
        <w:rPr>
          <w:color w:val="000000" w:themeColor="text1"/>
          <w:highlight w:val="white"/>
          <w:lang w:val="en-GB"/>
        </w:rPr>
        <w:t xml:space="preserve"> </w:t>
      </w:r>
      <w:r w:rsidR="008B115A" w:rsidRPr="00B616B0">
        <w:rPr>
          <w:color w:val="000000" w:themeColor="text1"/>
          <w:lang w:val="en-GB"/>
        </w:rPr>
        <w:t xml:space="preserve">evaluation of the final scientific </w:t>
      </w:r>
      <w:r w:rsidR="008F3C17" w:rsidRPr="00B616B0">
        <w:rPr>
          <w:color w:val="000000" w:themeColor="text1"/>
          <w:lang w:val="en-GB"/>
        </w:rPr>
        <w:t>r</w:t>
      </w:r>
      <w:r w:rsidR="621B8E0E" w:rsidRPr="00B616B0">
        <w:rPr>
          <w:color w:val="000000" w:themeColor="text1"/>
          <w:lang w:val="en-GB"/>
        </w:rPr>
        <w:t xml:space="preserve">eport </w:t>
      </w:r>
      <w:r w:rsidR="008F3C17" w:rsidRPr="00B616B0">
        <w:rPr>
          <w:color w:val="000000" w:themeColor="text1"/>
          <w:lang w:val="en-GB"/>
        </w:rPr>
        <w:t>of the project specified</w:t>
      </w:r>
      <w:r w:rsidR="008B115A" w:rsidRPr="00B616B0">
        <w:rPr>
          <w:color w:val="000000" w:themeColor="text1"/>
          <w:lang w:val="en-GB"/>
        </w:rPr>
        <w:t xml:space="preserve"> in </w:t>
      </w:r>
      <w:r w:rsidR="003B3AEB" w:rsidRPr="00B616B0">
        <w:rPr>
          <w:color w:val="000000" w:themeColor="text1"/>
          <w:lang w:val="en-GB"/>
        </w:rPr>
        <w:t>Paragraph</w:t>
      </w:r>
      <w:r w:rsidR="008B115A" w:rsidRPr="00B616B0">
        <w:rPr>
          <w:color w:val="000000" w:themeColor="text1"/>
          <w:lang w:val="en-GB"/>
        </w:rPr>
        <w:t xml:space="preserve"> 40 of the Regulations </w:t>
      </w:r>
      <w:r w:rsidR="003B03B0" w:rsidRPr="00B616B0">
        <w:rPr>
          <w:color w:val="000000" w:themeColor="text1"/>
          <w:lang w:val="en-GB"/>
        </w:rPr>
        <w:t>(Annex 8)</w:t>
      </w:r>
      <w:r w:rsidR="008F3C17" w:rsidRPr="00B616B0">
        <w:rPr>
          <w:color w:val="000000" w:themeColor="text1"/>
          <w:lang w:val="en-GB"/>
        </w:rPr>
        <w:t xml:space="preserve"> has been received</w:t>
      </w:r>
      <w:r w:rsidR="003B03B0" w:rsidRPr="00B616B0">
        <w:rPr>
          <w:color w:val="000000" w:themeColor="text1"/>
          <w:lang w:val="en-GB"/>
        </w:rPr>
        <w:t>.</w:t>
      </w:r>
      <w:r w:rsidR="008F3C17" w:rsidRPr="00B616B0">
        <w:rPr>
          <w:color w:val="000000" w:themeColor="text1"/>
          <w:lang w:val="en-GB"/>
        </w:rPr>
        <w:t xml:space="preserve"> </w:t>
      </w:r>
    </w:p>
    <w:p w14:paraId="3FB48872" w14:textId="28953CAC" w:rsidR="00D915F4" w:rsidRPr="00B616B0" w:rsidRDefault="006A52E5" w:rsidP="00CE2F52">
      <w:pPr>
        <w:numPr>
          <w:ilvl w:val="0"/>
          <w:numId w:val="6"/>
        </w:numPr>
        <w:pBdr>
          <w:top w:val="nil"/>
          <w:left w:val="nil"/>
          <w:bottom w:val="nil"/>
          <w:right w:val="nil"/>
          <w:between w:val="nil"/>
        </w:pBdr>
        <w:shd w:val="clear" w:color="auto" w:fill="FFFFFF" w:themeFill="background1"/>
        <w:ind w:left="360"/>
        <w:jc w:val="both"/>
        <w:rPr>
          <w:color w:val="333333"/>
          <w:lang w:val="en-GB"/>
        </w:rPr>
      </w:pPr>
      <w:r w:rsidRPr="00B616B0">
        <w:rPr>
          <w:color w:val="000000" w:themeColor="text1"/>
          <w:lang w:val="en-GB"/>
        </w:rPr>
        <w:t>The maximum amount of funding per project for the duration of the project shall</w:t>
      </w:r>
      <w:r w:rsidRPr="00B616B0">
        <w:rPr>
          <w:lang w:val="en-GB"/>
        </w:rPr>
        <w:t xml:space="preserve"> not exceed </w:t>
      </w:r>
      <w:r w:rsidRPr="00B616B0">
        <w:rPr>
          <w:color w:val="000000" w:themeColor="text1"/>
          <w:lang w:val="en-GB"/>
        </w:rPr>
        <w:t xml:space="preserve">EUR </w:t>
      </w:r>
      <w:r w:rsidR="00B73E50" w:rsidRPr="00B616B0">
        <w:rPr>
          <w:b/>
          <w:bCs/>
          <w:color w:val="FF0000"/>
          <w:lang w:val="en-GB"/>
        </w:rPr>
        <w:t>61 380</w:t>
      </w:r>
      <w:r w:rsidRPr="00B616B0">
        <w:rPr>
          <w:b/>
          <w:bCs/>
          <w:color w:val="FF0000"/>
          <w:lang w:val="en-GB"/>
        </w:rPr>
        <w:t>.</w:t>
      </w:r>
      <w:r w:rsidR="00B73E50" w:rsidRPr="00B616B0">
        <w:rPr>
          <w:b/>
          <w:bCs/>
          <w:color w:val="FF0000"/>
          <w:lang w:val="en-GB"/>
        </w:rPr>
        <w:t>0</w:t>
      </w:r>
      <w:r w:rsidRPr="00B616B0">
        <w:rPr>
          <w:b/>
          <w:bCs/>
          <w:color w:val="FF0000"/>
          <w:lang w:val="en-GB"/>
        </w:rPr>
        <w:t>0</w:t>
      </w:r>
      <w:r w:rsidRPr="00B616B0">
        <w:rPr>
          <w:color w:val="FF0000"/>
          <w:lang w:val="en-GB"/>
        </w:rPr>
        <w:t xml:space="preserve"> </w:t>
      </w:r>
      <w:r w:rsidRPr="00B616B0">
        <w:rPr>
          <w:color w:val="000000" w:themeColor="text1"/>
          <w:lang w:val="en-GB"/>
        </w:rPr>
        <w:t>(</w:t>
      </w:r>
      <w:r w:rsidR="005E34C8" w:rsidRPr="00B616B0">
        <w:rPr>
          <w:lang w:val="en-GB"/>
        </w:rPr>
        <w:t>sixty-one</w:t>
      </w:r>
      <w:r w:rsidRPr="00B616B0">
        <w:rPr>
          <w:lang w:val="en-GB"/>
        </w:rPr>
        <w:t xml:space="preserve"> thousand </w:t>
      </w:r>
      <w:r w:rsidR="005E34C8" w:rsidRPr="00B616B0">
        <w:rPr>
          <w:lang w:val="en-GB"/>
        </w:rPr>
        <w:t>three hundred and eighty</w:t>
      </w:r>
      <w:r w:rsidRPr="00B616B0">
        <w:rPr>
          <w:color w:val="000000" w:themeColor="text1"/>
          <w:lang w:val="en-GB"/>
        </w:rPr>
        <w:t xml:space="preserve"> euro</w:t>
      </w:r>
      <w:r w:rsidR="000E0CA4" w:rsidRPr="00B616B0">
        <w:rPr>
          <w:color w:val="000000" w:themeColor="text1"/>
          <w:lang w:val="en-GB"/>
        </w:rPr>
        <w:t>, 00 cents</w:t>
      </w:r>
      <w:r w:rsidRPr="00B616B0">
        <w:rPr>
          <w:color w:val="000000" w:themeColor="text1"/>
          <w:lang w:val="en-GB"/>
        </w:rPr>
        <w:t xml:space="preserve">), </w:t>
      </w:r>
      <w:r w:rsidR="0024315D" w:rsidRPr="00B616B0">
        <w:rPr>
          <w:color w:val="000000" w:themeColor="text1"/>
          <w:lang w:val="en-GB"/>
        </w:rPr>
        <w:t xml:space="preserve">which </w:t>
      </w:r>
      <w:r w:rsidR="00AB5FFB" w:rsidRPr="00B616B0">
        <w:rPr>
          <w:color w:val="000000" w:themeColor="text1"/>
          <w:lang w:val="en-GB"/>
        </w:rPr>
        <w:t>compris</w:t>
      </w:r>
      <w:r w:rsidR="0024315D" w:rsidRPr="00B616B0">
        <w:rPr>
          <w:color w:val="000000" w:themeColor="text1"/>
          <w:lang w:val="en-GB"/>
        </w:rPr>
        <w:t>es</w:t>
      </w:r>
      <w:r w:rsidRPr="00B616B0">
        <w:rPr>
          <w:lang w:val="en-GB"/>
        </w:rPr>
        <w:t xml:space="preserve"> the cost</w:t>
      </w:r>
      <w:r w:rsidR="00735CCF" w:rsidRPr="00B616B0">
        <w:rPr>
          <w:lang w:val="en-GB"/>
        </w:rPr>
        <w:t>s</w:t>
      </w:r>
      <w:r w:rsidRPr="00B616B0">
        <w:rPr>
          <w:lang w:val="en-GB"/>
        </w:rPr>
        <w:t xml:space="preserve"> of postdoctoral </w:t>
      </w:r>
      <w:r w:rsidR="00525CFB" w:rsidRPr="00B616B0">
        <w:rPr>
          <w:lang w:val="en-GB"/>
        </w:rPr>
        <w:t>res</w:t>
      </w:r>
      <w:r w:rsidR="00EA3815" w:rsidRPr="00B616B0">
        <w:rPr>
          <w:lang w:val="en-GB"/>
        </w:rPr>
        <w:t>ea</w:t>
      </w:r>
      <w:r w:rsidR="00525CFB" w:rsidRPr="00B616B0">
        <w:rPr>
          <w:lang w:val="en-GB"/>
        </w:rPr>
        <w:t xml:space="preserve">rcher’s </w:t>
      </w:r>
      <w:r w:rsidRPr="00B616B0">
        <w:rPr>
          <w:lang w:val="en-GB"/>
        </w:rPr>
        <w:t xml:space="preserve">remuneration of up to </w:t>
      </w:r>
      <w:r w:rsidRPr="00B616B0">
        <w:rPr>
          <w:color w:val="FF0000"/>
          <w:lang w:val="en-GB"/>
        </w:rPr>
        <w:t>EUR 3</w:t>
      </w:r>
      <w:r w:rsidR="006931B3" w:rsidRPr="00B616B0">
        <w:rPr>
          <w:color w:val="FF0000"/>
          <w:lang w:val="en-GB"/>
        </w:rPr>
        <w:t> </w:t>
      </w:r>
      <w:r w:rsidR="000E0CA4" w:rsidRPr="00B616B0">
        <w:rPr>
          <w:color w:val="FF0000"/>
          <w:lang w:val="en-GB"/>
        </w:rPr>
        <w:t>8</w:t>
      </w:r>
      <w:r w:rsidRPr="00B616B0">
        <w:rPr>
          <w:color w:val="FF0000"/>
          <w:lang w:val="en-GB"/>
        </w:rPr>
        <w:t>6</w:t>
      </w:r>
      <w:r w:rsidR="006931B3" w:rsidRPr="00B616B0">
        <w:rPr>
          <w:color w:val="FF0000"/>
          <w:lang w:val="en-GB"/>
        </w:rPr>
        <w:t>0.00</w:t>
      </w:r>
      <w:r w:rsidRPr="00B616B0">
        <w:rPr>
          <w:lang w:val="en-GB"/>
        </w:rPr>
        <w:t xml:space="preserve"> per month </w:t>
      </w:r>
      <w:r w:rsidR="00F87065" w:rsidRPr="00B616B0">
        <w:rPr>
          <w:lang w:val="en-GB"/>
        </w:rPr>
        <w:t>on a</w:t>
      </w:r>
      <w:r w:rsidRPr="00B616B0">
        <w:rPr>
          <w:lang w:val="en-GB"/>
        </w:rPr>
        <w:t xml:space="preserve"> full</w:t>
      </w:r>
      <w:r w:rsidR="00F87065" w:rsidRPr="00B616B0">
        <w:rPr>
          <w:lang w:val="en-GB"/>
        </w:rPr>
        <w:t>-</w:t>
      </w:r>
      <w:r w:rsidRPr="00B616B0">
        <w:rPr>
          <w:lang w:val="en-GB"/>
        </w:rPr>
        <w:t>time</w:t>
      </w:r>
      <w:r w:rsidR="00F87065" w:rsidRPr="00B616B0">
        <w:rPr>
          <w:lang w:val="en-GB"/>
        </w:rPr>
        <w:t xml:space="preserve"> basis</w:t>
      </w:r>
      <w:r w:rsidR="00591810" w:rsidRPr="00B616B0">
        <w:rPr>
          <w:lang w:val="en-GB"/>
        </w:rPr>
        <w:t xml:space="preserve"> (in accordance with the UL and BA remuneration policies and rates)</w:t>
      </w:r>
      <w:r w:rsidRPr="00B616B0">
        <w:rPr>
          <w:lang w:val="en-GB"/>
        </w:rPr>
        <w:t xml:space="preserve">, including compulsory </w:t>
      </w:r>
      <w:r w:rsidR="00B3503A" w:rsidRPr="00B616B0">
        <w:rPr>
          <w:lang w:val="en-GB"/>
        </w:rPr>
        <w:t>s</w:t>
      </w:r>
      <w:r w:rsidRPr="00B616B0">
        <w:rPr>
          <w:lang w:val="en-GB"/>
        </w:rPr>
        <w:t xml:space="preserve">tate social </w:t>
      </w:r>
      <w:r w:rsidR="003314A3" w:rsidRPr="00B616B0">
        <w:rPr>
          <w:lang w:val="en-GB"/>
        </w:rPr>
        <w:t>security</w:t>
      </w:r>
      <w:r w:rsidRPr="00B616B0">
        <w:rPr>
          <w:lang w:val="en-GB"/>
        </w:rPr>
        <w:t xml:space="preserve"> contributions and other social guarantees </w:t>
      </w:r>
      <w:r w:rsidR="000E76A3" w:rsidRPr="00B616B0">
        <w:rPr>
          <w:lang w:val="en-GB"/>
        </w:rPr>
        <w:t xml:space="preserve">specified </w:t>
      </w:r>
      <w:r w:rsidRPr="00B616B0">
        <w:rPr>
          <w:lang w:val="en-GB"/>
        </w:rPr>
        <w:t xml:space="preserve">in the laws and regulations </w:t>
      </w:r>
      <w:r w:rsidR="00AD71B1" w:rsidRPr="00B616B0">
        <w:rPr>
          <w:lang w:val="en-GB"/>
        </w:rPr>
        <w:t>of</w:t>
      </w:r>
      <w:r w:rsidRPr="00B616B0">
        <w:rPr>
          <w:lang w:val="en-GB"/>
        </w:rPr>
        <w:t xml:space="preserve"> labour law and remuneration, and one unit cost in accordance with the standard rate of EUR 1 000 per month </w:t>
      </w:r>
      <w:r w:rsidR="00E2154A" w:rsidRPr="00B616B0">
        <w:rPr>
          <w:lang w:val="en-GB"/>
        </w:rPr>
        <w:t>specified</w:t>
      </w:r>
      <w:r w:rsidRPr="00B616B0">
        <w:rPr>
          <w:lang w:val="en-GB"/>
        </w:rPr>
        <w:t xml:space="preserve"> in the Marie </w:t>
      </w:r>
      <w:proofErr w:type="spellStart"/>
      <w:r w:rsidRPr="00B616B0">
        <w:rPr>
          <w:lang w:val="en-GB"/>
        </w:rPr>
        <w:t>Sklodovsk</w:t>
      </w:r>
      <w:proofErr w:type="spellEnd"/>
      <w:r w:rsidRPr="00B616B0">
        <w:rPr>
          <w:lang w:val="en-GB"/>
        </w:rPr>
        <w:t xml:space="preserve">-Curie programme </w:t>
      </w:r>
      <w:r w:rsidR="0046392C" w:rsidRPr="00B616B0">
        <w:rPr>
          <w:lang w:val="en-GB"/>
        </w:rPr>
        <w:t xml:space="preserve">Marie </w:t>
      </w:r>
      <w:proofErr w:type="spellStart"/>
      <w:r w:rsidR="0046392C" w:rsidRPr="00B616B0">
        <w:rPr>
          <w:lang w:val="en-GB"/>
        </w:rPr>
        <w:t>Skłodowska</w:t>
      </w:r>
      <w:proofErr w:type="spellEnd"/>
      <w:r w:rsidR="0046392C" w:rsidRPr="00B616B0">
        <w:rPr>
          <w:lang w:val="en-GB"/>
        </w:rPr>
        <w:t>-Curie programme “Postdoctoral Scholarships” under the European Union's research and innovation framework programme Horizon Europe</w:t>
      </w:r>
      <w:r w:rsidR="00BD1E08" w:rsidRPr="00B616B0">
        <w:rPr>
          <w:lang w:val="en-GB"/>
        </w:rPr>
        <w:t>,</w:t>
      </w:r>
      <w:r w:rsidR="0046392C" w:rsidRPr="00B616B0">
        <w:rPr>
          <w:lang w:val="en-GB"/>
        </w:rPr>
        <w:t xml:space="preserve"> </w:t>
      </w:r>
      <w:r w:rsidRPr="00B616B0">
        <w:rPr>
          <w:lang w:val="en-GB"/>
        </w:rPr>
        <w:t xml:space="preserve">and </w:t>
      </w:r>
      <w:r w:rsidR="003A66B4" w:rsidRPr="00B616B0">
        <w:rPr>
          <w:lang w:val="en-GB"/>
        </w:rPr>
        <w:t xml:space="preserve">the costs of </w:t>
      </w:r>
      <w:r w:rsidR="003A66B4" w:rsidRPr="00B616B0">
        <w:rPr>
          <w:color w:val="000000" w:themeColor="text1"/>
          <w:lang w:val="en-GB"/>
        </w:rPr>
        <w:t>administering the research application and maintaining the infrastructure</w:t>
      </w:r>
      <w:r w:rsidR="00910FD0" w:rsidRPr="00B616B0">
        <w:rPr>
          <w:color w:val="000000" w:themeColor="text1"/>
          <w:lang w:val="en-GB"/>
        </w:rPr>
        <w:t>,</w:t>
      </w:r>
      <w:r w:rsidRPr="00B616B0">
        <w:rPr>
          <w:color w:val="000000" w:themeColor="text1"/>
          <w:lang w:val="en-GB"/>
        </w:rPr>
        <w:t xml:space="preserve"> not exceeding </w:t>
      </w:r>
      <w:r w:rsidR="00A43F42" w:rsidRPr="00B616B0">
        <w:rPr>
          <w:color w:val="000000" w:themeColor="text1"/>
          <w:lang w:val="en-GB"/>
        </w:rPr>
        <w:t>5</w:t>
      </w:r>
      <w:r w:rsidRPr="00B616B0">
        <w:rPr>
          <w:color w:val="000000" w:themeColor="text1"/>
          <w:lang w:val="en-GB"/>
        </w:rPr>
        <w:t xml:space="preserve">% </w:t>
      </w:r>
      <w:r w:rsidR="001F30C1" w:rsidRPr="00B616B0">
        <w:rPr>
          <w:color w:val="000000" w:themeColor="text1"/>
          <w:lang w:val="en-GB"/>
        </w:rPr>
        <w:t>(</w:t>
      </w:r>
      <w:r w:rsidR="001013AD" w:rsidRPr="00B616B0">
        <w:rPr>
          <w:color w:val="000000" w:themeColor="text1"/>
          <w:lang w:val="en-GB"/>
        </w:rPr>
        <w:t xml:space="preserve">EUR </w:t>
      </w:r>
      <w:r w:rsidR="001F30C1" w:rsidRPr="00B616B0">
        <w:rPr>
          <w:color w:val="000000" w:themeColor="text1"/>
          <w:lang w:val="en-GB"/>
        </w:rPr>
        <w:t xml:space="preserve">255.00 </w:t>
      </w:r>
      <w:r w:rsidR="001013AD" w:rsidRPr="00B616B0">
        <w:rPr>
          <w:color w:val="000000" w:themeColor="text1"/>
          <w:lang w:val="en-GB"/>
        </w:rPr>
        <w:t xml:space="preserve">per month) </w:t>
      </w:r>
      <w:r w:rsidRPr="00B616B0">
        <w:rPr>
          <w:color w:val="000000" w:themeColor="text1"/>
          <w:lang w:val="en-GB"/>
        </w:rPr>
        <w:t>of the eligible costs of the research application.</w:t>
      </w:r>
      <w:r w:rsidR="00D766B6" w:rsidRPr="00B616B0">
        <w:rPr>
          <w:lang w:val="en-GB"/>
        </w:rPr>
        <w:t xml:space="preserve"> </w:t>
      </w:r>
      <w:r w:rsidR="00D766B6" w:rsidRPr="00B616B0">
        <w:rPr>
          <w:color w:val="000000" w:themeColor="text1"/>
          <w:lang w:val="en-GB"/>
        </w:rPr>
        <w:t>If, after the approval of the Regulations, amendments are made to the Cabinet Regulations and other external normative acts (unit cost methodology and/or other methodologies or guidelines) that impose different criteria for the allocation of project costs and otherwise affect the project application, the UL shall amend these Regulations and the project agreements (grant agreements</w:t>
      </w:r>
      <w:proofErr w:type="gramStart"/>
      <w:r w:rsidR="00D766B6" w:rsidRPr="00B616B0">
        <w:rPr>
          <w:color w:val="000000" w:themeColor="text1"/>
          <w:lang w:val="en-GB"/>
        </w:rPr>
        <w:t>)</w:t>
      </w:r>
      <w:proofErr w:type="gramEnd"/>
      <w:r w:rsidR="00D766B6" w:rsidRPr="00B616B0">
        <w:rPr>
          <w:color w:val="000000" w:themeColor="text1"/>
          <w:lang w:val="en-GB"/>
        </w:rPr>
        <w:t xml:space="preserve"> and other project implementation documents approved for funding.</w:t>
      </w:r>
    </w:p>
    <w:p w14:paraId="3D24EF9A" w14:textId="658AC8CA" w:rsidR="00D915F4" w:rsidRPr="00B616B0" w:rsidRDefault="00D915F4">
      <w:pPr>
        <w:pBdr>
          <w:top w:val="nil"/>
          <w:left w:val="nil"/>
          <w:bottom w:val="nil"/>
          <w:right w:val="nil"/>
          <w:between w:val="nil"/>
        </w:pBdr>
        <w:shd w:val="clear" w:color="auto" w:fill="FFFFFF" w:themeFill="background1"/>
        <w:ind w:left="360"/>
        <w:jc w:val="both"/>
        <w:rPr>
          <w:lang w:val="en-GB"/>
        </w:rPr>
      </w:pPr>
    </w:p>
    <w:p w14:paraId="1845DFA7" w14:textId="095F86CF" w:rsidR="00D915F4" w:rsidRPr="00B616B0" w:rsidRDefault="00D915F4">
      <w:pPr>
        <w:pBdr>
          <w:top w:val="nil"/>
          <w:left w:val="nil"/>
          <w:bottom w:val="nil"/>
          <w:right w:val="nil"/>
          <w:between w:val="nil"/>
        </w:pBdr>
        <w:shd w:val="clear" w:color="auto" w:fill="FFFFFF" w:themeFill="background1"/>
        <w:ind w:left="360"/>
        <w:jc w:val="both"/>
        <w:rPr>
          <w:lang w:val="en-GB"/>
        </w:rPr>
      </w:pPr>
    </w:p>
    <w:p w14:paraId="30C37A75" w14:textId="77777777" w:rsidR="00D915F4" w:rsidRPr="00B616B0" w:rsidRDefault="00D915F4">
      <w:pPr>
        <w:pBdr>
          <w:top w:val="nil"/>
          <w:left w:val="nil"/>
          <w:bottom w:val="nil"/>
          <w:right w:val="nil"/>
          <w:between w:val="nil"/>
        </w:pBdr>
        <w:shd w:val="clear" w:color="auto" w:fill="FFFFFF" w:themeFill="background1"/>
        <w:ind w:left="360"/>
        <w:jc w:val="both"/>
        <w:rPr>
          <w:lang w:val="en-GB"/>
        </w:rPr>
      </w:pPr>
    </w:p>
    <w:p w14:paraId="03180F0B" w14:textId="77777777" w:rsidR="00D915F4" w:rsidRPr="00B616B0" w:rsidRDefault="00D915F4">
      <w:pPr>
        <w:pBdr>
          <w:top w:val="nil"/>
          <w:left w:val="nil"/>
          <w:bottom w:val="nil"/>
          <w:right w:val="nil"/>
          <w:between w:val="nil"/>
        </w:pBdr>
        <w:shd w:val="clear" w:color="auto" w:fill="FFFFFF" w:themeFill="background1"/>
        <w:ind w:left="360"/>
        <w:jc w:val="both"/>
        <w:rPr>
          <w:lang w:val="en-GB"/>
        </w:rPr>
      </w:pPr>
    </w:p>
    <w:p w14:paraId="31B45551" w14:textId="7C8B97EA" w:rsidR="00D915F4" w:rsidRPr="00B616B0" w:rsidRDefault="006A52E5">
      <w:pPr>
        <w:pBdr>
          <w:top w:val="nil"/>
          <w:left w:val="nil"/>
          <w:bottom w:val="nil"/>
          <w:right w:val="nil"/>
          <w:between w:val="nil"/>
        </w:pBdr>
        <w:jc w:val="center"/>
        <w:rPr>
          <w:b/>
          <w:color w:val="000000"/>
          <w:lang w:val="en-GB"/>
        </w:rPr>
      </w:pPr>
      <w:r w:rsidRPr="00B616B0">
        <w:rPr>
          <w:b/>
          <w:color w:val="000000"/>
          <w:highlight w:val="white"/>
          <w:lang w:val="en-GB"/>
        </w:rPr>
        <w:t xml:space="preserve">II. Requirements for the Project </w:t>
      </w:r>
      <w:r w:rsidR="00ED59A2" w:rsidRPr="00B616B0">
        <w:rPr>
          <w:b/>
          <w:color w:val="000000"/>
          <w:highlight w:val="white"/>
          <w:lang w:val="en-GB"/>
        </w:rPr>
        <w:t>A</w:t>
      </w:r>
      <w:r w:rsidRPr="00B616B0">
        <w:rPr>
          <w:b/>
          <w:color w:val="000000"/>
          <w:highlight w:val="white"/>
          <w:lang w:val="en-GB"/>
        </w:rPr>
        <w:t>pplicant</w:t>
      </w:r>
    </w:p>
    <w:p w14:paraId="6E39D2F3" w14:textId="77777777" w:rsidR="00D915F4" w:rsidRPr="00B616B0" w:rsidRDefault="00D915F4">
      <w:pPr>
        <w:ind w:left="420" w:firstLine="70"/>
        <w:jc w:val="both"/>
        <w:rPr>
          <w:lang w:val="en-GB"/>
        </w:rPr>
      </w:pPr>
    </w:p>
    <w:p w14:paraId="6DDE7BD7" w14:textId="60E41E48" w:rsidR="00D915F4" w:rsidRPr="00B616B0" w:rsidRDefault="006A52E5" w:rsidP="00CE2F52">
      <w:pPr>
        <w:numPr>
          <w:ilvl w:val="0"/>
          <w:numId w:val="6"/>
        </w:numPr>
        <w:pBdr>
          <w:top w:val="nil"/>
          <w:left w:val="nil"/>
          <w:bottom w:val="nil"/>
          <w:right w:val="nil"/>
          <w:between w:val="nil"/>
        </w:pBdr>
        <w:ind w:left="360"/>
        <w:contextualSpacing/>
        <w:jc w:val="both"/>
        <w:rPr>
          <w:lang w:val="en-GB"/>
        </w:rPr>
      </w:pPr>
      <w:r w:rsidRPr="00B616B0">
        <w:rPr>
          <w:color w:val="000000" w:themeColor="text1"/>
          <w:highlight w:val="white"/>
          <w:lang w:val="en-GB"/>
        </w:rPr>
        <w:t xml:space="preserve">A postdoctoral </w:t>
      </w:r>
      <w:r w:rsidR="00E377F0" w:rsidRPr="00B616B0">
        <w:rPr>
          <w:color w:val="000000" w:themeColor="text1"/>
          <w:highlight w:val="white"/>
          <w:lang w:val="en-GB"/>
        </w:rPr>
        <w:t>researcher</w:t>
      </w:r>
      <w:r w:rsidRPr="00B616B0">
        <w:rPr>
          <w:color w:val="000000" w:themeColor="text1"/>
          <w:highlight w:val="white"/>
          <w:lang w:val="en-GB"/>
        </w:rPr>
        <w:t xml:space="preserve"> is a Latvian or foreign</w:t>
      </w:r>
      <w:r w:rsidRPr="00B616B0">
        <w:rPr>
          <w:lang w:val="en-GB"/>
        </w:rPr>
        <w:t xml:space="preserve"> scientist who has been elected as a </w:t>
      </w:r>
      <w:r w:rsidR="00DC29C7" w:rsidRPr="00B616B0">
        <w:rPr>
          <w:lang w:val="en-GB"/>
        </w:rPr>
        <w:t>research</w:t>
      </w:r>
      <w:r w:rsidRPr="00B616B0">
        <w:rPr>
          <w:lang w:val="en-GB"/>
        </w:rPr>
        <w:t xml:space="preserve"> assistant, researcher or lead researcher in </w:t>
      </w:r>
      <w:r w:rsidR="00E81F23" w:rsidRPr="00B616B0">
        <w:rPr>
          <w:lang w:val="en-GB"/>
        </w:rPr>
        <w:t>UL</w:t>
      </w:r>
      <w:r w:rsidRPr="00B616B0">
        <w:rPr>
          <w:lang w:val="en-GB"/>
        </w:rPr>
        <w:t xml:space="preserve"> or BA and, in accordance with </w:t>
      </w:r>
      <w:r w:rsidR="003B3AEB" w:rsidRPr="00B616B0">
        <w:rPr>
          <w:lang w:val="en-GB"/>
        </w:rPr>
        <w:t>Paragraph</w:t>
      </w:r>
      <w:r w:rsidRPr="00B616B0">
        <w:rPr>
          <w:lang w:val="en-GB"/>
        </w:rPr>
        <w:t xml:space="preserve"> 2.7 of the Cabinet Regulation, has obtained a doctoral degree not earlier than 10 years prior to the deadline for submission of a postdoctoral grant. This period may be extended to two years if the person has good </w:t>
      </w:r>
      <w:r w:rsidR="007F1FB0" w:rsidRPr="00B616B0">
        <w:rPr>
          <w:lang w:val="en-GB"/>
        </w:rPr>
        <w:t>cause</w:t>
      </w:r>
      <w:r w:rsidRPr="00B616B0">
        <w:rPr>
          <w:lang w:val="en-GB"/>
        </w:rPr>
        <w:t xml:space="preserve">: parental leave or temporary incapacity. If a doctoral degree is obtained abroad, a certificate from the </w:t>
      </w:r>
      <w:r w:rsidR="007A09FB" w:rsidRPr="00B616B0">
        <w:rPr>
          <w:lang w:val="en-GB"/>
        </w:rPr>
        <w:t>A</w:t>
      </w:r>
      <w:r w:rsidRPr="00B616B0">
        <w:rPr>
          <w:lang w:val="en-GB"/>
        </w:rPr>
        <w:t xml:space="preserve">cademic </w:t>
      </w:r>
      <w:r w:rsidR="007A09FB" w:rsidRPr="00B616B0">
        <w:rPr>
          <w:lang w:val="en-GB"/>
        </w:rPr>
        <w:t>I</w:t>
      </w:r>
      <w:r w:rsidRPr="00B616B0">
        <w:rPr>
          <w:lang w:val="en-GB"/>
        </w:rPr>
        <w:t xml:space="preserve">nformation Centre (AIC) regarding the alignment of the doctoral degree </w:t>
      </w:r>
      <w:r w:rsidR="00FD2014" w:rsidRPr="00B616B0">
        <w:rPr>
          <w:lang w:val="en-GB"/>
        </w:rPr>
        <w:t>must</w:t>
      </w:r>
      <w:r w:rsidRPr="00B616B0">
        <w:rPr>
          <w:lang w:val="en-GB"/>
        </w:rPr>
        <w:t xml:space="preserve"> be submitted.</w:t>
      </w:r>
    </w:p>
    <w:p w14:paraId="59DBA179" w14:textId="315F0545" w:rsidR="00D915F4" w:rsidRPr="00B616B0" w:rsidRDefault="006A52E5" w:rsidP="00CE2F52">
      <w:pPr>
        <w:numPr>
          <w:ilvl w:val="0"/>
          <w:numId w:val="6"/>
        </w:numPr>
        <w:pBdr>
          <w:top w:val="nil"/>
          <w:left w:val="nil"/>
          <w:bottom w:val="nil"/>
          <w:right w:val="nil"/>
          <w:between w:val="nil"/>
        </w:pBdr>
        <w:ind w:left="426"/>
        <w:contextualSpacing/>
        <w:jc w:val="both"/>
        <w:rPr>
          <w:lang w:val="en-GB"/>
        </w:rPr>
      </w:pPr>
      <w:r w:rsidRPr="00B616B0">
        <w:rPr>
          <w:lang w:val="en-GB"/>
        </w:rPr>
        <w:t xml:space="preserve">In the case of approval of a project application, a postdoctoral </w:t>
      </w:r>
      <w:r w:rsidR="000879CB" w:rsidRPr="00B616B0">
        <w:rPr>
          <w:lang w:val="en-GB"/>
        </w:rPr>
        <w:t>researcher</w:t>
      </w:r>
      <w:r w:rsidRPr="00B616B0">
        <w:rPr>
          <w:lang w:val="en-GB"/>
        </w:rPr>
        <w:t xml:space="preserve"> </w:t>
      </w:r>
      <w:r w:rsidR="006B45E7" w:rsidRPr="00B616B0">
        <w:rPr>
          <w:lang w:val="en-GB"/>
        </w:rPr>
        <w:t>must</w:t>
      </w:r>
      <w:r w:rsidRPr="00B616B0">
        <w:rPr>
          <w:lang w:val="en-GB"/>
        </w:rPr>
        <w:t xml:space="preserve"> not simultaneously receive remuneration within the scope of this measure and:</w:t>
      </w:r>
    </w:p>
    <w:p w14:paraId="180264E8" w14:textId="77777777" w:rsidR="00FB29C3" w:rsidRPr="00B616B0" w:rsidRDefault="00FB29C3" w:rsidP="00CE2F52">
      <w:pPr>
        <w:pStyle w:val="ListParagraph"/>
        <w:numPr>
          <w:ilvl w:val="0"/>
          <w:numId w:val="7"/>
        </w:numPr>
        <w:pBdr>
          <w:top w:val="nil"/>
          <w:left w:val="nil"/>
          <w:bottom w:val="nil"/>
          <w:right w:val="nil"/>
          <w:between w:val="nil"/>
        </w:pBdr>
        <w:jc w:val="both"/>
        <w:rPr>
          <w:rFonts w:ascii="Times New Roman" w:hAnsi="Times New Roman" w:cs="Times New Roman"/>
          <w:sz w:val="24"/>
          <w:szCs w:val="24"/>
          <w:lang w:val="en-GB"/>
        </w:rPr>
      </w:pPr>
      <w:r w:rsidRPr="00B616B0">
        <w:rPr>
          <w:rFonts w:ascii="Times New Roman" w:hAnsi="Times New Roman" w:cs="Times New Roman"/>
          <w:sz w:val="24"/>
          <w:szCs w:val="24"/>
          <w:lang w:val="en-GB"/>
        </w:rPr>
        <w:t>European Union Cohesion Policy Programme 2021-2027 measure 1.1.1.4 "Mobility, Exchange and Cooperation Activities to Improve International Competitiveness in Science" of the specific support objective 1.1.1 "Strengthening Research and Innovation Capacities and Introducing Advanced Technologies into the Common R&amp;D System" of cohesion policy programme 1.1 "Research and Skills</w:t>
      </w:r>
      <w:proofErr w:type="gramStart"/>
      <w:r w:rsidRPr="00B616B0">
        <w:rPr>
          <w:rFonts w:ascii="Times New Roman" w:hAnsi="Times New Roman" w:cs="Times New Roman"/>
          <w:sz w:val="24"/>
          <w:szCs w:val="24"/>
          <w:lang w:val="en-GB"/>
        </w:rPr>
        <w:t>";</w:t>
      </w:r>
      <w:proofErr w:type="gramEnd"/>
    </w:p>
    <w:p w14:paraId="0FC0163A" w14:textId="4DC5B34F" w:rsidR="00D915F4" w:rsidRPr="00B616B0" w:rsidRDefault="001E11BE" w:rsidP="00CE2F52">
      <w:pPr>
        <w:pStyle w:val="ListParagraph"/>
        <w:numPr>
          <w:ilvl w:val="0"/>
          <w:numId w:val="7"/>
        </w:numPr>
        <w:pBdr>
          <w:top w:val="nil"/>
          <w:left w:val="nil"/>
          <w:bottom w:val="nil"/>
          <w:right w:val="nil"/>
          <w:between w:val="nil"/>
        </w:pBdr>
        <w:jc w:val="both"/>
        <w:rPr>
          <w:rFonts w:ascii="Times New Roman" w:hAnsi="Times New Roman" w:cs="Times New Roman"/>
          <w:sz w:val="24"/>
          <w:szCs w:val="24"/>
          <w:lang w:val="en-GB"/>
        </w:rPr>
      </w:pPr>
      <w:r w:rsidRPr="00B616B0">
        <w:rPr>
          <w:rFonts w:ascii="Times New Roman" w:hAnsi="Times New Roman" w:cs="Times New Roman"/>
          <w:sz w:val="24"/>
          <w:szCs w:val="24"/>
          <w:lang w:val="en-GB"/>
        </w:rPr>
        <w:lastRenderedPageBreak/>
        <w:t>European Union Cohesion Policy Programme 2021-2027 measure 1.1.1.</w:t>
      </w:r>
      <w:r w:rsidR="00643BE8" w:rsidRPr="00B616B0">
        <w:rPr>
          <w:rFonts w:ascii="Times New Roman" w:hAnsi="Times New Roman" w:cs="Times New Roman"/>
          <w:sz w:val="24"/>
          <w:szCs w:val="24"/>
          <w:lang w:val="en-GB"/>
        </w:rPr>
        <w:t xml:space="preserve"> 9 “Postdoctoral Research”</w:t>
      </w:r>
      <w:r w:rsidRPr="00B616B0">
        <w:rPr>
          <w:rFonts w:ascii="Times New Roman" w:hAnsi="Times New Roman" w:cs="Times New Roman"/>
          <w:sz w:val="24"/>
          <w:szCs w:val="24"/>
          <w:lang w:val="en-GB"/>
        </w:rPr>
        <w:t xml:space="preserve"> of the specific support objective 1.1.1 "Strengthening Research and Innovation Capacities and Introducing Advanced Technologies into the Common R&amp;D System"</w:t>
      </w:r>
      <w:r w:rsidRPr="00B616B0">
        <w:rPr>
          <w:lang w:val="en-GB"/>
        </w:rPr>
        <w:t>.</w:t>
      </w:r>
    </w:p>
    <w:p w14:paraId="08F797E4" w14:textId="2B9D8B10" w:rsidR="00D915F4" w:rsidRPr="00B616B0" w:rsidRDefault="00D915F4">
      <w:pPr>
        <w:pBdr>
          <w:top w:val="nil"/>
          <w:left w:val="nil"/>
          <w:bottom w:val="nil"/>
          <w:right w:val="nil"/>
          <w:between w:val="nil"/>
        </w:pBdr>
        <w:jc w:val="both"/>
        <w:rPr>
          <w:color w:val="000000" w:themeColor="text1"/>
          <w:lang w:val="en-GB"/>
        </w:rPr>
      </w:pPr>
    </w:p>
    <w:p w14:paraId="35E78163" w14:textId="77777777" w:rsidR="00D915F4" w:rsidRPr="00B616B0" w:rsidRDefault="00D915F4">
      <w:pPr>
        <w:jc w:val="both"/>
        <w:rPr>
          <w:lang w:val="en-GB"/>
        </w:rPr>
      </w:pPr>
    </w:p>
    <w:p w14:paraId="0D5B834B" w14:textId="72DF9494" w:rsidR="00D915F4" w:rsidRPr="00B616B0" w:rsidRDefault="006A52E5">
      <w:pPr>
        <w:pBdr>
          <w:top w:val="nil"/>
          <w:left w:val="nil"/>
          <w:bottom w:val="nil"/>
          <w:right w:val="nil"/>
          <w:between w:val="nil"/>
        </w:pBdr>
        <w:ind w:hanging="11"/>
        <w:jc w:val="center"/>
        <w:rPr>
          <w:b/>
          <w:color w:val="000000"/>
          <w:lang w:val="en-GB"/>
        </w:rPr>
      </w:pPr>
      <w:r w:rsidRPr="00B616B0">
        <w:rPr>
          <w:b/>
          <w:color w:val="000000"/>
          <w:lang w:val="en-GB"/>
        </w:rPr>
        <w:t xml:space="preserve">III. </w:t>
      </w:r>
      <w:r w:rsidR="00C0502F" w:rsidRPr="00B616B0">
        <w:rPr>
          <w:b/>
          <w:color w:val="000000"/>
          <w:lang w:val="en-GB"/>
        </w:rPr>
        <w:t xml:space="preserve">Support </w:t>
      </w:r>
      <w:r w:rsidRPr="00B616B0">
        <w:rPr>
          <w:b/>
          <w:color w:val="000000"/>
          <w:lang w:val="en-GB"/>
        </w:rPr>
        <w:t xml:space="preserve">Actions and </w:t>
      </w:r>
      <w:r w:rsidR="00C0502F" w:rsidRPr="00B616B0">
        <w:rPr>
          <w:b/>
          <w:color w:val="000000"/>
          <w:lang w:val="en-GB"/>
        </w:rPr>
        <w:t>C</w:t>
      </w:r>
      <w:r w:rsidRPr="00B616B0">
        <w:rPr>
          <w:b/>
          <w:color w:val="000000"/>
          <w:lang w:val="en-GB"/>
        </w:rPr>
        <w:t xml:space="preserve">osts </w:t>
      </w:r>
    </w:p>
    <w:p w14:paraId="0AC87CF0" w14:textId="77777777" w:rsidR="00D915F4" w:rsidRPr="00B616B0" w:rsidRDefault="00D915F4">
      <w:pPr>
        <w:ind w:firstLine="70"/>
        <w:jc w:val="both"/>
        <w:rPr>
          <w:lang w:val="en-GB"/>
        </w:rPr>
      </w:pPr>
    </w:p>
    <w:p w14:paraId="486DA880" w14:textId="3990AE0E" w:rsidR="00D915F4" w:rsidRPr="00B616B0" w:rsidRDefault="005F082A" w:rsidP="00CE2F52">
      <w:pPr>
        <w:numPr>
          <w:ilvl w:val="0"/>
          <w:numId w:val="6"/>
        </w:numPr>
        <w:pBdr>
          <w:top w:val="nil"/>
          <w:left w:val="nil"/>
          <w:bottom w:val="nil"/>
          <w:right w:val="nil"/>
          <w:between w:val="nil"/>
        </w:pBdr>
        <w:ind w:left="360"/>
        <w:jc w:val="both"/>
        <w:rPr>
          <w:color w:val="000000"/>
          <w:lang w:val="en-GB"/>
        </w:rPr>
      </w:pPr>
      <w:r w:rsidRPr="00B616B0">
        <w:rPr>
          <w:color w:val="000000" w:themeColor="text1"/>
          <w:lang w:val="en-GB"/>
        </w:rPr>
        <w:t xml:space="preserve">The postdoctoral </w:t>
      </w:r>
      <w:r w:rsidR="000879CB" w:rsidRPr="00B616B0">
        <w:rPr>
          <w:color w:val="000000" w:themeColor="text1"/>
          <w:lang w:val="en-GB"/>
        </w:rPr>
        <w:t>researcher</w:t>
      </w:r>
      <w:r w:rsidRPr="00B616B0">
        <w:rPr>
          <w:color w:val="000000" w:themeColor="text1"/>
          <w:lang w:val="en-GB"/>
        </w:rPr>
        <w:t xml:space="preserve"> shall carry out a non-</w:t>
      </w:r>
      <w:r w:rsidR="002A10CC" w:rsidRPr="00B616B0">
        <w:rPr>
          <w:color w:val="000000" w:themeColor="text1"/>
          <w:lang w:val="en-GB"/>
        </w:rPr>
        <w:t>commercial</w:t>
      </w:r>
      <w:r w:rsidRPr="00B616B0">
        <w:rPr>
          <w:color w:val="000000" w:themeColor="text1"/>
          <w:lang w:val="en-GB"/>
        </w:rPr>
        <w:t xml:space="preserve"> project.</w:t>
      </w:r>
      <w:r w:rsidRPr="00B616B0">
        <w:rPr>
          <w:lang w:val="en-GB"/>
        </w:rPr>
        <w:t xml:space="preserve"> </w:t>
      </w:r>
      <w:r w:rsidR="008303FF" w:rsidRPr="00B616B0">
        <w:rPr>
          <w:color w:val="000000" w:themeColor="text1"/>
          <w:lang w:val="en-GB"/>
        </w:rPr>
        <w:t xml:space="preserve">Activities that are financed or planned to be financed from other funding sources </w:t>
      </w:r>
      <w:r w:rsidR="00C17738" w:rsidRPr="00B616B0">
        <w:rPr>
          <w:color w:val="000000" w:themeColor="text1"/>
          <w:lang w:val="en-GB"/>
        </w:rPr>
        <w:t>shall not</w:t>
      </w:r>
      <w:r w:rsidR="008303FF" w:rsidRPr="00B616B0">
        <w:rPr>
          <w:color w:val="000000" w:themeColor="text1"/>
          <w:lang w:val="en-GB"/>
        </w:rPr>
        <w:t xml:space="preserve"> </w:t>
      </w:r>
      <w:proofErr w:type="spellStart"/>
      <w:r w:rsidR="008303FF" w:rsidRPr="00B616B0">
        <w:rPr>
          <w:color w:val="000000" w:themeColor="text1"/>
          <w:lang w:val="en-GB"/>
        </w:rPr>
        <w:t>not</w:t>
      </w:r>
      <w:proofErr w:type="spellEnd"/>
      <w:r w:rsidR="008303FF" w:rsidRPr="00B616B0">
        <w:rPr>
          <w:color w:val="000000" w:themeColor="text1"/>
          <w:lang w:val="en-GB"/>
        </w:rPr>
        <w:t xml:space="preserve"> supported within the framework of the project, including UL and BA academic career grants</w:t>
      </w:r>
      <w:r w:rsidRPr="00B616B0">
        <w:rPr>
          <w:lang w:val="en-GB"/>
        </w:rPr>
        <w:t>.</w:t>
      </w:r>
    </w:p>
    <w:p w14:paraId="31E621E0" w14:textId="77777777" w:rsidR="00D915F4" w:rsidRPr="00B616B0" w:rsidRDefault="006A52E5" w:rsidP="00CE2F52">
      <w:pPr>
        <w:numPr>
          <w:ilvl w:val="0"/>
          <w:numId w:val="6"/>
        </w:numPr>
        <w:pBdr>
          <w:top w:val="nil"/>
          <w:left w:val="nil"/>
          <w:bottom w:val="nil"/>
          <w:right w:val="nil"/>
          <w:between w:val="nil"/>
        </w:pBdr>
        <w:ind w:left="360"/>
        <w:jc w:val="both"/>
        <w:rPr>
          <w:color w:val="000000"/>
          <w:lang w:val="en-GB"/>
        </w:rPr>
      </w:pPr>
      <w:r w:rsidRPr="00B616B0">
        <w:rPr>
          <w:color w:val="000000" w:themeColor="text1"/>
          <w:lang w:val="en-GB"/>
        </w:rPr>
        <w:t>Within the framework of the project the following activities shall be supported:</w:t>
      </w:r>
    </w:p>
    <w:p w14:paraId="64AE4D03" w14:textId="1BADB832" w:rsidR="00D915F4" w:rsidRPr="00B616B0" w:rsidRDefault="006A52E5" w:rsidP="00CE2F52">
      <w:pPr>
        <w:numPr>
          <w:ilvl w:val="1"/>
          <w:numId w:val="6"/>
        </w:numPr>
        <w:pBdr>
          <w:top w:val="nil"/>
          <w:left w:val="nil"/>
          <w:bottom w:val="nil"/>
          <w:right w:val="nil"/>
          <w:between w:val="nil"/>
        </w:pBdr>
        <w:spacing w:line="259" w:lineRule="auto"/>
        <w:ind w:left="810"/>
        <w:jc w:val="both"/>
        <w:rPr>
          <w:color w:val="000000"/>
          <w:lang w:val="en-GB"/>
        </w:rPr>
      </w:pPr>
      <w:r w:rsidRPr="00B616B0">
        <w:rPr>
          <w:color w:val="000000" w:themeColor="text1"/>
          <w:lang w:val="en-GB"/>
        </w:rPr>
        <w:t xml:space="preserve">research, </w:t>
      </w:r>
      <w:r w:rsidR="00C925F5" w:rsidRPr="00B616B0">
        <w:rPr>
          <w:color w:val="000000" w:themeColor="text1"/>
          <w:lang w:val="en-GB"/>
        </w:rPr>
        <w:t>fundamental</w:t>
      </w:r>
      <w:r w:rsidRPr="00B616B0">
        <w:rPr>
          <w:color w:val="000000" w:themeColor="text1"/>
          <w:lang w:val="en-GB"/>
        </w:rPr>
        <w:t xml:space="preserve"> and </w:t>
      </w:r>
      <w:proofErr w:type="gramStart"/>
      <w:r w:rsidRPr="00B616B0">
        <w:rPr>
          <w:color w:val="000000" w:themeColor="text1"/>
          <w:lang w:val="en-GB"/>
        </w:rPr>
        <w:t>applied;</w:t>
      </w:r>
      <w:proofErr w:type="gramEnd"/>
    </w:p>
    <w:p w14:paraId="019A3AF5" w14:textId="0EAED667" w:rsidR="00D915F4" w:rsidRPr="00B616B0" w:rsidRDefault="006A52E5" w:rsidP="00CE2F52">
      <w:pPr>
        <w:numPr>
          <w:ilvl w:val="1"/>
          <w:numId w:val="6"/>
        </w:numPr>
        <w:pBdr>
          <w:top w:val="nil"/>
          <w:left w:val="nil"/>
          <w:bottom w:val="nil"/>
          <w:right w:val="nil"/>
          <w:between w:val="nil"/>
        </w:pBdr>
        <w:spacing w:line="259" w:lineRule="auto"/>
        <w:ind w:left="810"/>
        <w:jc w:val="both"/>
        <w:rPr>
          <w:lang w:val="en-GB"/>
        </w:rPr>
      </w:pPr>
      <w:r w:rsidRPr="00B616B0">
        <w:rPr>
          <w:lang w:val="en-GB"/>
        </w:rPr>
        <w:t xml:space="preserve">acquisition, approval and defence of intangibles arising from </w:t>
      </w:r>
      <w:r w:rsidR="00B94526" w:rsidRPr="00B616B0">
        <w:rPr>
          <w:lang w:val="en-GB"/>
        </w:rPr>
        <w:t xml:space="preserve">research, </w:t>
      </w:r>
      <w:r w:rsidR="00662725" w:rsidRPr="00B616B0">
        <w:rPr>
          <w:lang w:val="en-GB"/>
        </w:rPr>
        <w:t>which result from</w:t>
      </w:r>
      <w:r w:rsidRPr="00B616B0">
        <w:rPr>
          <w:lang w:val="en-GB"/>
        </w:rPr>
        <w:t xml:space="preserve"> fundamental and applied research </w:t>
      </w:r>
      <w:r w:rsidR="00B94526" w:rsidRPr="00B616B0">
        <w:rPr>
          <w:lang w:val="en-GB"/>
        </w:rPr>
        <w:t xml:space="preserve">activities </w:t>
      </w:r>
      <w:r w:rsidRPr="00B616B0">
        <w:rPr>
          <w:lang w:val="en-GB"/>
        </w:rPr>
        <w:t xml:space="preserve">(protection of intangibles), if </w:t>
      </w:r>
      <w:proofErr w:type="gramStart"/>
      <w:r w:rsidRPr="00B616B0">
        <w:rPr>
          <w:lang w:val="en-GB"/>
        </w:rPr>
        <w:t>applicable;</w:t>
      </w:r>
      <w:proofErr w:type="gramEnd"/>
    </w:p>
    <w:p w14:paraId="633680FE" w14:textId="069D2C16" w:rsidR="00D915F4" w:rsidRPr="00B616B0" w:rsidRDefault="006A52E5" w:rsidP="00CE2F52">
      <w:pPr>
        <w:numPr>
          <w:ilvl w:val="1"/>
          <w:numId w:val="6"/>
        </w:numPr>
        <w:pBdr>
          <w:top w:val="nil"/>
          <w:left w:val="nil"/>
          <w:bottom w:val="nil"/>
          <w:right w:val="nil"/>
          <w:between w:val="nil"/>
        </w:pBdr>
        <w:spacing w:line="259" w:lineRule="auto"/>
        <w:ind w:left="810"/>
        <w:jc w:val="both"/>
        <w:rPr>
          <w:lang w:val="en-GB"/>
        </w:rPr>
      </w:pPr>
      <w:r w:rsidRPr="00B616B0">
        <w:rPr>
          <w:lang w:val="en-GB"/>
        </w:rPr>
        <w:t xml:space="preserve">knowledge and technology transfer: publication of scientific articles and publications, presentation of research results at conferences and seminars and implementation of other knowledge management </w:t>
      </w:r>
      <w:proofErr w:type="gramStart"/>
      <w:r w:rsidRPr="00B616B0">
        <w:rPr>
          <w:lang w:val="en-GB"/>
        </w:rPr>
        <w:t>activities;</w:t>
      </w:r>
      <w:proofErr w:type="gramEnd"/>
    </w:p>
    <w:p w14:paraId="2B66C97C" w14:textId="59D75E53" w:rsidR="00D915F4" w:rsidRPr="00B616B0" w:rsidRDefault="00855A1A" w:rsidP="00CE2F52">
      <w:pPr>
        <w:numPr>
          <w:ilvl w:val="1"/>
          <w:numId w:val="6"/>
        </w:numPr>
        <w:spacing w:line="259" w:lineRule="auto"/>
        <w:ind w:left="810"/>
        <w:jc w:val="both"/>
        <w:rPr>
          <w:lang w:val="en-GB"/>
        </w:rPr>
      </w:pPr>
      <w:r w:rsidRPr="00B616B0">
        <w:rPr>
          <w:lang w:val="en-GB"/>
        </w:rPr>
        <w:t xml:space="preserve">for the postdoctoral </w:t>
      </w:r>
      <w:r w:rsidR="000879CB" w:rsidRPr="00B616B0">
        <w:rPr>
          <w:lang w:val="en-GB"/>
        </w:rPr>
        <w:t>researcher</w:t>
      </w:r>
      <w:r w:rsidRPr="00B616B0">
        <w:rPr>
          <w:lang w:val="en-GB"/>
        </w:rPr>
        <w:t xml:space="preserve"> involved in postdoctoral grant implementation,</w:t>
      </w:r>
    </w:p>
    <w:p w14:paraId="0ABDCC06" w14:textId="0A2BA8DD" w:rsidR="00D915F4" w:rsidRPr="00B616B0" w:rsidRDefault="00D717EB" w:rsidP="00CE2F52">
      <w:pPr>
        <w:pStyle w:val="ListParagraph"/>
        <w:numPr>
          <w:ilvl w:val="2"/>
          <w:numId w:val="6"/>
        </w:numPr>
        <w:shd w:val="clear" w:color="auto" w:fill="FFFFFF" w:themeFill="background1"/>
        <w:jc w:val="both"/>
        <w:rPr>
          <w:rFonts w:ascii="Times New Roman" w:eastAsia="Times New Roman" w:hAnsi="Times New Roman" w:cs="Times New Roman"/>
          <w:lang w:val="en-GB"/>
        </w:rPr>
      </w:pPr>
      <w:r w:rsidRPr="00B616B0">
        <w:rPr>
          <w:rFonts w:ascii="Times New Roman" w:eastAsia="Times New Roman" w:hAnsi="Times New Roman" w:cs="Times New Roman"/>
          <w:sz w:val="24"/>
          <w:szCs w:val="24"/>
          <w:lang w:val="en-GB"/>
        </w:rPr>
        <w:t>competence development (</w:t>
      </w:r>
      <w:r w:rsidR="006B267C" w:rsidRPr="00B616B0">
        <w:rPr>
          <w:rFonts w:ascii="Times New Roman" w:eastAsia="Times New Roman" w:hAnsi="Times New Roman" w:cs="Times New Roman"/>
          <w:sz w:val="24"/>
          <w:szCs w:val="24"/>
          <w:lang w:val="en-GB"/>
        </w:rPr>
        <w:t>training</w:t>
      </w:r>
      <w:proofErr w:type="gramStart"/>
      <w:r w:rsidRPr="00B616B0">
        <w:rPr>
          <w:rFonts w:ascii="Times New Roman" w:eastAsia="Times New Roman" w:hAnsi="Times New Roman" w:cs="Times New Roman"/>
          <w:sz w:val="24"/>
          <w:szCs w:val="24"/>
          <w:lang w:val="en-GB"/>
        </w:rPr>
        <w:t>);</w:t>
      </w:r>
      <w:proofErr w:type="gramEnd"/>
    </w:p>
    <w:p w14:paraId="73D59906" w14:textId="3B5E27BD" w:rsidR="00D915F4" w:rsidRPr="00B616B0" w:rsidRDefault="006A52E5" w:rsidP="00CE2F52">
      <w:pPr>
        <w:pStyle w:val="ListParagraph"/>
        <w:numPr>
          <w:ilvl w:val="2"/>
          <w:numId w:val="6"/>
        </w:numPr>
        <w:shd w:val="clear" w:color="auto" w:fill="FFFFFF" w:themeFill="background1"/>
        <w:spacing w:beforeAutospacing="1" w:after="0" w:line="240" w:lineRule="auto"/>
        <w:jc w:val="both"/>
        <w:rPr>
          <w:rFonts w:ascii="Times New Roman" w:eastAsia="Times New Roman" w:hAnsi="Times New Roman" w:cs="Times New Roman"/>
          <w:lang w:val="en-GB"/>
        </w:rPr>
      </w:pPr>
      <w:r w:rsidRPr="00B616B0">
        <w:rPr>
          <w:rFonts w:ascii="Times New Roman" w:eastAsia="Times New Roman" w:hAnsi="Times New Roman" w:cs="Times New Roman"/>
          <w:sz w:val="24"/>
          <w:szCs w:val="24"/>
          <w:lang w:val="en-GB"/>
        </w:rPr>
        <w:t xml:space="preserve">international mobility and networking </w:t>
      </w:r>
      <w:proofErr w:type="gramStart"/>
      <w:r w:rsidRPr="00B616B0">
        <w:rPr>
          <w:rFonts w:ascii="Times New Roman" w:eastAsia="Times New Roman" w:hAnsi="Times New Roman" w:cs="Times New Roman"/>
          <w:sz w:val="24"/>
          <w:szCs w:val="24"/>
          <w:lang w:val="en-GB"/>
        </w:rPr>
        <w:t>activities;</w:t>
      </w:r>
      <w:proofErr w:type="gramEnd"/>
    </w:p>
    <w:p w14:paraId="324E5264" w14:textId="3FC1E10A" w:rsidR="00D915F4" w:rsidRPr="00B616B0" w:rsidRDefault="006B267C" w:rsidP="00CE2F52">
      <w:pPr>
        <w:numPr>
          <w:ilvl w:val="1"/>
          <w:numId w:val="6"/>
        </w:numPr>
        <w:spacing w:line="259" w:lineRule="auto"/>
        <w:ind w:left="810"/>
        <w:jc w:val="both"/>
        <w:rPr>
          <w:lang w:val="en-GB"/>
        </w:rPr>
      </w:pPr>
      <w:r w:rsidRPr="00B616B0">
        <w:rPr>
          <w:lang w:val="en-GB"/>
        </w:rPr>
        <w:t>supervision</w:t>
      </w:r>
      <w:r w:rsidR="00E51BC0" w:rsidRPr="00B616B0">
        <w:rPr>
          <w:lang w:val="en-GB"/>
        </w:rPr>
        <w:t>,</w:t>
      </w:r>
      <w:r w:rsidR="00B7061C" w:rsidRPr="00B616B0">
        <w:rPr>
          <w:lang w:val="en-GB"/>
        </w:rPr>
        <w:t xml:space="preserve"> </w:t>
      </w:r>
      <w:r w:rsidRPr="00B616B0">
        <w:rPr>
          <w:lang w:val="en-GB"/>
        </w:rPr>
        <w:t>review</w:t>
      </w:r>
      <w:r w:rsidR="00B7061C" w:rsidRPr="00B616B0">
        <w:rPr>
          <w:lang w:val="en-GB"/>
        </w:rPr>
        <w:t xml:space="preserve"> of </w:t>
      </w:r>
      <w:r w:rsidR="00E51BC0" w:rsidRPr="00B616B0">
        <w:rPr>
          <w:lang w:val="en-GB"/>
        </w:rPr>
        <w:t>b</w:t>
      </w:r>
      <w:r w:rsidR="00B7061C" w:rsidRPr="00B616B0">
        <w:rPr>
          <w:lang w:val="en-GB"/>
        </w:rPr>
        <w:t>achelor’s</w:t>
      </w:r>
      <w:r w:rsidR="00E51BC0" w:rsidRPr="00B616B0">
        <w:rPr>
          <w:lang w:val="en-GB"/>
        </w:rPr>
        <w:t xml:space="preserve"> and</w:t>
      </w:r>
      <w:r w:rsidR="00B7061C" w:rsidRPr="00B616B0">
        <w:rPr>
          <w:lang w:val="en-GB"/>
        </w:rPr>
        <w:t xml:space="preserve"> </w:t>
      </w:r>
      <w:r w:rsidR="00E51BC0" w:rsidRPr="00B616B0">
        <w:rPr>
          <w:lang w:val="en-GB"/>
        </w:rPr>
        <w:t>m</w:t>
      </w:r>
      <w:r w:rsidR="00B7061C" w:rsidRPr="00B616B0">
        <w:rPr>
          <w:lang w:val="en-GB"/>
        </w:rPr>
        <w:t>aster's theses</w:t>
      </w:r>
      <w:r w:rsidRPr="00B616B0">
        <w:rPr>
          <w:lang w:val="en-GB"/>
        </w:rPr>
        <w:t xml:space="preserve"> </w:t>
      </w:r>
      <w:r w:rsidR="00E51BC0" w:rsidRPr="00B616B0">
        <w:rPr>
          <w:lang w:val="en-GB"/>
        </w:rPr>
        <w:t xml:space="preserve">and </w:t>
      </w:r>
      <w:r w:rsidRPr="00B616B0">
        <w:rPr>
          <w:lang w:val="en-GB"/>
        </w:rPr>
        <w:t xml:space="preserve">participation in final </w:t>
      </w:r>
      <w:r w:rsidR="00C635C0" w:rsidRPr="00B616B0">
        <w:rPr>
          <w:lang w:val="en-GB"/>
        </w:rPr>
        <w:t>thesis</w:t>
      </w:r>
      <w:r w:rsidRPr="00B616B0">
        <w:rPr>
          <w:lang w:val="en-GB"/>
        </w:rPr>
        <w:t xml:space="preserve"> </w:t>
      </w:r>
      <w:proofErr w:type="gramStart"/>
      <w:r w:rsidRPr="00B616B0">
        <w:rPr>
          <w:lang w:val="en-GB"/>
        </w:rPr>
        <w:t>commissions;</w:t>
      </w:r>
      <w:proofErr w:type="gramEnd"/>
    </w:p>
    <w:p w14:paraId="655BFBC4" w14:textId="161E957F" w:rsidR="00D915F4" w:rsidRPr="00B616B0" w:rsidRDefault="006A52E5" w:rsidP="00CE2F52">
      <w:pPr>
        <w:numPr>
          <w:ilvl w:val="1"/>
          <w:numId w:val="6"/>
        </w:numPr>
        <w:spacing w:line="259" w:lineRule="auto"/>
        <w:ind w:left="810"/>
        <w:jc w:val="both"/>
        <w:rPr>
          <w:lang w:val="en-GB"/>
        </w:rPr>
      </w:pPr>
      <w:r w:rsidRPr="00B616B0">
        <w:rPr>
          <w:lang w:val="en-GB"/>
        </w:rPr>
        <w:t xml:space="preserve">preparation of research or innovation projects for submission to Latvian and international project </w:t>
      </w:r>
      <w:proofErr w:type="gramStart"/>
      <w:r w:rsidR="00E94FE9" w:rsidRPr="00B616B0">
        <w:rPr>
          <w:lang w:val="en-GB"/>
        </w:rPr>
        <w:t>competition</w:t>
      </w:r>
      <w:r w:rsidR="004F2C45" w:rsidRPr="00B616B0">
        <w:rPr>
          <w:lang w:val="en-GB"/>
        </w:rPr>
        <w:t>s</w:t>
      </w:r>
      <w:r w:rsidRPr="00B616B0">
        <w:rPr>
          <w:lang w:val="en-GB"/>
        </w:rPr>
        <w:t>;</w:t>
      </w:r>
      <w:proofErr w:type="gramEnd"/>
    </w:p>
    <w:p w14:paraId="69AD7FD4" w14:textId="27D0EF17" w:rsidR="00D915F4" w:rsidRPr="00B616B0" w:rsidRDefault="006A52E5" w:rsidP="00CE2F52">
      <w:pPr>
        <w:numPr>
          <w:ilvl w:val="1"/>
          <w:numId w:val="6"/>
        </w:numPr>
        <w:pBdr>
          <w:top w:val="nil"/>
          <w:left w:val="nil"/>
          <w:bottom w:val="nil"/>
          <w:right w:val="nil"/>
          <w:between w:val="nil"/>
        </w:pBdr>
        <w:spacing w:line="259" w:lineRule="auto"/>
        <w:ind w:left="810"/>
        <w:jc w:val="both"/>
        <w:rPr>
          <w:lang w:val="en-GB"/>
        </w:rPr>
      </w:pPr>
      <w:r w:rsidRPr="00B616B0">
        <w:rPr>
          <w:lang w:val="en-GB"/>
        </w:rPr>
        <w:t>involvement of the public in the conduct of the research application and inform</w:t>
      </w:r>
      <w:r w:rsidR="00B632BE" w:rsidRPr="00B616B0">
        <w:rPr>
          <w:lang w:val="en-GB"/>
        </w:rPr>
        <w:t>ing them about</w:t>
      </w:r>
      <w:r w:rsidRPr="00B616B0">
        <w:rPr>
          <w:lang w:val="en-GB"/>
        </w:rPr>
        <w:t xml:space="preserve"> </w:t>
      </w:r>
      <w:r w:rsidR="00B632BE" w:rsidRPr="00B616B0">
        <w:rPr>
          <w:lang w:val="en-GB"/>
        </w:rPr>
        <w:t xml:space="preserve">project </w:t>
      </w:r>
      <w:r w:rsidRPr="00B616B0">
        <w:rPr>
          <w:lang w:val="en-GB"/>
        </w:rPr>
        <w:t>results which are not related to intellectual property rights.</w:t>
      </w:r>
    </w:p>
    <w:p w14:paraId="00270860" w14:textId="0404C80E" w:rsidR="00D915F4" w:rsidRPr="00B616B0" w:rsidRDefault="005C334C" w:rsidP="00CE2F52">
      <w:pPr>
        <w:numPr>
          <w:ilvl w:val="0"/>
          <w:numId w:val="6"/>
        </w:numPr>
        <w:pBdr>
          <w:top w:val="nil"/>
          <w:left w:val="nil"/>
          <w:bottom w:val="nil"/>
          <w:right w:val="nil"/>
          <w:between w:val="nil"/>
        </w:pBdr>
        <w:ind w:left="360"/>
        <w:jc w:val="both"/>
        <w:rPr>
          <w:color w:val="000000" w:themeColor="text1"/>
          <w:lang w:val="en-GB"/>
        </w:rPr>
      </w:pPr>
      <w:r w:rsidRPr="00B616B0">
        <w:rPr>
          <w:highlight w:val="white"/>
          <w:lang w:val="en-GB"/>
        </w:rPr>
        <w:t xml:space="preserve">In the section “Project </w:t>
      </w:r>
      <w:r w:rsidR="00813DDB" w:rsidRPr="00B616B0">
        <w:rPr>
          <w:highlight w:val="white"/>
          <w:lang w:val="en-GB"/>
        </w:rPr>
        <w:t>R</w:t>
      </w:r>
      <w:r w:rsidRPr="00B616B0">
        <w:rPr>
          <w:highlight w:val="white"/>
          <w:lang w:val="en-GB"/>
        </w:rPr>
        <w:t xml:space="preserve">esults” </w:t>
      </w:r>
      <w:r w:rsidR="003525A1" w:rsidRPr="00B616B0">
        <w:rPr>
          <w:highlight w:val="white"/>
          <w:lang w:val="en-GB"/>
        </w:rPr>
        <w:t xml:space="preserve">of the project application, </w:t>
      </w:r>
      <w:r w:rsidRPr="00B616B0">
        <w:rPr>
          <w:highlight w:val="white"/>
          <w:lang w:val="en-GB"/>
        </w:rPr>
        <w:t xml:space="preserve">the postdoctoral </w:t>
      </w:r>
      <w:r w:rsidR="000879CB" w:rsidRPr="00B616B0">
        <w:rPr>
          <w:highlight w:val="white"/>
          <w:lang w:val="en-GB"/>
        </w:rPr>
        <w:t>researcher</w:t>
      </w:r>
      <w:r w:rsidRPr="00B616B0">
        <w:rPr>
          <w:highlight w:val="white"/>
          <w:lang w:val="en-GB"/>
        </w:rPr>
        <w:t xml:space="preserve"> shall indicate the planned results to be achieved within the scope of the tasks specified in the project application until the end of the project implementation period</w:t>
      </w:r>
      <w:r w:rsidR="00CF6863" w:rsidRPr="00B616B0">
        <w:rPr>
          <w:highlight w:val="white"/>
          <w:lang w:val="en-GB"/>
        </w:rPr>
        <w:t>, namely</w:t>
      </w:r>
      <w:r w:rsidRPr="00B616B0">
        <w:rPr>
          <w:highlight w:val="white"/>
          <w:lang w:val="en-GB"/>
        </w:rPr>
        <w:t>:</w:t>
      </w:r>
    </w:p>
    <w:p w14:paraId="3AA0DB62" w14:textId="5E0986E7" w:rsidR="00D915F4" w:rsidRPr="00B616B0" w:rsidRDefault="006A52E5" w:rsidP="00BA4F78">
      <w:pPr>
        <w:pStyle w:val="ListParagraph"/>
        <w:numPr>
          <w:ilvl w:val="1"/>
          <w:numId w:val="6"/>
        </w:numPr>
        <w:pBdr>
          <w:top w:val="nil"/>
          <w:left w:val="nil"/>
          <w:bottom w:val="nil"/>
          <w:right w:val="nil"/>
          <w:between w:val="nil"/>
        </w:pBdr>
        <w:jc w:val="both"/>
        <w:rPr>
          <w:rFonts w:ascii="Times New Roman" w:hAnsi="Times New Roman" w:cs="Times New Roman"/>
          <w:color w:val="000000"/>
          <w:sz w:val="24"/>
          <w:szCs w:val="24"/>
          <w:lang w:val="en-GB"/>
        </w:rPr>
      </w:pPr>
      <w:r w:rsidRPr="00B616B0">
        <w:rPr>
          <w:rFonts w:ascii="Times New Roman" w:hAnsi="Times New Roman" w:cs="Times New Roman"/>
          <w:color w:val="000000" w:themeColor="text1"/>
          <w:sz w:val="24"/>
          <w:szCs w:val="24"/>
          <w:highlight w:val="white"/>
          <w:lang w:val="en-GB"/>
        </w:rPr>
        <w:t xml:space="preserve">original scientific articles published, submitted or accepted for publication in journals or conference </w:t>
      </w:r>
      <w:r w:rsidR="003F166E" w:rsidRPr="00B616B0">
        <w:rPr>
          <w:rFonts w:ascii="Times New Roman" w:hAnsi="Times New Roman" w:cs="Times New Roman"/>
          <w:color w:val="000000" w:themeColor="text1"/>
          <w:sz w:val="24"/>
          <w:szCs w:val="24"/>
          <w:highlight w:val="white"/>
          <w:lang w:val="en-GB"/>
        </w:rPr>
        <w:t>proceedings</w:t>
      </w:r>
      <w:r w:rsidR="00CD2132" w:rsidRPr="00B616B0">
        <w:rPr>
          <w:rFonts w:ascii="Times New Roman" w:hAnsi="Times New Roman" w:cs="Times New Roman"/>
          <w:color w:val="000000" w:themeColor="text1"/>
          <w:sz w:val="24"/>
          <w:szCs w:val="24"/>
          <w:highlight w:val="white"/>
          <w:lang w:val="en-GB"/>
        </w:rPr>
        <w:t xml:space="preserve"> </w:t>
      </w:r>
      <w:r w:rsidR="009F4479">
        <w:rPr>
          <w:rFonts w:ascii="Times New Roman" w:hAnsi="Times New Roman" w:cs="Times New Roman"/>
          <w:color w:val="000000" w:themeColor="text1"/>
          <w:sz w:val="24"/>
          <w:szCs w:val="24"/>
          <w:highlight w:val="white"/>
          <w:lang w:val="en-GB"/>
        </w:rPr>
        <w:t>indexed</w:t>
      </w:r>
      <w:r w:rsidRPr="00B616B0">
        <w:rPr>
          <w:rFonts w:ascii="Times New Roman" w:hAnsi="Times New Roman" w:cs="Times New Roman"/>
          <w:color w:val="000000" w:themeColor="text1"/>
          <w:sz w:val="24"/>
          <w:szCs w:val="24"/>
          <w:highlight w:val="white"/>
          <w:lang w:val="en-GB"/>
        </w:rPr>
        <w:t xml:space="preserve"> in the </w:t>
      </w:r>
      <w:r w:rsidRPr="00B616B0">
        <w:rPr>
          <w:rFonts w:ascii="Times New Roman" w:hAnsi="Times New Roman" w:cs="Times New Roman"/>
          <w:i/>
          <w:iCs/>
          <w:color w:val="000000" w:themeColor="text1"/>
          <w:sz w:val="24"/>
          <w:szCs w:val="24"/>
          <w:highlight w:val="white"/>
          <w:lang w:val="en-GB"/>
        </w:rPr>
        <w:t xml:space="preserve">Web of Science Core </w:t>
      </w:r>
      <w:r w:rsidR="00CD2132" w:rsidRPr="00B616B0">
        <w:rPr>
          <w:rFonts w:ascii="Times New Roman" w:hAnsi="Times New Roman" w:cs="Times New Roman"/>
          <w:i/>
          <w:iCs/>
          <w:color w:val="000000" w:themeColor="text1"/>
          <w:sz w:val="24"/>
          <w:szCs w:val="24"/>
          <w:highlight w:val="white"/>
          <w:lang w:val="en-GB"/>
        </w:rPr>
        <w:t>C</w:t>
      </w:r>
      <w:r w:rsidRPr="00B616B0">
        <w:rPr>
          <w:rFonts w:ascii="Times New Roman" w:hAnsi="Times New Roman" w:cs="Times New Roman"/>
          <w:i/>
          <w:iCs/>
          <w:color w:val="000000" w:themeColor="text1"/>
          <w:sz w:val="24"/>
          <w:szCs w:val="24"/>
          <w:highlight w:val="white"/>
          <w:lang w:val="en-GB"/>
        </w:rPr>
        <w:t>ollection,</w:t>
      </w:r>
      <w:r w:rsidRPr="00B616B0">
        <w:rPr>
          <w:rFonts w:ascii="Times New Roman" w:hAnsi="Times New Roman" w:cs="Times New Roman"/>
          <w:color w:val="000000" w:themeColor="text1"/>
          <w:sz w:val="24"/>
          <w:szCs w:val="24"/>
          <w:highlight w:val="white"/>
          <w:lang w:val="en-GB"/>
        </w:rPr>
        <w:t xml:space="preserve"> </w:t>
      </w:r>
      <w:r w:rsidRPr="00B616B0">
        <w:rPr>
          <w:rFonts w:ascii="Times New Roman" w:hAnsi="Times New Roman" w:cs="Times New Roman"/>
          <w:i/>
          <w:iCs/>
          <w:color w:val="000000" w:themeColor="text1"/>
          <w:sz w:val="24"/>
          <w:szCs w:val="24"/>
          <w:highlight w:val="white"/>
          <w:lang w:val="en-GB"/>
        </w:rPr>
        <w:t>SCOPUS</w:t>
      </w:r>
      <w:r w:rsidRPr="00B616B0">
        <w:rPr>
          <w:rFonts w:ascii="Times New Roman" w:hAnsi="Times New Roman" w:cs="Times New Roman"/>
          <w:color w:val="000000" w:themeColor="text1"/>
          <w:sz w:val="24"/>
          <w:szCs w:val="24"/>
          <w:highlight w:val="white"/>
          <w:lang w:val="en-GB"/>
        </w:rPr>
        <w:t xml:space="preserve"> or ERIH PLUS </w:t>
      </w:r>
      <w:proofErr w:type="gramStart"/>
      <w:r w:rsidRPr="00B616B0">
        <w:rPr>
          <w:rFonts w:ascii="Times New Roman" w:hAnsi="Times New Roman" w:cs="Times New Roman"/>
          <w:color w:val="000000" w:themeColor="text1"/>
          <w:sz w:val="24"/>
          <w:szCs w:val="24"/>
          <w:highlight w:val="white"/>
          <w:lang w:val="en-GB"/>
        </w:rPr>
        <w:t>databases</w:t>
      </w:r>
      <w:r w:rsidRPr="00B616B0">
        <w:rPr>
          <w:rFonts w:ascii="Times New Roman" w:hAnsi="Times New Roman" w:cs="Times New Roman"/>
          <w:color w:val="000000" w:themeColor="text1"/>
          <w:sz w:val="24"/>
          <w:szCs w:val="24"/>
          <w:lang w:val="en-GB"/>
        </w:rPr>
        <w:t>;</w:t>
      </w:r>
      <w:proofErr w:type="gramEnd"/>
    </w:p>
    <w:p w14:paraId="02D4F6D3" w14:textId="0388C793" w:rsidR="00D915F4" w:rsidRPr="00B616B0" w:rsidRDefault="006A52E5" w:rsidP="00BA4F78">
      <w:pPr>
        <w:pStyle w:val="ListParagraph"/>
        <w:numPr>
          <w:ilvl w:val="1"/>
          <w:numId w:val="6"/>
        </w:numPr>
        <w:pBdr>
          <w:top w:val="nil"/>
          <w:left w:val="nil"/>
          <w:bottom w:val="nil"/>
          <w:right w:val="nil"/>
          <w:between w:val="nil"/>
        </w:pBdr>
        <w:spacing w:after="0"/>
        <w:ind w:left="851" w:hanging="502"/>
        <w:jc w:val="both"/>
        <w:rPr>
          <w:rFonts w:ascii="Times New Roman" w:eastAsia="Times New Roman" w:hAnsi="Times New Roman" w:cs="Times New Roman"/>
          <w:color w:val="000000"/>
          <w:lang w:val="en-GB"/>
        </w:rPr>
      </w:pPr>
      <w:r w:rsidRPr="00B616B0">
        <w:rPr>
          <w:rFonts w:ascii="Times New Roman" w:eastAsia="Times New Roman" w:hAnsi="Times New Roman" w:cs="Times New Roman"/>
          <w:color w:val="000000" w:themeColor="text1"/>
          <w:sz w:val="24"/>
          <w:szCs w:val="24"/>
          <w:highlight w:val="white"/>
          <w:lang w:val="en-GB"/>
        </w:rPr>
        <w:t>a</w:t>
      </w:r>
      <w:r w:rsidR="00E636D7" w:rsidRPr="00B616B0">
        <w:rPr>
          <w:rFonts w:ascii="Times New Roman" w:eastAsia="Times New Roman" w:hAnsi="Times New Roman" w:cs="Times New Roman"/>
          <w:color w:val="000000" w:themeColor="text1"/>
          <w:sz w:val="24"/>
          <w:szCs w:val="24"/>
          <w:highlight w:val="white"/>
          <w:lang w:val="en-GB"/>
        </w:rPr>
        <w:t xml:space="preserve"> project</w:t>
      </w:r>
      <w:r w:rsidRPr="00B616B0">
        <w:rPr>
          <w:rFonts w:ascii="Times New Roman" w:eastAsia="Times New Roman" w:hAnsi="Times New Roman" w:cs="Times New Roman"/>
          <w:color w:val="000000" w:themeColor="text1"/>
          <w:sz w:val="24"/>
          <w:szCs w:val="24"/>
          <w:highlight w:val="white"/>
          <w:lang w:val="en-GB"/>
        </w:rPr>
        <w:t xml:space="preserve"> application submitted </w:t>
      </w:r>
      <w:r w:rsidR="00A50A81" w:rsidRPr="00B616B0">
        <w:rPr>
          <w:rFonts w:ascii="Times New Roman" w:eastAsia="Times New Roman" w:hAnsi="Times New Roman" w:cs="Times New Roman"/>
          <w:color w:val="000000" w:themeColor="text1"/>
          <w:sz w:val="24"/>
          <w:szCs w:val="24"/>
          <w:highlight w:val="white"/>
          <w:lang w:val="en-GB"/>
        </w:rPr>
        <w:t>to</w:t>
      </w:r>
      <w:r w:rsidRPr="00B616B0">
        <w:rPr>
          <w:rFonts w:ascii="Times New Roman" w:eastAsia="Times New Roman" w:hAnsi="Times New Roman" w:cs="Times New Roman"/>
          <w:color w:val="000000" w:themeColor="text1"/>
          <w:sz w:val="24"/>
          <w:szCs w:val="24"/>
          <w:highlight w:val="white"/>
          <w:lang w:val="en-GB"/>
        </w:rPr>
        <w:t xml:space="preserve"> an international or national </w:t>
      </w:r>
      <w:r w:rsidR="00215721" w:rsidRPr="00B616B0">
        <w:rPr>
          <w:rFonts w:ascii="Times New Roman" w:eastAsia="Times New Roman" w:hAnsi="Times New Roman" w:cs="Times New Roman"/>
          <w:color w:val="000000" w:themeColor="text1"/>
          <w:sz w:val="24"/>
          <w:szCs w:val="24"/>
          <w:highlight w:val="white"/>
          <w:lang w:val="en-GB"/>
        </w:rPr>
        <w:t xml:space="preserve">research and development project </w:t>
      </w:r>
      <w:proofErr w:type="gramStart"/>
      <w:r w:rsidRPr="00B616B0">
        <w:rPr>
          <w:rFonts w:ascii="Times New Roman" w:eastAsia="Times New Roman" w:hAnsi="Times New Roman" w:cs="Times New Roman"/>
          <w:color w:val="000000" w:themeColor="text1"/>
          <w:sz w:val="24"/>
          <w:szCs w:val="24"/>
          <w:highlight w:val="white"/>
          <w:lang w:val="en-GB"/>
        </w:rPr>
        <w:t>competition;</w:t>
      </w:r>
      <w:proofErr w:type="gramEnd"/>
    </w:p>
    <w:p w14:paraId="12E6763E" w14:textId="4AD1E573" w:rsidR="00D915F4" w:rsidRPr="00B616B0" w:rsidRDefault="006A52E5" w:rsidP="00BA4F78">
      <w:pPr>
        <w:pStyle w:val="ListParagraph"/>
        <w:numPr>
          <w:ilvl w:val="1"/>
          <w:numId w:val="6"/>
        </w:numPr>
        <w:pBdr>
          <w:top w:val="nil"/>
          <w:left w:val="nil"/>
          <w:bottom w:val="nil"/>
          <w:right w:val="nil"/>
          <w:between w:val="nil"/>
        </w:pBdr>
        <w:spacing w:after="0"/>
        <w:ind w:left="851" w:hanging="502"/>
        <w:jc w:val="both"/>
        <w:rPr>
          <w:rFonts w:ascii="Times New Roman" w:eastAsia="Times New Roman" w:hAnsi="Times New Roman" w:cs="Times New Roman"/>
          <w:color w:val="000000"/>
          <w:lang w:val="en-GB"/>
        </w:rPr>
      </w:pPr>
      <w:r w:rsidRPr="00B616B0">
        <w:rPr>
          <w:rFonts w:ascii="Times New Roman" w:eastAsia="Times New Roman" w:hAnsi="Times New Roman" w:cs="Times New Roman"/>
          <w:color w:val="000000" w:themeColor="text1"/>
          <w:sz w:val="24"/>
          <w:szCs w:val="24"/>
          <w:highlight w:val="white"/>
          <w:lang w:val="en-GB"/>
        </w:rPr>
        <w:t xml:space="preserve">other project results to be achieved in </w:t>
      </w:r>
      <w:r w:rsidR="00EE38C9" w:rsidRPr="00B616B0">
        <w:rPr>
          <w:rFonts w:ascii="Times New Roman" w:eastAsia="Times New Roman" w:hAnsi="Times New Roman" w:cs="Times New Roman"/>
          <w:color w:val="000000" w:themeColor="text1"/>
          <w:sz w:val="24"/>
          <w:szCs w:val="24"/>
          <w:highlight w:val="white"/>
          <w:lang w:val="en-GB"/>
        </w:rPr>
        <w:t>compliance</w:t>
      </w:r>
      <w:r w:rsidRPr="00B616B0">
        <w:rPr>
          <w:rFonts w:ascii="Times New Roman" w:eastAsia="Times New Roman" w:hAnsi="Times New Roman" w:cs="Times New Roman"/>
          <w:color w:val="000000" w:themeColor="text1"/>
          <w:sz w:val="24"/>
          <w:szCs w:val="24"/>
          <w:highlight w:val="white"/>
          <w:lang w:val="en-GB"/>
        </w:rPr>
        <w:t xml:space="preserve"> with the specific nature of the research and the project tasks specified in the project application, which supplement the </w:t>
      </w:r>
      <w:r w:rsidRPr="00B616B0">
        <w:rPr>
          <w:rFonts w:ascii="Times New Roman" w:eastAsia="Times New Roman" w:hAnsi="Times New Roman" w:cs="Times New Roman"/>
          <w:color w:val="000000" w:themeColor="text1"/>
          <w:sz w:val="24"/>
          <w:szCs w:val="24"/>
          <w:lang w:val="en-GB"/>
        </w:rPr>
        <w:t>abovementioned.</w:t>
      </w:r>
    </w:p>
    <w:p w14:paraId="3A61AE19" w14:textId="38E97DC3" w:rsidR="00D915F4" w:rsidRPr="00B616B0" w:rsidRDefault="00987FB2" w:rsidP="00CE2F52">
      <w:pPr>
        <w:numPr>
          <w:ilvl w:val="0"/>
          <w:numId w:val="6"/>
        </w:numPr>
        <w:pBdr>
          <w:top w:val="nil"/>
          <w:left w:val="nil"/>
          <w:bottom w:val="nil"/>
          <w:right w:val="nil"/>
          <w:between w:val="nil"/>
        </w:pBdr>
        <w:ind w:left="450" w:hanging="390"/>
        <w:jc w:val="both"/>
        <w:rPr>
          <w:color w:val="000000"/>
          <w:lang w:val="en-GB"/>
        </w:rPr>
      </w:pPr>
      <w:r w:rsidRPr="00B616B0">
        <w:rPr>
          <w:color w:val="000000" w:themeColor="text1"/>
          <w:lang w:val="en-GB"/>
        </w:rPr>
        <w:t xml:space="preserve">The postdoctoral </w:t>
      </w:r>
      <w:r w:rsidR="000879CB" w:rsidRPr="00B616B0">
        <w:rPr>
          <w:color w:val="000000" w:themeColor="text1"/>
          <w:lang w:val="en-GB"/>
        </w:rPr>
        <w:t>researcher</w:t>
      </w:r>
      <w:r w:rsidRPr="00B616B0">
        <w:rPr>
          <w:color w:val="000000" w:themeColor="text1"/>
          <w:lang w:val="en-GB"/>
        </w:rPr>
        <w:t xml:space="preserve"> shall ensure </w:t>
      </w:r>
      <w:r w:rsidR="00CD1EA4" w:rsidRPr="00B616B0">
        <w:rPr>
          <w:color w:val="000000" w:themeColor="text1"/>
          <w:lang w:val="en-GB"/>
        </w:rPr>
        <w:t xml:space="preserve">that at least the following results </w:t>
      </w:r>
      <w:r w:rsidRPr="00B616B0">
        <w:rPr>
          <w:color w:val="000000" w:themeColor="text1"/>
          <w:lang w:val="en-GB"/>
        </w:rPr>
        <w:t xml:space="preserve">referred to in </w:t>
      </w:r>
      <w:r w:rsidR="003B3AEB" w:rsidRPr="00B616B0">
        <w:rPr>
          <w:color w:val="000000" w:themeColor="text1"/>
          <w:lang w:val="en-GB"/>
        </w:rPr>
        <w:t>Paragraph</w:t>
      </w:r>
      <w:r w:rsidRPr="00B616B0">
        <w:rPr>
          <w:color w:val="000000" w:themeColor="text1"/>
          <w:lang w:val="en-GB"/>
        </w:rPr>
        <w:t xml:space="preserve"> 15 of </w:t>
      </w:r>
      <w:r w:rsidR="00BC3D6F" w:rsidRPr="00B616B0">
        <w:rPr>
          <w:color w:val="000000" w:themeColor="text1"/>
          <w:lang w:val="en-GB"/>
        </w:rPr>
        <w:t>the</w:t>
      </w:r>
      <w:r w:rsidRPr="00B616B0">
        <w:rPr>
          <w:color w:val="000000" w:themeColor="text1"/>
          <w:lang w:val="en-GB"/>
        </w:rPr>
        <w:t xml:space="preserve"> Regulation</w:t>
      </w:r>
      <w:r w:rsidR="00BC3D6F" w:rsidRPr="00B616B0">
        <w:rPr>
          <w:color w:val="000000" w:themeColor="text1"/>
          <w:lang w:val="en-GB"/>
        </w:rPr>
        <w:t>s</w:t>
      </w:r>
      <w:r w:rsidR="00CD1EA4" w:rsidRPr="00B616B0">
        <w:rPr>
          <w:color w:val="000000" w:themeColor="text1"/>
          <w:lang w:val="en-GB"/>
        </w:rPr>
        <w:t xml:space="preserve"> are achieved:</w:t>
      </w:r>
      <w:r w:rsidRPr="00B616B0">
        <w:rPr>
          <w:color w:val="000000" w:themeColor="text1"/>
          <w:lang w:val="en-GB"/>
        </w:rPr>
        <w:t xml:space="preserve"> at least</w:t>
      </w:r>
      <w:r w:rsidR="00322C1E">
        <w:rPr>
          <w:color w:val="000000" w:themeColor="text1"/>
          <w:lang w:val="en-GB"/>
        </w:rPr>
        <w:t xml:space="preserve"> three</w:t>
      </w:r>
      <w:r w:rsidR="00677F35">
        <w:rPr>
          <w:color w:val="000000" w:themeColor="text1"/>
          <w:lang w:val="en-GB"/>
        </w:rPr>
        <w:t xml:space="preserve"> results</w:t>
      </w:r>
      <w:r w:rsidRPr="00B616B0">
        <w:rPr>
          <w:color w:val="000000" w:themeColor="text1"/>
          <w:lang w:val="en-GB"/>
        </w:rPr>
        <w:t xml:space="preserve"> referred to in </w:t>
      </w:r>
      <w:r w:rsidR="003B3AEB" w:rsidRPr="00B616B0">
        <w:rPr>
          <w:color w:val="000000" w:themeColor="text1"/>
          <w:lang w:val="en-GB"/>
        </w:rPr>
        <w:t>Paragraph</w:t>
      </w:r>
      <w:r w:rsidRPr="00B616B0">
        <w:rPr>
          <w:color w:val="000000" w:themeColor="text1"/>
          <w:lang w:val="en-GB"/>
        </w:rPr>
        <w:t xml:space="preserve"> 15.1 of </w:t>
      </w:r>
      <w:r w:rsidR="00921907" w:rsidRPr="00B616B0">
        <w:rPr>
          <w:color w:val="000000" w:themeColor="text1"/>
          <w:lang w:val="en-GB"/>
        </w:rPr>
        <w:t>the</w:t>
      </w:r>
      <w:r w:rsidRPr="00B616B0">
        <w:rPr>
          <w:color w:val="000000" w:themeColor="text1"/>
          <w:lang w:val="en-GB"/>
        </w:rPr>
        <w:t xml:space="preserve"> Regulation</w:t>
      </w:r>
      <w:r w:rsidR="00921907" w:rsidRPr="00B616B0">
        <w:rPr>
          <w:color w:val="000000" w:themeColor="text1"/>
          <w:lang w:val="en-GB"/>
        </w:rPr>
        <w:t>s</w:t>
      </w:r>
      <w:r w:rsidRPr="00B616B0">
        <w:rPr>
          <w:color w:val="000000" w:themeColor="text1"/>
          <w:lang w:val="en-GB"/>
        </w:rPr>
        <w:t xml:space="preserve"> and at least one result specified in </w:t>
      </w:r>
      <w:r w:rsidR="003B3AEB" w:rsidRPr="00B616B0">
        <w:rPr>
          <w:color w:val="000000" w:themeColor="text1"/>
          <w:lang w:val="en-GB"/>
        </w:rPr>
        <w:t>Paragraph</w:t>
      </w:r>
      <w:r w:rsidRPr="00B616B0">
        <w:rPr>
          <w:color w:val="000000" w:themeColor="text1"/>
          <w:lang w:val="en-GB"/>
        </w:rPr>
        <w:t xml:space="preserve"> 15.</w:t>
      </w:r>
      <w:r w:rsidR="00212B45" w:rsidRPr="00B616B0">
        <w:rPr>
          <w:color w:val="000000" w:themeColor="text1"/>
          <w:lang w:val="en-GB"/>
        </w:rPr>
        <w:t>2</w:t>
      </w:r>
      <w:r w:rsidRPr="00B616B0">
        <w:rPr>
          <w:color w:val="000000" w:themeColor="text1"/>
          <w:lang w:val="en-GB"/>
        </w:rPr>
        <w:t xml:space="preserve"> of </w:t>
      </w:r>
      <w:r w:rsidR="00921907" w:rsidRPr="00B616B0">
        <w:rPr>
          <w:color w:val="000000" w:themeColor="text1"/>
          <w:lang w:val="en-GB"/>
        </w:rPr>
        <w:t>the</w:t>
      </w:r>
      <w:r w:rsidRPr="00B616B0">
        <w:rPr>
          <w:color w:val="000000" w:themeColor="text1"/>
          <w:lang w:val="en-GB"/>
        </w:rPr>
        <w:t xml:space="preserve"> Regulation</w:t>
      </w:r>
      <w:r w:rsidR="00921907" w:rsidRPr="00B616B0">
        <w:rPr>
          <w:color w:val="000000" w:themeColor="text1"/>
          <w:lang w:val="en-GB"/>
        </w:rPr>
        <w:t>s</w:t>
      </w:r>
      <w:r w:rsidRPr="00B616B0">
        <w:rPr>
          <w:color w:val="000000" w:themeColor="text1"/>
          <w:lang w:val="en-GB"/>
        </w:rPr>
        <w:t>.</w:t>
      </w:r>
    </w:p>
    <w:p w14:paraId="666B620B" w14:textId="2B1B74D9" w:rsidR="00D915F4" w:rsidRPr="00B616B0" w:rsidRDefault="00921907" w:rsidP="00CE2F52">
      <w:pPr>
        <w:numPr>
          <w:ilvl w:val="0"/>
          <w:numId w:val="6"/>
        </w:numPr>
        <w:pBdr>
          <w:top w:val="nil"/>
          <w:left w:val="nil"/>
          <w:bottom w:val="nil"/>
          <w:right w:val="nil"/>
          <w:between w:val="nil"/>
        </w:pBdr>
        <w:spacing w:line="259" w:lineRule="auto"/>
        <w:ind w:left="450" w:hanging="390"/>
        <w:jc w:val="both"/>
        <w:rPr>
          <w:color w:val="000000" w:themeColor="text1"/>
          <w:lang w:val="en-GB"/>
        </w:rPr>
      </w:pPr>
      <w:r w:rsidRPr="00B616B0">
        <w:rPr>
          <w:color w:val="000000" w:themeColor="text1"/>
          <w:lang w:val="en-GB"/>
        </w:rPr>
        <w:lastRenderedPageBreak/>
        <w:t xml:space="preserve">The postdoctoral researcher shall include information regarding the eligible costs of the project in the section “Project </w:t>
      </w:r>
      <w:r w:rsidR="002A2F02" w:rsidRPr="00B616B0">
        <w:rPr>
          <w:color w:val="000000" w:themeColor="text1"/>
          <w:lang w:val="en-GB"/>
        </w:rPr>
        <w:t>B</w:t>
      </w:r>
      <w:r w:rsidRPr="00B616B0">
        <w:rPr>
          <w:color w:val="000000" w:themeColor="text1"/>
          <w:lang w:val="en-GB"/>
        </w:rPr>
        <w:t>udget” of the project application.</w:t>
      </w:r>
      <w:r w:rsidRPr="00B616B0">
        <w:rPr>
          <w:lang w:val="en-GB"/>
        </w:rPr>
        <w:t xml:space="preserve"> </w:t>
      </w:r>
      <w:r w:rsidR="001706AD" w:rsidRPr="00B616B0">
        <w:rPr>
          <w:color w:val="000000" w:themeColor="text1"/>
          <w:lang w:val="en-GB"/>
        </w:rPr>
        <w:t>The</w:t>
      </w:r>
      <w:r w:rsidRPr="00B616B0">
        <w:rPr>
          <w:color w:val="000000" w:themeColor="text1"/>
          <w:lang w:val="en-GB"/>
        </w:rPr>
        <w:t xml:space="preserve"> postdoctoral </w:t>
      </w:r>
      <w:r w:rsidR="000879CB" w:rsidRPr="00B616B0">
        <w:rPr>
          <w:color w:val="000000" w:themeColor="text1"/>
          <w:lang w:val="en-GB"/>
        </w:rPr>
        <w:t>researcher</w:t>
      </w:r>
      <w:r w:rsidRPr="00B616B0">
        <w:rPr>
          <w:color w:val="000000" w:themeColor="text1"/>
          <w:lang w:val="en-GB"/>
        </w:rPr>
        <w:t xml:space="preserve"> </w:t>
      </w:r>
      <w:r w:rsidR="00CC2E13" w:rsidRPr="00B616B0">
        <w:rPr>
          <w:color w:val="000000" w:themeColor="text1"/>
          <w:lang w:val="en-GB"/>
        </w:rPr>
        <w:t>is entitled</w:t>
      </w:r>
      <w:r w:rsidRPr="00B616B0">
        <w:rPr>
          <w:color w:val="000000" w:themeColor="text1"/>
          <w:lang w:val="en-GB"/>
        </w:rPr>
        <w:t xml:space="preserve"> </w:t>
      </w:r>
      <w:r w:rsidR="002C48F9" w:rsidRPr="00B616B0">
        <w:rPr>
          <w:color w:val="000000" w:themeColor="text1"/>
          <w:lang w:val="en-GB"/>
        </w:rPr>
        <w:t xml:space="preserve">to </w:t>
      </w:r>
      <w:r w:rsidRPr="00B616B0">
        <w:rPr>
          <w:color w:val="000000" w:themeColor="text1"/>
          <w:lang w:val="en-GB"/>
        </w:rPr>
        <w:t xml:space="preserve">the following costs (not exceeding the amount of funding specified in </w:t>
      </w:r>
      <w:r w:rsidR="003B3AEB" w:rsidRPr="00B616B0">
        <w:rPr>
          <w:color w:val="000000" w:themeColor="text1"/>
          <w:lang w:val="en-GB"/>
        </w:rPr>
        <w:t>Paragraph</w:t>
      </w:r>
      <w:r w:rsidRPr="00B616B0">
        <w:rPr>
          <w:color w:val="000000" w:themeColor="text1"/>
          <w:lang w:val="en-GB"/>
        </w:rPr>
        <w:t xml:space="preserve"> 10 of the </w:t>
      </w:r>
      <w:r w:rsidR="004C58E0" w:rsidRPr="00B616B0">
        <w:rPr>
          <w:color w:val="000000" w:themeColor="text1"/>
          <w:lang w:val="en-GB"/>
        </w:rPr>
        <w:t>Regulations</w:t>
      </w:r>
      <w:r w:rsidRPr="00B616B0">
        <w:rPr>
          <w:color w:val="000000" w:themeColor="text1"/>
          <w:lang w:val="en-GB"/>
        </w:rPr>
        <w:t>):</w:t>
      </w:r>
    </w:p>
    <w:p w14:paraId="7EB312D5" w14:textId="23F89A3E" w:rsidR="00D915F4" w:rsidRPr="00B616B0" w:rsidRDefault="00D93A95" w:rsidP="00621301">
      <w:pPr>
        <w:pStyle w:val="ListParagraph"/>
        <w:numPr>
          <w:ilvl w:val="1"/>
          <w:numId w:val="4"/>
        </w:numPr>
        <w:pBdr>
          <w:top w:val="nil"/>
          <w:left w:val="nil"/>
          <w:bottom w:val="nil"/>
          <w:right w:val="nil"/>
          <w:between w:val="nil"/>
        </w:pBdr>
        <w:spacing w:after="0" w:line="240" w:lineRule="auto"/>
        <w:ind w:left="993" w:hanging="502"/>
        <w:jc w:val="both"/>
        <w:rPr>
          <w:rFonts w:ascii="Times New Roman" w:hAnsi="Times New Roman" w:cs="Times New Roman"/>
          <w:color w:val="000000"/>
          <w:sz w:val="24"/>
          <w:szCs w:val="24"/>
          <w:lang w:val="en-GB"/>
        </w:rPr>
      </w:pPr>
      <w:r w:rsidRPr="00B616B0">
        <w:rPr>
          <w:rFonts w:ascii="Times New Roman" w:hAnsi="Times New Roman" w:cs="Times New Roman"/>
          <w:color w:val="000000" w:themeColor="text1"/>
          <w:sz w:val="24"/>
          <w:szCs w:val="24"/>
          <w:lang w:val="en-GB"/>
        </w:rPr>
        <w:t xml:space="preserve">the </w:t>
      </w:r>
      <w:r w:rsidR="0074450D" w:rsidRPr="00B616B0">
        <w:rPr>
          <w:rFonts w:ascii="Times New Roman" w:hAnsi="Times New Roman" w:cs="Times New Roman"/>
          <w:color w:val="000000" w:themeColor="text1"/>
          <w:sz w:val="24"/>
          <w:szCs w:val="24"/>
          <w:lang w:val="en-GB"/>
        </w:rPr>
        <w:t xml:space="preserve">postdoctoral researcher’s </w:t>
      </w:r>
      <w:r w:rsidRPr="00B616B0">
        <w:rPr>
          <w:rFonts w:ascii="Times New Roman" w:hAnsi="Times New Roman" w:cs="Times New Roman"/>
          <w:color w:val="000000" w:themeColor="text1"/>
          <w:sz w:val="24"/>
          <w:szCs w:val="24"/>
          <w:lang w:val="en-GB"/>
        </w:rPr>
        <w:t>remuneration (monthly salary) (</w:t>
      </w:r>
      <w:r w:rsidR="00BD1E2D" w:rsidRPr="00B616B0">
        <w:rPr>
          <w:rFonts w:ascii="Times New Roman" w:hAnsi="Times New Roman" w:cs="Times New Roman"/>
          <w:color w:val="000000" w:themeColor="text1"/>
          <w:sz w:val="24"/>
          <w:szCs w:val="24"/>
          <w:lang w:val="en-GB"/>
        </w:rPr>
        <w:t>1</w:t>
      </w:r>
      <w:r w:rsidRPr="00B616B0">
        <w:rPr>
          <w:rFonts w:ascii="Times New Roman" w:hAnsi="Times New Roman" w:cs="Times New Roman"/>
          <w:color w:val="000000" w:themeColor="text1"/>
          <w:sz w:val="24"/>
          <w:szCs w:val="24"/>
          <w:lang w:val="en-GB"/>
        </w:rPr>
        <w:t xml:space="preserve"> </w:t>
      </w:r>
      <w:r w:rsidR="00470B4D" w:rsidRPr="00B616B0">
        <w:rPr>
          <w:rFonts w:ascii="Times New Roman" w:hAnsi="Times New Roman" w:cs="Times New Roman"/>
          <w:color w:val="000000" w:themeColor="text1"/>
          <w:sz w:val="24"/>
          <w:szCs w:val="24"/>
          <w:lang w:val="en-GB"/>
        </w:rPr>
        <w:t>FTE</w:t>
      </w:r>
      <w:r w:rsidRPr="00B616B0">
        <w:rPr>
          <w:rFonts w:ascii="Times New Roman" w:hAnsi="Times New Roman" w:cs="Times New Roman"/>
          <w:color w:val="000000" w:themeColor="text1"/>
          <w:sz w:val="24"/>
          <w:szCs w:val="24"/>
          <w:lang w:val="en-GB"/>
        </w:rPr>
        <w:t xml:space="preserve">) and related costs, including mandatory </w:t>
      </w:r>
      <w:r w:rsidR="00DA4E85" w:rsidRPr="00B616B0">
        <w:rPr>
          <w:rFonts w:ascii="Times New Roman" w:hAnsi="Times New Roman" w:cs="Times New Roman"/>
          <w:color w:val="000000" w:themeColor="text1"/>
          <w:sz w:val="24"/>
          <w:szCs w:val="24"/>
          <w:lang w:val="en-GB"/>
        </w:rPr>
        <w:t xml:space="preserve">state </w:t>
      </w:r>
      <w:r w:rsidRPr="00B616B0">
        <w:rPr>
          <w:rFonts w:ascii="Times New Roman" w:hAnsi="Times New Roman" w:cs="Times New Roman"/>
          <w:color w:val="000000" w:themeColor="text1"/>
          <w:sz w:val="24"/>
          <w:szCs w:val="24"/>
          <w:lang w:val="en-GB"/>
        </w:rPr>
        <w:t xml:space="preserve">social insurance contributions </w:t>
      </w:r>
      <w:r w:rsidR="00773035" w:rsidRPr="00B616B0">
        <w:rPr>
          <w:rFonts w:ascii="Times New Roman" w:hAnsi="Times New Roman" w:cs="Times New Roman"/>
          <w:color w:val="000000" w:themeColor="text1"/>
          <w:sz w:val="24"/>
          <w:szCs w:val="24"/>
          <w:lang w:val="en-GB"/>
        </w:rPr>
        <w:t>paid by</w:t>
      </w:r>
      <w:r w:rsidRPr="00B616B0">
        <w:rPr>
          <w:rFonts w:ascii="Times New Roman" w:hAnsi="Times New Roman" w:cs="Times New Roman"/>
          <w:color w:val="000000" w:themeColor="text1"/>
          <w:sz w:val="24"/>
          <w:szCs w:val="24"/>
          <w:lang w:val="en-GB"/>
        </w:rPr>
        <w:t xml:space="preserve"> the employer, </w:t>
      </w:r>
      <w:r w:rsidR="00164BBA" w:rsidRPr="00B616B0">
        <w:rPr>
          <w:rFonts w:ascii="Times New Roman" w:hAnsi="Times New Roman" w:cs="Times New Roman"/>
          <w:color w:val="000000" w:themeColor="text1"/>
          <w:sz w:val="24"/>
          <w:szCs w:val="24"/>
          <w:lang w:val="en-GB"/>
        </w:rPr>
        <w:t>holiday pay</w:t>
      </w:r>
      <w:r w:rsidRPr="00B616B0">
        <w:rPr>
          <w:rFonts w:ascii="Times New Roman" w:hAnsi="Times New Roman" w:cs="Times New Roman"/>
          <w:color w:val="000000" w:themeColor="text1"/>
          <w:sz w:val="24"/>
          <w:szCs w:val="24"/>
          <w:lang w:val="en-GB"/>
        </w:rPr>
        <w:t xml:space="preserve"> and leave allowance</w:t>
      </w:r>
      <w:r w:rsidR="00164BBA" w:rsidRPr="00B616B0">
        <w:rPr>
          <w:rFonts w:ascii="Times New Roman" w:hAnsi="Times New Roman" w:cs="Times New Roman"/>
          <w:color w:val="000000" w:themeColor="text1"/>
          <w:sz w:val="24"/>
          <w:szCs w:val="24"/>
          <w:lang w:val="en-GB"/>
        </w:rPr>
        <w:t xml:space="preserve"> in proportion to the time worked in the project,</w:t>
      </w:r>
      <w:r w:rsidRPr="00B616B0">
        <w:rPr>
          <w:rFonts w:ascii="Times New Roman" w:hAnsi="Times New Roman" w:cs="Times New Roman"/>
          <w:color w:val="000000" w:themeColor="text1"/>
          <w:sz w:val="24"/>
          <w:szCs w:val="24"/>
          <w:lang w:val="en-GB"/>
        </w:rPr>
        <w:t xml:space="preserve"> </w:t>
      </w:r>
      <w:r w:rsidR="00557852" w:rsidRPr="00B616B0">
        <w:rPr>
          <w:rFonts w:ascii="Times New Roman" w:hAnsi="Times New Roman" w:cs="Times New Roman"/>
          <w:color w:val="000000" w:themeColor="text1"/>
          <w:sz w:val="24"/>
          <w:szCs w:val="24"/>
          <w:lang w:val="en-GB"/>
        </w:rPr>
        <w:t>sickness absence expenses</w:t>
      </w:r>
      <w:r w:rsidRPr="00B616B0">
        <w:rPr>
          <w:rFonts w:ascii="Times New Roman" w:hAnsi="Times New Roman" w:cs="Times New Roman"/>
          <w:color w:val="000000" w:themeColor="text1"/>
          <w:sz w:val="24"/>
          <w:szCs w:val="24"/>
          <w:lang w:val="en-GB"/>
        </w:rPr>
        <w:t xml:space="preserve">, in accordance with the remuneration policy and remuneration rates of the </w:t>
      </w:r>
      <w:r w:rsidR="001F2294" w:rsidRPr="00B616B0">
        <w:rPr>
          <w:rFonts w:ascii="Times New Roman" w:hAnsi="Times New Roman" w:cs="Times New Roman"/>
          <w:color w:val="000000" w:themeColor="text1"/>
          <w:sz w:val="24"/>
          <w:szCs w:val="24"/>
          <w:lang w:val="en-GB"/>
        </w:rPr>
        <w:t>UL</w:t>
      </w:r>
      <w:r w:rsidRPr="00B616B0">
        <w:rPr>
          <w:rFonts w:ascii="Times New Roman" w:hAnsi="Times New Roman" w:cs="Times New Roman"/>
          <w:color w:val="000000" w:themeColor="text1"/>
          <w:sz w:val="24"/>
          <w:szCs w:val="24"/>
          <w:lang w:val="en-GB"/>
        </w:rPr>
        <w:t xml:space="preserve"> and </w:t>
      </w:r>
      <w:proofErr w:type="gramStart"/>
      <w:r w:rsidRPr="00B616B0">
        <w:rPr>
          <w:rFonts w:ascii="Times New Roman" w:hAnsi="Times New Roman" w:cs="Times New Roman"/>
          <w:color w:val="000000" w:themeColor="text1"/>
          <w:sz w:val="24"/>
          <w:szCs w:val="24"/>
          <w:lang w:val="en-GB"/>
        </w:rPr>
        <w:t>BA;</w:t>
      </w:r>
      <w:proofErr w:type="gramEnd"/>
    </w:p>
    <w:p w14:paraId="46DD16D1" w14:textId="6B57B326" w:rsidR="00D915F4" w:rsidRPr="00B616B0" w:rsidRDefault="006A52E5" w:rsidP="00621301">
      <w:pPr>
        <w:numPr>
          <w:ilvl w:val="1"/>
          <w:numId w:val="4"/>
        </w:numPr>
        <w:pBdr>
          <w:top w:val="nil"/>
          <w:left w:val="nil"/>
          <w:bottom w:val="nil"/>
          <w:right w:val="nil"/>
          <w:between w:val="nil"/>
        </w:pBdr>
        <w:ind w:left="1134" w:hanging="567"/>
        <w:jc w:val="both"/>
        <w:rPr>
          <w:color w:val="000000"/>
          <w:lang w:val="en-GB"/>
        </w:rPr>
      </w:pPr>
      <w:r w:rsidRPr="00B616B0">
        <w:rPr>
          <w:lang w:val="en-GB"/>
        </w:rPr>
        <w:t>non-economic postdoctoral grant implementation costs of EUR 1000 per month includ</w:t>
      </w:r>
      <w:r w:rsidR="00262160" w:rsidRPr="00B616B0">
        <w:rPr>
          <w:lang w:val="en-GB"/>
        </w:rPr>
        <w:t>ing</w:t>
      </w:r>
      <w:r w:rsidRPr="00B616B0">
        <w:rPr>
          <w:lang w:val="en-GB"/>
        </w:rPr>
        <w:t>:</w:t>
      </w:r>
    </w:p>
    <w:p w14:paraId="6C8D2D8E" w14:textId="65A3F5ED" w:rsidR="00D915F4" w:rsidRPr="00B616B0" w:rsidRDefault="006A52E5" w:rsidP="00621301">
      <w:pPr>
        <w:pStyle w:val="ListParagraph"/>
        <w:numPr>
          <w:ilvl w:val="2"/>
          <w:numId w:val="4"/>
        </w:numPr>
        <w:spacing w:after="0" w:line="240" w:lineRule="auto"/>
        <w:ind w:left="1843" w:hanging="709"/>
        <w:rPr>
          <w:rFonts w:ascii="Times New Roman" w:eastAsia="Times New Roman" w:hAnsi="Times New Roman" w:cs="Times New Roman"/>
          <w:sz w:val="24"/>
          <w:szCs w:val="24"/>
          <w:lang w:val="en-GB"/>
        </w:rPr>
      </w:pPr>
      <w:r w:rsidRPr="00B616B0">
        <w:rPr>
          <w:rFonts w:ascii="Times New Roman" w:eastAsia="Times New Roman" w:hAnsi="Times New Roman" w:cs="Times New Roman"/>
          <w:sz w:val="24"/>
          <w:szCs w:val="24"/>
          <w:lang w:val="en-GB"/>
        </w:rPr>
        <w:t xml:space="preserve">research costs including acquisition of materials necessary for research, protection of technology rights and outsourcing </w:t>
      </w:r>
      <w:proofErr w:type="gramStart"/>
      <w:r w:rsidRPr="00B616B0">
        <w:rPr>
          <w:rFonts w:ascii="Times New Roman" w:eastAsia="Times New Roman" w:hAnsi="Times New Roman" w:cs="Times New Roman"/>
          <w:sz w:val="24"/>
          <w:szCs w:val="24"/>
          <w:lang w:val="en-GB"/>
        </w:rPr>
        <w:t>costs;</w:t>
      </w:r>
      <w:proofErr w:type="gramEnd"/>
    </w:p>
    <w:p w14:paraId="4E447EB9" w14:textId="4E5CF48B" w:rsidR="00D915F4" w:rsidRPr="00B616B0" w:rsidRDefault="006A52E5" w:rsidP="00621301">
      <w:pPr>
        <w:pStyle w:val="ListParagraph"/>
        <w:numPr>
          <w:ilvl w:val="2"/>
          <w:numId w:val="4"/>
        </w:numPr>
        <w:pBdr>
          <w:top w:val="nil"/>
          <w:left w:val="nil"/>
          <w:bottom w:val="nil"/>
          <w:right w:val="nil"/>
          <w:between w:val="nil"/>
        </w:pBdr>
        <w:ind w:left="1843" w:hanging="709"/>
        <w:jc w:val="both"/>
        <w:rPr>
          <w:rFonts w:ascii="Times New Roman" w:eastAsia="Times New Roman" w:hAnsi="Times New Roman" w:cs="Times New Roman"/>
          <w:color w:val="000000"/>
          <w:sz w:val="24"/>
          <w:szCs w:val="24"/>
          <w:lang w:val="en-GB"/>
        </w:rPr>
      </w:pPr>
      <w:r w:rsidRPr="00B616B0">
        <w:rPr>
          <w:rFonts w:ascii="Times New Roman" w:eastAsia="Times New Roman" w:hAnsi="Times New Roman" w:cs="Times New Roman"/>
          <w:sz w:val="24"/>
          <w:szCs w:val="24"/>
          <w:lang w:val="en-GB"/>
        </w:rPr>
        <w:t xml:space="preserve">training </w:t>
      </w:r>
      <w:proofErr w:type="gramStart"/>
      <w:r w:rsidRPr="00B616B0">
        <w:rPr>
          <w:rFonts w:ascii="Times New Roman" w:eastAsia="Times New Roman" w:hAnsi="Times New Roman" w:cs="Times New Roman"/>
          <w:sz w:val="24"/>
          <w:szCs w:val="24"/>
          <w:lang w:val="en-GB"/>
        </w:rPr>
        <w:t>costs;</w:t>
      </w:r>
      <w:proofErr w:type="gramEnd"/>
    </w:p>
    <w:p w14:paraId="5F1E56FB" w14:textId="44C05B65" w:rsidR="00D915F4" w:rsidRPr="00B616B0" w:rsidRDefault="006A52E5" w:rsidP="00621301">
      <w:pPr>
        <w:pStyle w:val="ListParagraph"/>
        <w:numPr>
          <w:ilvl w:val="2"/>
          <w:numId w:val="4"/>
        </w:numPr>
        <w:pBdr>
          <w:top w:val="nil"/>
          <w:left w:val="nil"/>
          <w:bottom w:val="nil"/>
          <w:right w:val="nil"/>
          <w:between w:val="nil"/>
        </w:pBdr>
        <w:ind w:left="1843" w:hanging="709"/>
        <w:jc w:val="both"/>
        <w:rPr>
          <w:rFonts w:ascii="Times New Roman" w:eastAsia="Times New Roman" w:hAnsi="Times New Roman" w:cs="Times New Roman"/>
          <w:color w:val="000000"/>
          <w:sz w:val="24"/>
          <w:szCs w:val="24"/>
          <w:lang w:val="en-GB"/>
        </w:rPr>
      </w:pPr>
      <w:r w:rsidRPr="00B616B0">
        <w:rPr>
          <w:rFonts w:ascii="Times New Roman" w:eastAsia="Times New Roman" w:hAnsi="Times New Roman" w:cs="Times New Roman"/>
          <w:sz w:val="24"/>
          <w:szCs w:val="24"/>
          <w:lang w:val="en-GB"/>
        </w:rPr>
        <w:t>costs of networking activities including mission</w:t>
      </w:r>
      <w:r w:rsidR="00070C0F" w:rsidRPr="00B616B0">
        <w:rPr>
          <w:rFonts w:ascii="Times New Roman" w:eastAsia="Times New Roman" w:hAnsi="Times New Roman" w:cs="Times New Roman"/>
          <w:sz w:val="24"/>
          <w:szCs w:val="24"/>
          <w:lang w:val="en-GB"/>
        </w:rPr>
        <w:t xml:space="preserve"> expense</w:t>
      </w:r>
      <w:r w:rsidRPr="00B616B0">
        <w:rPr>
          <w:rFonts w:ascii="Times New Roman" w:eastAsia="Times New Roman" w:hAnsi="Times New Roman" w:cs="Times New Roman"/>
          <w:sz w:val="24"/>
          <w:szCs w:val="24"/>
          <w:lang w:val="en-GB"/>
        </w:rPr>
        <w:t xml:space="preserve">s, conference participation fees and participation costs in information events, as well as publicity costs </w:t>
      </w:r>
      <w:r w:rsidR="008E2706" w:rsidRPr="00B616B0">
        <w:rPr>
          <w:rFonts w:ascii="Times New Roman" w:eastAsia="Times New Roman" w:hAnsi="Times New Roman" w:cs="Times New Roman"/>
          <w:sz w:val="24"/>
          <w:szCs w:val="24"/>
          <w:lang w:val="en-GB"/>
        </w:rPr>
        <w:t>for the</w:t>
      </w:r>
      <w:r w:rsidRPr="00B616B0">
        <w:rPr>
          <w:rFonts w:ascii="Times New Roman" w:eastAsia="Times New Roman" w:hAnsi="Times New Roman" w:cs="Times New Roman"/>
          <w:sz w:val="24"/>
          <w:szCs w:val="24"/>
          <w:lang w:val="en-GB"/>
        </w:rPr>
        <w:t xml:space="preserve"> research carried out.</w:t>
      </w:r>
    </w:p>
    <w:p w14:paraId="4A159639" w14:textId="0985A34E" w:rsidR="00D915F4" w:rsidRPr="00B616B0" w:rsidRDefault="006A52E5" w:rsidP="00621301">
      <w:pPr>
        <w:numPr>
          <w:ilvl w:val="1"/>
          <w:numId w:val="4"/>
        </w:numPr>
        <w:pBdr>
          <w:top w:val="nil"/>
          <w:left w:val="nil"/>
          <w:bottom w:val="nil"/>
          <w:right w:val="nil"/>
          <w:between w:val="nil"/>
        </w:pBdr>
        <w:spacing w:line="259" w:lineRule="auto"/>
        <w:ind w:left="1134" w:hanging="567"/>
        <w:jc w:val="both"/>
        <w:rPr>
          <w:color w:val="000000" w:themeColor="text1"/>
          <w:lang w:val="en-GB"/>
        </w:rPr>
      </w:pPr>
      <w:r w:rsidRPr="00B616B0">
        <w:rPr>
          <w:color w:val="000000" w:themeColor="text1"/>
          <w:lang w:val="en-GB"/>
        </w:rPr>
        <w:t xml:space="preserve">The costs of the </w:t>
      </w:r>
      <w:r w:rsidR="00E0678E" w:rsidRPr="00B616B0">
        <w:rPr>
          <w:color w:val="000000" w:themeColor="text1"/>
          <w:lang w:val="en-GB"/>
        </w:rPr>
        <w:t xml:space="preserve">UL or BA </w:t>
      </w:r>
      <w:r w:rsidRPr="00B616B0">
        <w:rPr>
          <w:color w:val="000000" w:themeColor="text1"/>
          <w:lang w:val="en-GB"/>
        </w:rPr>
        <w:t xml:space="preserve">administrative and infrastructure resources </w:t>
      </w:r>
      <w:r w:rsidR="001376FF" w:rsidRPr="00B616B0">
        <w:rPr>
          <w:color w:val="000000" w:themeColor="text1"/>
          <w:lang w:val="en-GB"/>
        </w:rPr>
        <w:t xml:space="preserve">used </w:t>
      </w:r>
      <w:r w:rsidRPr="00B616B0">
        <w:rPr>
          <w:color w:val="000000" w:themeColor="text1"/>
          <w:lang w:val="en-GB"/>
        </w:rPr>
        <w:t>to ensure the implementation of the research application</w:t>
      </w:r>
      <w:r w:rsidR="00483DCA" w:rsidRPr="00B616B0">
        <w:rPr>
          <w:color w:val="000000" w:themeColor="text1"/>
          <w:lang w:val="en-GB"/>
        </w:rPr>
        <w:t xml:space="preserve"> must not exceed </w:t>
      </w:r>
      <w:r w:rsidRPr="00B616B0">
        <w:rPr>
          <w:color w:val="000000" w:themeColor="text1"/>
          <w:lang w:val="en-GB"/>
        </w:rPr>
        <w:t xml:space="preserve">five per cent of the total eligible costs of the research application. </w:t>
      </w:r>
      <w:r w:rsidR="001376FF" w:rsidRPr="00B616B0">
        <w:rPr>
          <w:color w:val="000000" w:themeColor="text1"/>
          <w:lang w:val="en-GB"/>
        </w:rPr>
        <w:t>The c</w:t>
      </w:r>
      <w:r w:rsidRPr="00B616B0">
        <w:rPr>
          <w:color w:val="000000" w:themeColor="text1"/>
          <w:lang w:val="en-GB"/>
        </w:rPr>
        <w:t>osts may include the following cost items:</w:t>
      </w:r>
    </w:p>
    <w:p w14:paraId="46CA34DB" w14:textId="453338BA" w:rsidR="00D915F4" w:rsidRPr="00B616B0" w:rsidRDefault="006A52E5" w:rsidP="00621301">
      <w:pPr>
        <w:numPr>
          <w:ilvl w:val="2"/>
          <w:numId w:val="4"/>
        </w:numPr>
        <w:pBdr>
          <w:top w:val="nil"/>
          <w:left w:val="nil"/>
          <w:bottom w:val="nil"/>
          <w:right w:val="nil"/>
          <w:between w:val="nil"/>
        </w:pBdr>
        <w:spacing w:line="259" w:lineRule="auto"/>
        <w:ind w:left="1843" w:hanging="709"/>
        <w:jc w:val="both"/>
        <w:rPr>
          <w:color w:val="000000"/>
          <w:lang w:val="en-GB"/>
        </w:rPr>
      </w:pPr>
      <w:r w:rsidRPr="00B616B0">
        <w:rPr>
          <w:color w:val="000000" w:themeColor="text1"/>
          <w:lang w:val="en-GB"/>
        </w:rPr>
        <w:t xml:space="preserve">stationery, office supplies and </w:t>
      </w:r>
      <w:r w:rsidR="0050568D" w:rsidRPr="00B616B0">
        <w:rPr>
          <w:color w:val="000000" w:themeColor="text1"/>
          <w:lang w:val="en-GB"/>
        </w:rPr>
        <w:t xml:space="preserve">hire or purchase of </w:t>
      </w:r>
      <w:r w:rsidRPr="00B616B0">
        <w:rPr>
          <w:color w:val="000000" w:themeColor="text1"/>
          <w:lang w:val="en-GB"/>
        </w:rPr>
        <w:t xml:space="preserve">office </w:t>
      </w:r>
      <w:proofErr w:type="gramStart"/>
      <w:r w:rsidRPr="00B616B0">
        <w:rPr>
          <w:color w:val="000000" w:themeColor="text1"/>
          <w:lang w:val="en-GB"/>
        </w:rPr>
        <w:t>equipment;</w:t>
      </w:r>
      <w:proofErr w:type="gramEnd"/>
    </w:p>
    <w:p w14:paraId="565A87D4" w14:textId="041E7645" w:rsidR="00D915F4" w:rsidRPr="00B616B0" w:rsidRDefault="008622CC" w:rsidP="00621301">
      <w:pPr>
        <w:numPr>
          <w:ilvl w:val="2"/>
          <w:numId w:val="4"/>
        </w:numPr>
        <w:pBdr>
          <w:top w:val="nil"/>
          <w:left w:val="nil"/>
          <w:bottom w:val="nil"/>
          <w:right w:val="nil"/>
          <w:between w:val="nil"/>
        </w:pBdr>
        <w:spacing w:line="259" w:lineRule="auto"/>
        <w:ind w:left="1843" w:hanging="709"/>
        <w:jc w:val="both"/>
        <w:rPr>
          <w:color w:val="000000"/>
          <w:lang w:val="en-GB"/>
        </w:rPr>
      </w:pPr>
      <w:r w:rsidRPr="00B616B0">
        <w:rPr>
          <w:color w:val="000000" w:themeColor="text1"/>
          <w:lang w:val="en-GB"/>
        </w:rPr>
        <w:t>rent, utilities and maintenance costs (including proportional coverage of the costs of the use of shared facilities and shared resources of the institution</w:t>
      </w:r>
      <w:proofErr w:type="gramStart"/>
      <w:r w:rsidRPr="00B616B0">
        <w:rPr>
          <w:color w:val="000000" w:themeColor="text1"/>
          <w:lang w:val="en-GB"/>
        </w:rPr>
        <w:t>);</w:t>
      </w:r>
      <w:proofErr w:type="gramEnd"/>
    </w:p>
    <w:p w14:paraId="6A19BAC9" w14:textId="10A1E719" w:rsidR="00D915F4" w:rsidRPr="00B616B0" w:rsidRDefault="006A52E5" w:rsidP="00621301">
      <w:pPr>
        <w:numPr>
          <w:ilvl w:val="2"/>
          <w:numId w:val="4"/>
        </w:numPr>
        <w:pBdr>
          <w:top w:val="nil"/>
          <w:left w:val="nil"/>
          <w:bottom w:val="nil"/>
          <w:right w:val="nil"/>
          <w:between w:val="nil"/>
        </w:pBdr>
        <w:spacing w:line="259" w:lineRule="auto"/>
        <w:ind w:left="1843" w:hanging="709"/>
        <w:jc w:val="both"/>
        <w:rPr>
          <w:color w:val="000000"/>
          <w:lang w:val="en-GB"/>
        </w:rPr>
      </w:pPr>
      <w:r w:rsidRPr="00B616B0">
        <w:rPr>
          <w:color w:val="000000" w:themeColor="text1"/>
          <w:lang w:val="en-GB"/>
        </w:rPr>
        <w:t xml:space="preserve">telecommunications, Internet and postal services </w:t>
      </w:r>
      <w:proofErr w:type="gramStart"/>
      <w:r w:rsidRPr="00B616B0">
        <w:rPr>
          <w:color w:val="000000" w:themeColor="text1"/>
          <w:lang w:val="en-GB"/>
        </w:rPr>
        <w:t>costs;</w:t>
      </w:r>
      <w:proofErr w:type="gramEnd"/>
    </w:p>
    <w:p w14:paraId="781FAB00" w14:textId="77777777" w:rsidR="00D915F4" w:rsidRPr="00B616B0" w:rsidRDefault="006A52E5" w:rsidP="00621301">
      <w:pPr>
        <w:numPr>
          <w:ilvl w:val="2"/>
          <w:numId w:val="4"/>
        </w:numPr>
        <w:pBdr>
          <w:top w:val="nil"/>
          <w:left w:val="nil"/>
          <w:bottom w:val="nil"/>
          <w:right w:val="nil"/>
          <w:between w:val="nil"/>
        </w:pBdr>
        <w:spacing w:line="259" w:lineRule="auto"/>
        <w:ind w:left="1843" w:hanging="709"/>
        <w:jc w:val="both"/>
        <w:rPr>
          <w:color w:val="000000"/>
          <w:lang w:val="en-GB"/>
        </w:rPr>
      </w:pPr>
      <w:r w:rsidRPr="00B616B0">
        <w:rPr>
          <w:color w:val="000000" w:themeColor="text1"/>
          <w:lang w:val="en-GB"/>
        </w:rPr>
        <w:t>IT maintenance costs (e.g. necessary licenses and software updates</w:t>
      </w:r>
      <w:proofErr w:type="gramStart"/>
      <w:r w:rsidRPr="00B616B0">
        <w:rPr>
          <w:color w:val="000000" w:themeColor="text1"/>
          <w:lang w:val="en-GB"/>
        </w:rPr>
        <w:t>);</w:t>
      </w:r>
      <w:proofErr w:type="gramEnd"/>
    </w:p>
    <w:p w14:paraId="71F0141C" w14:textId="1B3D78F5" w:rsidR="00D915F4" w:rsidRPr="00B616B0" w:rsidRDefault="006A52E5" w:rsidP="00621301">
      <w:pPr>
        <w:numPr>
          <w:ilvl w:val="2"/>
          <w:numId w:val="4"/>
        </w:numPr>
        <w:pBdr>
          <w:top w:val="nil"/>
          <w:left w:val="nil"/>
          <w:bottom w:val="nil"/>
          <w:right w:val="nil"/>
          <w:between w:val="nil"/>
        </w:pBdr>
        <w:spacing w:line="259" w:lineRule="auto"/>
        <w:ind w:left="1843" w:hanging="709"/>
        <w:jc w:val="both"/>
        <w:rPr>
          <w:color w:val="000000"/>
          <w:lang w:val="en-GB"/>
        </w:rPr>
      </w:pPr>
      <w:r w:rsidRPr="00B616B0">
        <w:rPr>
          <w:color w:val="000000" w:themeColor="text1"/>
          <w:lang w:val="en-GB"/>
        </w:rPr>
        <w:t xml:space="preserve">the cost of domestic </w:t>
      </w:r>
      <w:proofErr w:type="gramStart"/>
      <w:r w:rsidRPr="00B616B0">
        <w:rPr>
          <w:color w:val="000000" w:themeColor="text1"/>
          <w:lang w:val="en-GB"/>
        </w:rPr>
        <w:t>mission</w:t>
      </w:r>
      <w:r w:rsidR="005A4C79" w:rsidRPr="00B616B0">
        <w:rPr>
          <w:color w:val="000000" w:themeColor="text1"/>
          <w:lang w:val="en-GB"/>
        </w:rPr>
        <w:t>s</w:t>
      </w:r>
      <w:r w:rsidRPr="00B616B0">
        <w:rPr>
          <w:color w:val="000000" w:themeColor="text1"/>
          <w:lang w:val="en-GB"/>
        </w:rPr>
        <w:t>;</w:t>
      </w:r>
      <w:proofErr w:type="gramEnd"/>
    </w:p>
    <w:p w14:paraId="224072C8" w14:textId="3F403BBA" w:rsidR="00D915F4" w:rsidRPr="00B616B0" w:rsidRDefault="006A52E5" w:rsidP="00621301">
      <w:pPr>
        <w:numPr>
          <w:ilvl w:val="2"/>
          <w:numId w:val="4"/>
        </w:numPr>
        <w:pBdr>
          <w:top w:val="nil"/>
          <w:left w:val="nil"/>
          <w:bottom w:val="nil"/>
          <w:right w:val="nil"/>
          <w:between w:val="nil"/>
        </w:pBdr>
        <w:spacing w:line="259" w:lineRule="auto"/>
        <w:ind w:left="1843" w:hanging="709"/>
        <w:jc w:val="both"/>
        <w:rPr>
          <w:color w:val="000000"/>
          <w:lang w:val="en-GB"/>
        </w:rPr>
      </w:pPr>
      <w:r w:rsidRPr="00B616B0">
        <w:rPr>
          <w:color w:val="000000" w:themeColor="text1"/>
          <w:lang w:val="en-GB"/>
        </w:rPr>
        <w:t>the cost</w:t>
      </w:r>
      <w:r w:rsidR="005E5286" w:rsidRPr="00B616B0">
        <w:rPr>
          <w:color w:val="000000" w:themeColor="text1"/>
          <w:lang w:val="en-GB"/>
        </w:rPr>
        <w:t>s</w:t>
      </w:r>
      <w:r w:rsidRPr="00B616B0">
        <w:rPr>
          <w:color w:val="000000" w:themeColor="text1"/>
          <w:lang w:val="en-GB"/>
        </w:rPr>
        <w:t xml:space="preserve"> of health insurance, </w:t>
      </w:r>
      <w:r w:rsidR="00BD4BA9" w:rsidRPr="00B616B0">
        <w:rPr>
          <w:color w:val="000000" w:themeColor="text1"/>
          <w:lang w:val="en-GB"/>
        </w:rPr>
        <w:t>mandatory</w:t>
      </w:r>
      <w:r w:rsidRPr="00B616B0">
        <w:rPr>
          <w:color w:val="000000" w:themeColor="text1"/>
          <w:lang w:val="en-GB"/>
        </w:rPr>
        <w:t xml:space="preserve"> health check, means of vision </w:t>
      </w:r>
      <w:proofErr w:type="gramStart"/>
      <w:r w:rsidRPr="00B616B0">
        <w:rPr>
          <w:color w:val="000000" w:themeColor="text1"/>
          <w:lang w:val="en-GB"/>
        </w:rPr>
        <w:t>correction;</w:t>
      </w:r>
      <w:proofErr w:type="gramEnd"/>
    </w:p>
    <w:p w14:paraId="1D8018D5" w14:textId="008DDDED" w:rsidR="00D915F4" w:rsidRPr="00B616B0" w:rsidRDefault="006A52E5" w:rsidP="00621301">
      <w:pPr>
        <w:numPr>
          <w:ilvl w:val="2"/>
          <w:numId w:val="4"/>
        </w:numPr>
        <w:pBdr>
          <w:top w:val="nil"/>
          <w:left w:val="nil"/>
          <w:bottom w:val="nil"/>
          <w:right w:val="nil"/>
          <w:between w:val="nil"/>
        </w:pBdr>
        <w:spacing w:line="259" w:lineRule="auto"/>
        <w:ind w:left="1843" w:hanging="709"/>
        <w:jc w:val="both"/>
        <w:rPr>
          <w:color w:val="000000"/>
          <w:lang w:val="en-GB"/>
        </w:rPr>
      </w:pPr>
      <w:r w:rsidRPr="00B616B0">
        <w:rPr>
          <w:color w:val="000000" w:themeColor="text1"/>
          <w:lang w:val="en-GB"/>
        </w:rPr>
        <w:t xml:space="preserve">other costs not included in the costs of the project but necessary for achieving </w:t>
      </w:r>
      <w:r w:rsidR="004C78AB" w:rsidRPr="00B616B0">
        <w:rPr>
          <w:color w:val="000000" w:themeColor="text1"/>
          <w:lang w:val="en-GB"/>
        </w:rPr>
        <w:t xml:space="preserve">the results of </w:t>
      </w:r>
      <w:r w:rsidRPr="00B616B0">
        <w:rPr>
          <w:color w:val="000000" w:themeColor="text1"/>
          <w:lang w:val="en-GB"/>
        </w:rPr>
        <w:t xml:space="preserve">the </w:t>
      </w:r>
      <w:r w:rsidR="003F1CE2" w:rsidRPr="00B616B0">
        <w:rPr>
          <w:color w:val="000000" w:themeColor="text1"/>
          <w:lang w:val="en-GB"/>
        </w:rPr>
        <w:t>project</w:t>
      </w:r>
      <w:r w:rsidR="004C78AB" w:rsidRPr="00B616B0">
        <w:rPr>
          <w:color w:val="000000" w:themeColor="text1"/>
          <w:lang w:val="en-GB"/>
        </w:rPr>
        <w:t>.</w:t>
      </w:r>
    </w:p>
    <w:p w14:paraId="5645635E" w14:textId="77777777" w:rsidR="00D915F4" w:rsidRPr="00B616B0" w:rsidRDefault="00D915F4">
      <w:pPr>
        <w:pBdr>
          <w:top w:val="nil"/>
          <w:left w:val="nil"/>
          <w:bottom w:val="nil"/>
          <w:right w:val="nil"/>
          <w:between w:val="nil"/>
        </w:pBdr>
        <w:spacing w:line="259" w:lineRule="auto"/>
        <w:ind w:left="1440"/>
        <w:jc w:val="both"/>
        <w:rPr>
          <w:color w:val="000000"/>
          <w:lang w:val="en-GB"/>
        </w:rPr>
      </w:pPr>
    </w:p>
    <w:p w14:paraId="3F01EBA2" w14:textId="3574EF1C" w:rsidR="00D915F4" w:rsidRPr="00B616B0" w:rsidRDefault="006A52E5">
      <w:pPr>
        <w:pBdr>
          <w:top w:val="nil"/>
          <w:left w:val="nil"/>
          <w:bottom w:val="nil"/>
          <w:right w:val="nil"/>
          <w:between w:val="nil"/>
        </w:pBdr>
        <w:jc w:val="center"/>
        <w:rPr>
          <w:b/>
          <w:color w:val="000000"/>
          <w:lang w:val="en-GB"/>
        </w:rPr>
      </w:pPr>
      <w:r w:rsidRPr="00B616B0">
        <w:rPr>
          <w:b/>
          <w:color w:val="000000"/>
          <w:highlight w:val="white"/>
          <w:lang w:val="en-GB"/>
        </w:rPr>
        <w:t xml:space="preserve">IV. </w:t>
      </w:r>
      <w:r w:rsidR="00865076" w:rsidRPr="00B616B0">
        <w:rPr>
          <w:b/>
          <w:color w:val="000000"/>
          <w:lang w:val="en-GB"/>
        </w:rPr>
        <w:t>Procedure for Pre</w:t>
      </w:r>
      <w:r w:rsidR="007D1272" w:rsidRPr="00B616B0">
        <w:rPr>
          <w:b/>
          <w:color w:val="000000"/>
          <w:lang w:val="en-GB"/>
        </w:rPr>
        <w:t>par</w:t>
      </w:r>
      <w:r w:rsidR="00865076" w:rsidRPr="00B616B0">
        <w:rPr>
          <w:b/>
          <w:color w:val="000000"/>
          <w:lang w:val="en-GB"/>
        </w:rPr>
        <w:t>ation and Submission of the Project Application</w:t>
      </w:r>
    </w:p>
    <w:p w14:paraId="47B98190" w14:textId="7FE65FBC" w:rsidR="00D915F4" w:rsidRPr="00B616B0" w:rsidRDefault="005473CB">
      <w:pPr>
        <w:ind w:firstLine="70"/>
        <w:jc w:val="both"/>
        <w:rPr>
          <w:lang w:val="en-GB"/>
        </w:rPr>
      </w:pPr>
      <w:r w:rsidRPr="00B616B0">
        <w:rPr>
          <w:lang w:val="en-GB"/>
        </w:rPr>
        <w:t xml:space="preserve"> </w:t>
      </w:r>
    </w:p>
    <w:p w14:paraId="32AC57BE" w14:textId="635C2A9A" w:rsidR="00D915F4" w:rsidRPr="00B616B0" w:rsidRDefault="006A52E5" w:rsidP="00CE2F52">
      <w:pPr>
        <w:numPr>
          <w:ilvl w:val="0"/>
          <w:numId w:val="6"/>
        </w:numPr>
        <w:spacing w:line="259" w:lineRule="auto"/>
        <w:ind w:left="426"/>
        <w:jc w:val="both"/>
        <w:rPr>
          <w:color w:val="FF0000"/>
          <w:lang w:val="en-GB"/>
        </w:rPr>
      </w:pPr>
      <w:r w:rsidRPr="00B616B0">
        <w:rPr>
          <w:lang w:val="en-GB"/>
        </w:rPr>
        <w:t xml:space="preserve">The postdoctoral </w:t>
      </w:r>
      <w:r w:rsidR="000879CB" w:rsidRPr="00B616B0">
        <w:rPr>
          <w:lang w:val="en-GB"/>
        </w:rPr>
        <w:t>researcher</w:t>
      </w:r>
      <w:r w:rsidRPr="00B616B0">
        <w:rPr>
          <w:lang w:val="en-GB"/>
        </w:rPr>
        <w:t xml:space="preserve"> shall </w:t>
      </w:r>
      <w:r w:rsidR="00C64E9C" w:rsidRPr="00B616B0">
        <w:rPr>
          <w:lang w:val="en-GB"/>
        </w:rPr>
        <w:t>inform the Scientific Project</w:t>
      </w:r>
      <w:r w:rsidR="002458A8" w:rsidRPr="00B616B0">
        <w:rPr>
          <w:lang w:val="en-GB"/>
        </w:rPr>
        <w:t>s</w:t>
      </w:r>
      <w:r w:rsidR="00C64E9C" w:rsidRPr="00B616B0">
        <w:rPr>
          <w:lang w:val="en-GB"/>
        </w:rPr>
        <w:t xml:space="preserve"> Unit of the </w:t>
      </w:r>
      <w:r w:rsidR="002458A8" w:rsidRPr="00B616B0">
        <w:rPr>
          <w:lang w:val="en-GB"/>
        </w:rPr>
        <w:t xml:space="preserve">UL </w:t>
      </w:r>
      <w:r w:rsidR="00C64E9C" w:rsidRPr="00B616B0">
        <w:rPr>
          <w:lang w:val="en-GB"/>
        </w:rPr>
        <w:t>Academic Department about participation in the postdoctoral competition</w:t>
      </w:r>
      <w:r w:rsidR="00114BF2" w:rsidRPr="00B616B0">
        <w:rPr>
          <w:lang w:val="en-GB"/>
        </w:rPr>
        <w:t xml:space="preserve"> </w:t>
      </w:r>
      <w:r w:rsidR="002458A8" w:rsidRPr="00B616B0">
        <w:rPr>
          <w:lang w:val="en-GB"/>
        </w:rPr>
        <w:t xml:space="preserve">by </w:t>
      </w:r>
      <w:r w:rsidR="00BA4F78" w:rsidRPr="00B616B0">
        <w:rPr>
          <w:b/>
          <w:bCs/>
          <w:lang w:val="en-GB"/>
        </w:rPr>
        <w:t>07</w:t>
      </w:r>
      <w:r w:rsidR="003254BF" w:rsidRPr="00B616B0">
        <w:rPr>
          <w:b/>
          <w:bCs/>
          <w:lang w:val="en-GB"/>
        </w:rPr>
        <w:t xml:space="preserve"> May </w:t>
      </w:r>
      <w:r w:rsidR="002458A8" w:rsidRPr="00B616B0">
        <w:rPr>
          <w:b/>
          <w:lang w:val="en-GB"/>
        </w:rPr>
        <w:t>2024</w:t>
      </w:r>
      <w:r w:rsidR="0061019F" w:rsidRPr="00B616B0">
        <w:rPr>
          <w:lang w:val="en-GB"/>
        </w:rPr>
        <w:t xml:space="preserve"> by</w:t>
      </w:r>
      <w:r w:rsidR="002458A8" w:rsidRPr="00B616B0">
        <w:rPr>
          <w:lang w:val="en-GB"/>
        </w:rPr>
        <w:t xml:space="preserve"> </w:t>
      </w:r>
      <w:r w:rsidR="002E01E1" w:rsidRPr="00B616B0">
        <w:rPr>
          <w:lang w:val="en-GB"/>
        </w:rPr>
        <w:t xml:space="preserve">completing </w:t>
      </w:r>
      <w:r w:rsidRPr="00B616B0">
        <w:rPr>
          <w:lang w:val="en-GB"/>
        </w:rPr>
        <w:t xml:space="preserve">the </w:t>
      </w:r>
      <w:r w:rsidR="00E21D84" w:rsidRPr="00B616B0">
        <w:rPr>
          <w:lang w:val="en-GB"/>
        </w:rPr>
        <w:t xml:space="preserve">electronic </w:t>
      </w:r>
      <w:r w:rsidRPr="00B616B0">
        <w:rPr>
          <w:lang w:val="en-GB"/>
        </w:rPr>
        <w:t xml:space="preserve">application form </w:t>
      </w:r>
      <w:r w:rsidR="00496B4F" w:rsidRPr="00B616B0">
        <w:rPr>
          <w:lang w:val="en-GB"/>
        </w:rPr>
        <w:t>at</w:t>
      </w:r>
      <w:r w:rsidR="008B306F" w:rsidRPr="00B616B0">
        <w:rPr>
          <w:lang w:val="en-GB"/>
        </w:rPr>
        <w:t xml:space="preserve"> </w:t>
      </w:r>
      <w:hyperlink r:id="rId10" w:history="1">
        <w:r w:rsidR="00BA51CF" w:rsidRPr="00472EFA">
          <w:rPr>
            <w:rStyle w:val="Hyperlink"/>
            <w:lang w:val="en-GB"/>
          </w:rPr>
          <w:t>https://docs.google.com/forms/d/e/1FAIpQLScIhdGrz_dOB0DevVxPii3ra_lsNNEgb0419nQRog-6z1nM1w/viewform</w:t>
        </w:r>
      </w:hyperlink>
      <w:r w:rsidR="005473CB" w:rsidRPr="00B616B0">
        <w:rPr>
          <w:lang w:val="en-GB"/>
        </w:rPr>
        <w:t>.</w:t>
      </w:r>
      <w:r w:rsidRPr="00B616B0">
        <w:rPr>
          <w:lang w:val="en-GB"/>
        </w:rPr>
        <w:t xml:space="preserve"> </w:t>
      </w:r>
      <w:r w:rsidR="00496B4F" w:rsidRPr="00B616B0">
        <w:rPr>
          <w:lang w:val="en-GB"/>
        </w:rPr>
        <w:t>The p</w:t>
      </w:r>
      <w:r w:rsidRPr="00B616B0">
        <w:rPr>
          <w:lang w:val="en-GB"/>
        </w:rPr>
        <w:t xml:space="preserve">ostdoctoral </w:t>
      </w:r>
      <w:r w:rsidR="000879CB" w:rsidRPr="00B616B0">
        <w:rPr>
          <w:lang w:val="en-GB"/>
        </w:rPr>
        <w:t>researcher</w:t>
      </w:r>
      <w:r w:rsidRPr="00B616B0">
        <w:rPr>
          <w:lang w:val="en-GB"/>
        </w:rPr>
        <w:t xml:space="preserve"> will be granted access to the </w:t>
      </w:r>
      <w:r w:rsidR="007A3348" w:rsidRPr="00B616B0">
        <w:rPr>
          <w:lang w:val="en-GB"/>
        </w:rPr>
        <w:t xml:space="preserve">National Information System for Scientific Activity </w:t>
      </w:r>
      <w:r w:rsidRPr="00B616B0">
        <w:rPr>
          <w:lang w:val="en-GB"/>
        </w:rPr>
        <w:t>(hereinafter - NIS</w:t>
      </w:r>
      <w:r w:rsidR="006213F4" w:rsidRPr="00B616B0">
        <w:rPr>
          <w:lang w:val="en-GB"/>
        </w:rPr>
        <w:t>SA</w:t>
      </w:r>
      <w:r w:rsidRPr="00B616B0">
        <w:rPr>
          <w:lang w:val="en-GB"/>
        </w:rPr>
        <w:t xml:space="preserve">) </w:t>
      </w:r>
      <w:r w:rsidR="006213F4" w:rsidRPr="00B616B0">
        <w:rPr>
          <w:lang w:val="en-GB"/>
        </w:rPr>
        <w:t>where</w:t>
      </w:r>
      <w:r w:rsidRPr="00B616B0">
        <w:rPr>
          <w:lang w:val="en-GB"/>
        </w:rPr>
        <w:t xml:space="preserve"> the postdoctoral </w:t>
      </w:r>
      <w:r w:rsidR="000879CB" w:rsidRPr="00B616B0">
        <w:rPr>
          <w:lang w:val="en-GB"/>
        </w:rPr>
        <w:t>researcher</w:t>
      </w:r>
      <w:r w:rsidRPr="00B616B0">
        <w:rPr>
          <w:lang w:val="en-GB"/>
        </w:rPr>
        <w:t xml:space="preserve"> </w:t>
      </w:r>
      <w:r w:rsidR="00670F91" w:rsidRPr="00B616B0">
        <w:rPr>
          <w:lang w:val="en-GB"/>
        </w:rPr>
        <w:t xml:space="preserve">shall </w:t>
      </w:r>
      <w:r w:rsidRPr="00B616B0">
        <w:rPr>
          <w:lang w:val="en-GB"/>
        </w:rPr>
        <w:t xml:space="preserve">complete Part A of the project application, Part B of the project application “Project Description” (hereinafter - Project Description), Part C of the project application </w:t>
      </w:r>
      <w:r w:rsidRPr="00B616B0">
        <w:rPr>
          <w:lang w:val="en-GB"/>
        </w:rPr>
        <w:lastRenderedPageBreak/>
        <w:t xml:space="preserve">“Curriculum </w:t>
      </w:r>
      <w:r w:rsidR="00355EA5" w:rsidRPr="00B616B0">
        <w:rPr>
          <w:lang w:val="en-GB"/>
        </w:rPr>
        <w:t>V</w:t>
      </w:r>
      <w:r w:rsidRPr="00B616B0">
        <w:rPr>
          <w:lang w:val="en-GB"/>
        </w:rPr>
        <w:t xml:space="preserve">itae” (hereinafter - CV), Part D of the project application “Postdoctoral </w:t>
      </w:r>
      <w:r w:rsidR="005D0288" w:rsidRPr="00B616B0">
        <w:rPr>
          <w:lang w:val="en-GB"/>
        </w:rPr>
        <w:t>Researcher Attestation</w:t>
      </w:r>
      <w:r w:rsidRPr="00B616B0">
        <w:rPr>
          <w:lang w:val="en-GB"/>
        </w:rPr>
        <w:t>”, “</w:t>
      </w:r>
      <w:r w:rsidR="00A61B5A" w:rsidRPr="00B616B0">
        <w:rPr>
          <w:lang w:val="en-GB"/>
        </w:rPr>
        <w:t xml:space="preserve">Confirmation of </w:t>
      </w:r>
      <w:r w:rsidR="00180168" w:rsidRPr="00B616B0">
        <w:rPr>
          <w:lang w:val="en-GB"/>
        </w:rPr>
        <w:t>Structural Unit</w:t>
      </w:r>
      <w:r w:rsidRPr="00B616B0">
        <w:rPr>
          <w:lang w:val="en-GB"/>
        </w:rPr>
        <w:t>”, “</w:t>
      </w:r>
      <w:r w:rsidR="00A61B5A" w:rsidRPr="00B616B0">
        <w:rPr>
          <w:lang w:val="en-GB"/>
        </w:rPr>
        <w:t xml:space="preserve">Confirmation of </w:t>
      </w:r>
      <w:r w:rsidR="00180168" w:rsidRPr="00B616B0">
        <w:rPr>
          <w:lang w:val="en-GB"/>
        </w:rPr>
        <w:t>S</w:t>
      </w:r>
      <w:r w:rsidRPr="00B616B0">
        <w:rPr>
          <w:lang w:val="en-GB"/>
        </w:rPr>
        <w:t xml:space="preserve">cientific </w:t>
      </w:r>
      <w:r w:rsidR="000303CB" w:rsidRPr="00B616B0">
        <w:rPr>
          <w:lang w:val="en-GB"/>
        </w:rPr>
        <w:t>Advisor</w:t>
      </w:r>
      <w:r w:rsidRPr="00B616B0">
        <w:rPr>
          <w:lang w:val="en-GB"/>
        </w:rPr>
        <w:t>” and “</w:t>
      </w:r>
      <w:r w:rsidR="00A61B5A" w:rsidRPr="00B616B0">
        <w:rPr>
          <w:lang w:val="en-GB"/>
        </w:rPr>
        <w:t xml:space="preserve">Confirmation of </w:t>
      </w:r>
      <w:r w:rsidR="002B000F" w:rsidRPr="00B616B0">
        <w:rPr>
          <w:lang w:val="en-GB"/>
        </w:rPr>
        <w:t>P</w:t>
      </w:r>
      <w:r w:rsidRPr="00B616B0">
        <w:rPr>
          <w:lang w:val="en-GB"/>
        </w:rPr>
        <w:t>artner</w:t>
      </w:r>
      <w:r w:rsidR="00F43873" w:rsidRPr="00B616B0">
        <w:rPr>
          <w:lang w:val="en-GB"/>
        </w:rPr>
        <w:t>ship</w:t>
      </w:r>
      <w:r w:rsidRPr="00B616B0">
        <w:rPr>
          <w:lang w:val="en-GB"/>
        </w:rPr>
        <w:t xml:space="preserve">” (if applicable) </w:t>
      </w:r>
      <w:r w:rsidR="00F13A21" w:rsidRPr="00B616B0">
        <w:rPr>
          <w:lang w:val="en-GB"/>
        </w:rPr>
        <w:t xml:space="preserve">and </w:t>
      </w:r>
      <w:r w:rsidRPr="00B616B0">
        <w:rPr>
          <w:lang w:val="en-GB"/>
        </w:rPr>
        <w:t>upload</w:t>
      </w:r>
      <w:r w:rsidR="00F13A21" w:rsidRPr="00B616B0">
        <w:rPr>
          <w:lang w:val="en-GB"/>
        </w:rPr>
        <w:t xml:space="preserve"> </w:t>
      </w:r>
      <w:r w:rsidR="005B2F78" w:rsidRPr="00B616B0">
        <w:rPr>
          <w:lang w:val="en-GB"/>
        </w:rPr>
        <w:t>them to</w:t>
      </w:r>
      <w:r w:rsidRPr="00B616B0">
        <w:rPr>
          <w:lang w:val="en-GB"/>
        </w:rPr>
        <w:t xml:space="preserve"> </w:t>
      </w:r>
      <w:r w:rsidR="005B2F78" w:rsidRPr="00B616B0">
        <w:rPr>
          <w:lang w:val="en-GB"/>
        </w:rPr>
        <w:t>NISSA</w:t>
      </w:r>
      <w:r w:rsidRPr="00B616B0">
        <w:rPr>
          <w:lang w:val="en-GB"/>
        </w:rPr>
        <w:t>.</w:t>
      </w:r>
    </w:p>
    <w:p w14:paraId="05E5D721" w14:textId="0D9F125A" w:rsidR="00D915F4" w:rsidRPr="00B616B0" w:rsidRDefault="00AC4F22" w:rsidP="00CE2F52">
      <w:pPr>
        <w:numPr>
          <w:ilvl w:val="0"/>
          <w:numId w:val="6"/>
        </w:numPr>
        <w:ind w:left="426"/>
        <w:jc w:val="both"/>
        <w:rPr>
          <w:color w:val="FF0000"/>
          <w:lang w:val="en-GB"/>
        </w:rPr>
      </w:pPr>
      <w:r w:rsidRPr="00B616B0">
        <w:rPr>
          <w:color w:val="000000" w:themeColor="text1"/>
          <w:lang w:val="en-GB"/>
        </w:rPr>
        <w:t>The project application sections must be completed in the language of field names.</w:t>
      </w:r>
      <w:r w:rsidRPr="00B616B0">
        <w:rPr>
          <w:lang w:val="en-GB"/>
        </w:rPr>
        <w:t xml:space="preserve"> Part A and its </w:t>
      </w:r>
      <w:r w:rsidR="00CD091D" w:rsidRPr="00B616B0">
        <w:rPr>
          <w:lang w:val="en-GB"/>
        </w:rPr>
        <w:t>sections</w:t>
      </w:r>
      <w:r w:rsidRPr="00B616B0">
        <w:rPr>
          <w:lang w:val="en-GB"/>
        </w:rPr>
        <w:t xml:space="preserve"> </w:t>
      </w:r>
      <w:r w:rsidR="00CD091D" w:rsidRPr="00B616B0">
        <w:rPr>
          <w:lang w:val="en-GB"/>
        </w:rPr>
        <w:t>must</w:t>
      </w:r>
      <w:r w:rsidRPr="00B616B0">
        <w:rPr>
          <w:lang w:val="en-GB"/>
        </w:rPr>
        <w:t xml:space="preserve"> be completed in Latvian and English, Part B “</w:t>
      </w:r>
      <w:r w:rsidR="00CD091D" w:rsidRPr="00B616B0">
        <w:rPr>
          <w:lang w:val="en-GB"/>
        </w:rPr>
        <w:t>Project Description</w:t>
      </w:r>
      <w:r w:rsidRPr="00B616B0">
        <w:rPr>
          <w:lang w:val="en-GB"/>
        </w:rPr>
        <w:t xml:space="preserve">” and Part C “CV” </w:t>
      </w:r>
      <w:r w:rsidR="00CD091D" w:rsidRPr="00B616B0">
        <w:rPr>
          <w:lang w:val="en-GB"/>
        </w:rPr>
        <w:t>must</w:t>
      </w:r>
      <w:r w:rsidRPr="00B616B0">
        <w:rPr>
          <w:lang w:val="en-GB"/>
        </w:rPr>
        <w:t xml:space="preserve"> be completed in English; Part D “</w:t>
      </w:r>
      <w:r w:rsidR="00CD091D" w:rsidRPr="00B616B0">
        <w:rPr>
          <w:lang w:val="en-GB"/>
        </w:rPr>
        <w:t xml:space="preserve">Postdoctoral </w:t>
      </w:r>
      <w:r w:rsidR="005D0288" w:rsidRPr="00B616B0">
        <w:rPr>
          <w:lang w:val="en-GB"/>
        </w:rPr>
        <w:t>Researcher Attestation</w:t>
      </w:r>
      <w:r w:rsidRPr="00B616B0">
        <w:rPr>
          <w:lang w:val="en-GB"/>
        </w:rPr>
        <w:t>”, “</w:t>
      </w:r>
      <w:r w:rsidR="00A60561" w:rsidRPr="00B616B0">
        <w:rPr>
          <w:lang w:val="en-GB"/>
        </w:rPr>
        <w:t xml:space="preserve">Confirmation of </w:t>
      </w:r>
      <w:r w:rsidR="00CD091D" w:rsidRPr="00B616B0">
        <w:rPr>
          <w:lang w:val="en-GB"/>
        </w:rPr>
        <w:t>Structural Unit</w:t>
      </w:r>
      <w:r w:rsidRPr="00B616B0">
        <w:rPr>
          <w:lang w:val="en-GB"/>
        </w:rPr>
        <w:t>”, “</w:t>
      </w:r>
      <w:r w:rsidR="00A60561" w:rsidRPr="00B616B0">
        <w:rPr>
          <w:lang w:val="en-GB"/>
        </w:rPr>
        <w:t xml:space="preserve">Confirmation of </w:t>
      </w:r>
      <w:r w:rsidR="000303CB" w:rsidRPr="00B616B0">
        <w:rPr>
          <w:lang w:val="en-GB"/>
        </w:rPr>
        <w:t>Scientific Advisor</w:t>
      </w:r>
      <w:r w:rsidRPr="00B616B0">
        <w:rPr>
          <w:lang w:val="en-GB"/>
        </w:rPr>
        <w:t>” and “</w:t>
      </w:r>
      <w:r w:rsidR="000303CB" w:rsidRPr="00B616B0">
        <w:rPr>
          <w:lang w:val="en-GB"/>
        </w:rPr>
        <w:t>Co</w:t>
      </w:r>
      <w:r w:rsidR="00A60561" w:rsidRPr="00B616B0">
        <w:rPr>
          <w:lang w:val="en-GB"/>
        </w:rPr>
        <w:t>nfirmation of</w:t>
      </w:r>
      <w:r w:rsidR="000303CB" w:rsidRPr="00B616B0">
        <w:rPr>
          <w:lang w:val="en-GB"/>
        </w:rPr>
        <w:t xml:space="preserve"> Partner</w:t>
      </w:r>
      <w:r w:rsidR="00A60561" w:rsidRPr="00B616B0">
        <w:rPr>
          <w:lang w:val="en-GB"/>
        </w:rPr>
        <w:t>ship</w:t>
      </w:r>
      <w:r w:rsidRPr="00B616B0">
        <w:rPr>
          <w:lang w:val="en-GB"/>
        </w:rPr>
        <w:t xml:space="preserve">” (if applicable) </w:t>
      </w:r>
      <w:r w:rsidR="000303CB" w:rsidRPr="00B616B0">
        <w:rPr>
          <w:lang w:val="en-GB"/>
        </w:rPr>
        <w:t>must</w:t>
      </w:r>
      <w:r w:rsidRPr="00B616B0">
        <w:rPr>
          <w:lang w:val="en-GB"/>
        </w:rPr>
        <w:t xml:space="preserve"> be completed only in Latvian.</w:t>
      </w:r>
    </w:p>
    <w:p w14:paraId="4B27B087" w14:textId="45B2C0F8" w:rsidR="00D915F4" w:rsidRPr="00B616B0" w:rsidRDefault="000303CB" w:rsidP="00CE2F52">
      <w:pPr>
        <w:numPr>
          <w:ilvl w:val="0"/>
          <w:numId w:val="6"/>
        </w:numPr>
        <w:pBdr>
          <w:top w:val="nil"/>
          <w:left w:val="nil"/>
          <w:bottom w:val="nil"/>
          <w:right w:val="nil"/>
          <w:between w:val="nil"/>
        </w:pBdr>
        <w:ind w:left="426"/>
        <w:jc w:val="both"/>
        <w:rPr>
          <w:lang w:val="en-GB"/>
        </w:rPr>
      </w:pPr>
      <w:r w:rsidRPr="00B616B0">
        <w:rPr>
          <w:lang w:val="en-GB"/>
        </w:rPr>
        <w:t xml:space="preserve">The postdoctoral </w:t>
      </w:r>
      <w:r w:rsidR="000879CB" w:rsidRPr="00B616B0">
        <w:rPr>
          <w:lang w:val="en-GB"/>
        </w:rPr>
        <w:t>researcher</w:t>
      </w:r>
      <w:r w:rsidRPr="00B616B0">
        <w:rPr>
          <w:lang w:val="en-GB"/>
        </w:rPr>
        <w:t xml:space="preserve"> </w:t>
      </w:r>
      <w:r w:rsidR="0015549E" w:rsidRPr="00B616B0">
        <w:rPr>
          <w:lang w:val="en-GB"/>
        </w:rPr>
        <w:t>must</w:t>
      </w:r>
      <w:r w:rsidRPr="00B616B0">
        <w:rPr>
          <w:lang w:val="en-GB"/>
        </w:rPr>
        <w:t xml:space="preserve"> append a copy of the diploma for obtaining a doctoral degree in Part C “CV” of the </w:t>
      </w:r>
      <w:r w:rsidR="002E51D0" w:rsidRPr="00B616B0">
        <w:rPr>
          <w:lang w:val="en-GB"/>
        </w:rPr>
        <w:t>p</w:t>
      </w:r>
      <w:r w:rsidRPr="00B616B0">
        <w:rPr>
          <w:lang w:val="en-GB"/>
        </w:rPr>
        <w:t xml:space="preserve">roject application. If </w:t>
      </w:r>
      <w:r w:rsidR="002E51D0" w:rsidRPr="00B616B0">
        <w:rPr>
          <w:lang w:val="en-GB"/>
        </w:rPr>
        <w:t>the</w:t>
      </w:r>
      <w:r w:rsidRPr="00B616B0">
        <w:rPr>
          <w:lang w:val="en-GB"/>
        </w:rPr>
        <w:t xml:space="preserve"> doctoral degree has been obtained abroad, </w:t>
      </w:r>
      <w:r w:rsidR="009F389B" w:rsidRPr="00B616B0">
        <w:rPr>
          <w:lang w:val="en-GB"/>
        </w:rPr>
        <w:t xml:space="preserve">additionally </w:t>
      </w:r>
      <w:r w:rsidRPr="00B616B0">
        <w:rPr>
          <w:lang w:val="en-GB"/>
        </w:rPr>
        <w:t xml:space="preserve">a certificate from the </w:t>
      </w:r>
      <w:r w:rsidR="002E51D0" w:rsidRPr="00B616B0">
        <w:rPr>
          <w:lang w:val="en-GB"/>
        </w:rPr>
        <w:t>A</w:t>
      </w:r>
      <w:r w:rsidRPr="00B616B0">
        <w:rPr>
          <w:lang w:val="en-GB"/>
        </w:rPr>
        <w:t xml:space="preserve">cademic </w:t>
      </w:r>
      <w:r w:rsidR="002E51D0" w:rsidRPr="00B616B0">
        <w:rPr>
          <w:lang w:val="en-GB"/>
        </w:rPr>
        <w:t>I</w:t>
      </w:r>
      <w:r w:rsidRPr="00B616B0">
        <w:rPr>
          <w:lang w:val="en-GB"/>
        </w:rPr>
        <w:t xml:space="preserve">nformation Centre (AIC) regarding the alignment of the doctoral degree </w:t>
      </w:r>
      <w:r w:rsidR="003F083B" w:rsidRPr="00B616B0">
        <w:rPr>
          <w:lang w:val="en-GB"/>
        </w:rPr>
        <w:t>must</w:t>
      </w:r>
      <w:r w:rsidRPr="00B616B0">
        <w:rPr>
          <w:lang w:val="en-GB"/>
        </w:rPr>
        <w:t xml:space="preserve"> be submitted.</w:t>
      </w:r>
    </w:p>
    <w:p w14:paraId="4CAC1464" w14:textId="68C511B0" w:rsidR="00D915F4" w:rsidRPr="00B616B0" w:rsidRDefault="006A52E5" w:rsidP="00CE2F52">
      <w:pPr>
        <w:pStyle w:val="ListParagraph"/>
        <w:numPr>
          <w:ilvl w:val="0"/>
          <w:numId w:val="6"/>
        </w:numPr>
        <w:spacing w:after="0"/>
        <w:ind w:left="426" w:hanging="357"/>
        <w:jc w:val="both"/>
        <w:rPr>
          <w:rFonts w:ascii="Times New Roman" w:eastAsia="Times New Roman" w:hAnsi="Times New Roman" w:cs="Times New Roman"/>
          <w:color w:val="000000"/>
          <w:sz w:val="24"/>
          <w:szCs w:val="24"/>
          <w:lang w:val="en-GB"/>
        </w:rPr>
      </w:pPr>
      <w:r w:rsidRPr="00B616B0">
        <w:rPr>
          <w:rFonts w:ascii="Times New Roman" w:hAnsi="Times New Roman" w:cs="Times New Roman"/>
          <w:color w:val="000000" w:themeColor="text1"/>
          <w:sz w:val="24"/>
          <w:szCs w:val="24"/>
          <w:lang w:val="en-GB"/>
        </w:rPr>
        <w:t xml:space="preserve">The amount of Part B of the project application </w:t>
      </w:r>
      <w:r w:rsidR="001E2C0D" w:rsidRPr="00B616B0">
        <w:rPr>
          <w:rFonts w:ascii="Times New Roman" w:hAnsi="Times New Roman" w:cs="Times New Roman"/>
          <w:color w:val="000000" w:themeColor="text1"/>
          <w:sz w:val="24"/>
          <w:szCs w:val="24"/>
          <w:lang w:val="en-GB"/>
        </w:rPr>
        <w:t>must</w:t>
      </w:r>
      <w:r w:rsidRPr="00B616B0">
        <w:rPr>
          <w:rFonts w:ascii="Times New Roman" w:hAnsi="Times New Roman" w:cs="Times New Roman"/>
          <w:color w:val="000000" w:themeColor="text1"/>
          <w:sz w:val="24"/>
          <w:szCs w:val="24"/>
          <w:lang w:val="en-GB"/>
        </w:rPr>
        <w:t xml:space="preserve"> not exceed 12 pages (excluding </w:t>
      </w:r>
      <w:r w:rsidR="00540A8A" w:rsidRPr="00B616B0">
        <w:rPr>
          <w:rFonts w:ascii="Times New Roman" w:hAnsi="Times New Roman" w:cs="Times New Roman"/>
          <w:color w:val="000000" w:themeColor="text1"/>
          <w:sz w:val="24"/>
          <w:szCs w:val="24"/>
          <w:lang w:val="en-GB"/>
        </w:rPr>
        <w:t>the supplement</w:t>
      </w:r>
      <w:r w:rsidR="001709AB" w:rsidRPr="00B616B0">
        <w:rPr>
          <w:rFonts w:ascii="Times New Roman" w:hAnsi="Times New Roman" w:cs="Times New Roman"/>
          <w:color w:val="000000" w:themeColor="text1"/>
          <w:sz w:val="24"/>
          <w:szCs w:val="24"/>
          <w:lang w:val="en-GB"/>
        </w:rPr>
        <w:t>al document</w:t>
      </w:r>
      <w:r w:rsidR="00540A8A" w:rsidRPr="00B616B0">
        <w:rPr>
          <w:rFonts w:ascii="Times New Roman" w:hAnsi="Times New Roman" w:cs="Times New Roman"/>
          <w:color w:val="000000" w:themeColor="text1"/>
          <w:sz w:val="24"/>
          <w:szCs w:val="24"/>
          <w:lang w:val="en-GB"/>
        </w:rPr>
        <w:t xml:space="preserve">s </w:t>
      </w:r>
      <w:r w:rsidR="000F6C1A" w:rsidRPr="00B616B0">
        <w:rPr>
          <w:rFonts w:ascii="Times New Roman" w:hAnsi="Times New Roman" w:cs="Times New Roman"/>
          <w:color w:val="000000" w:themeColor="text1"/>
          <w:sz w:val="24"/>
          <w:szCs w:val="24"/>
          <w:lang w:val="en-GB"/>
        </w:rPr>
        <w:t xml:space="preserve">of </w:t>
      </w:r>
      <w:r w:rsidR="00F860B9" w:rsidRPr="00B616B0">
        <w:rPr>
          <w:rFonts w:ascii="Times New Roman" w:hAnsi="Times New Roman" w:cs="Times New Roman"/>
          <w:color w:val="000000" w:themeColor="text1"/>
          <w:sz w:val="24"/>
          <w:szCs w:val="24"/>
          <w:lang w:val="en-GB"/>
        </w:rPr>
        <w:t>P</w:t>
      </w:r>
      <w:r w:rsidRPr="00B616B0">
        <w:rPr>
          <w:rFonts w:ascii="Times New Roman" w:hAnsi="Times New Roman" w:cs="Times New Roman"/>
          <w:sz w:val="24"/>
          <w:szCs w:val="24"/>
          <w:lang w:val="en-GB"/>
        </w:rPr>
        <w:t xml:space="preserve">arts C and D referred to in </w:t>
      </w:r>
      <w:r w:rsidR="003B3AEB" w:rsidRPr="00B616B0">
        <w:rPr>
          <w:rFonts w:ascii="Times New Roman" w:hAnsi="Times New Roman" w:cs="Times New Roman"/>
          <w:sz w:val="24"/>
          <w:szCs w:val="24"/>
          <w:lang w:val="en-GB"/>
        </w:rPr>
        <w:t>Paragraph</w:t>
      </w:r>
      <w:r w:rsidRPr="00B616B0">
        <w:rPr>
          <w:rFonts w:ascii="Times New Roman" w:hAnsi="Times New Roman" w:cs="Times New Roman"/>
          <w:sz w:val="24"/>
          <w:szCs w:val="24"/>
          <w:lang w:val="en-GB"/>
        </w:rPr>
        <w:t xml:space="preserve">s 18 and 20 of the </w:t>
      </w:r>
      <w:r w:rsidR="000F6C1A" w:rsidRPr="00B616B0">
        <w:rPr>
          <w:rFonts w:ascii="Times New Roman" w:hAnsi="Times New Roman" w:cs="Times New Roman"/>
          <w:sz w:val="24"/>
          <w:szCs w:val="24"/>
          <w:lang w:val="en-GB"/>
        </w:rPr>
        <w:t>Regulations</w:t>
      </w:r>
      <w:r w:rsidRPr="00B616B0">
        <w:rPr>
          <w:rFonts w:ascii="Times New Roman" w:hAnsi="Times New Roman" w:cs="Times New Roman"/>
          <w:sz w:val="24"/>
          <w:szCs w:val="24"/>
          <w:lang w:val="en-GB"/>
        </w:rPr>
        <w:t>)</w:t>
      </w:r>
      <w:r w:rsidR="000F6C1A" w:rsidRPr="00B616B0">
        <w:rPr>
          <w:rFonts w:ascii="Times New Roman" w:hAnsi="Times New Roman" w:cs="Times New Roman"/>
          <w:color w:val="000000" w:themeColor="text1"/>
          <w:sz w:val="24"/>
          <w:szCs w:val="24"/>
          <w:lang w:val="en-GB"/>
        </w:rPr>
        <w:t>;</w:t>
      </w:r>
      <w:r w:rsidRPr="00B616B0">
        <w:rPr>
          <w:rFonts w:ascii="Times New Roman" w:hAnsi="Times New Roman" w:cs="Times New Roman"/>
          <w:color w:val="000000" w:themeColor="text1"/>
          <w:sz w:val="24"/>
          <w:szCs w:val="24"/>
          <w:lang w:val="en-GB"/>
        </w:rPr>
        <w:t xml:space="preserve"> all tables, </w:t>
      </w:r>
      <w:proofErr w:type="spellStart"/>
      <w:r w:rsidRPr="00B616B0">
        <w:rPr>
          <w:rFonts w:ascii="Times New Roman" w:hAnsi="Times New Roman" w:cs="Times New Roman"/>
          <w:color w:val="000000" w:themeColor="text1"/>
          <w:sz w:val="24"/>
          <w:szCs w:val="24"/>
          <w:lang w:val="en-GB"/>
        </w:rPr>
        <w:t>diagram</w:t>
      </w:r>
      <w:r w:rsidR="000F6C1A" w:rsidRPr="00B616B0">
        <w:rPr>
          <w:rFonts w:ascii="Times New Roman" w:hAnsi="Times New Roman" w:cs="Times New Roman"/>
          <w:color w:val="000000" w:themeColor="text1"/>
          <w:sz w:val="24"/>
          <w:szCs w:val="24"/>
          <w:lang w:val="en-GB"/>
        </w:rPr>
        <w:t>me</w:t>
      </w:r>
      <w:r w:rsidRPr="00B616B0">
        <w:rPr>
          <w:rFonts w:ascii="Times New Roman" w:hAnsi="Times New Roman" w:cs="Times New Roman"/>
          <w:color w:val="000000" w:themeColor="text1"/>
          <w:sz w:val="24"/>
          <w:szCs w:val="24"/>
          <w:lang w:val="en-GB"/>
        </w:rPr>
        <w:t>s</w:t>
      </w:r>
      <w:proofErr w:type="spellEnd"/>
      <w:r w:rsidRPr="00B616B0">
        <w:rPr>
          <w:rFonts w:ascii="Times New Roman" w:hAnsi="Times New Roman" w:cs="Times New Roman"/>
          <w:color w:val="000000" w:themeColor="text1"/>
          <w:sz w:val="24"/>
          <w:szCs w:val="24"/>
          <w:lang w:val="en-GB"/>
        </w:rPr>
        <w:t>, reference</w:t>
      </w:r>
      <w:r w:rsidR="00826DAA" w:rsidRPr="00B616B0">
        <w:rPr>
          <w:rFonts w:ascii="Times New Roman" w:hAnsi="Times New Roman" w:cs="Times New Roman"/>
          <w:color w:val="000000" w:themeColor="text1"/>
          <w:sz w:val="24"/>
          <w:szCs w:val="24"/>
          <w:lang w:val="en-GB"/>
        </w:rPr>
        <w:t>s</w:t>
      </w:r>
      <w:r w:rsidRPr="00B616B0">
        <w:rPr>
          <w:rFonts w:ascii="Times New Roman" w:hAnsi="Times New Roman" w:cs="Times New Roman"/>
          <w:color w:val="000000" w:themeColor="text1"/>
          <w:sz w:val="24"/>
          <w:szCs w:val="24"/>
          <w:lang w:val="en-GB"/>
        </w:rPr>
        <w:t>/</w:t>
      </w:r>
      <w:r w:rsidR="00826DAA" w:rsidRPr="00B616B0">
        <w:rPr>
          <w:rFonts w:ascii="Times New Roman" w:hAnsi="Times New Roman" w:cs="Times New Roman"/>
          <w:color w:val="000000" w:themeColor="text1"/>
          <w:sz w:val="24"/>
          <w:szCs w:val="24"/>
          <w:lang w:val="en-GB"/>
        </w:rPr>
        <w:t xml:space="preserve"> the </w:t>
      </w:r>
      <w:r w:rsidRPr="00B616B0">
        <w:rPr>
          <w:rFonts w:ascii="Times New Roman" w:hAnsi="Times New Roman" w:cs="Times New Roman"/>
          <w:color w:val="000000" w:themeColor="text1"/>
          <w:sz w:val="24"/>
          <w:szCs w:val="24"/>
          <w:lang w:val="en-GB"/>
        </w:rPr>
        <w:t xml:space="preserve">reference list and other elements </w:t>
      </w:r>
      <w:r w:rsidR="00A24056" w:rsidRPr="00B616B0">
        <w:rPr>
          <w:rFonts w:ascii="Times New Roman" w:hAnsi="Times New Roman" w:cs="Times New Roman"/>
          <w:color w:val="000000" w:themeColor="text1"/>
          <w:sz w:val="24"/>
          <w:szCs w:val="24"/>
          <w:lang w:val="en-GB"/>
        </w:rPr>
        <w:t xml:space="preserve">are to be included in the </w:t>
      </w:r>
      <w:r w:rsidR="003A197E" w:rsidRPr="00B616B0">
        <w:rPr>
          <w:rFonts w:ascii="Times New Roman" w:hAnsi="Times New Roman" w:cs="Times New Roman"/>
          <w:color w:val="000000" w:themeColor="text1"/>
          <w:sz w:val="24"/>
          <w:szCs w:val="24"/>
          <w:lang w:val="en-GB"/>
        </w:rPr>
        <w:t>p</w:t>
      </w:r>
      <w:r w:rsidR="00A24056" w:rsidRPr="00B616B0">
        <w:rPr>
          <w:rFonts w:ascii="Times New Roman" w:hAnsi="Times New Roman" w:cs="Times New Roman"/>
          <w:color w:val="000000" w:themeColor="text1"/>
          <w:sz w:val="24"/>
          <w:szCs w:val="24"/>
          <w:lang w:val="en-GB"/>
        </w:rPr>
        <w:t xml:space="preserve">roject </w:t>
      </w:r>
      <w:r w:rsidR="003A197E" w:rsidRPr="00B616B0">
        <w:rPr>
          <w:rFonts w:ascii="Times New Roman" w:hAnsi="Times New Roman" w:cs="Times New Roman"/>
          <w:color w:val="000000" w:themeColor="text1"/>
          <w:sz w:val="24"/>
          <w:szCs w:val="24"/>
          <w:lang w:val="en-GB"/>
        </w:rPr>
        <w:t>application</w:t>
      </w:r>
      <w:r w:rsidR="00A24056" w:rsidRPr="00B616B0">
        <w:rPr>
          <w:rFonts w:ascii="Times New Roman" w:hAnsi="Times New Roman" w:cs="Times New Roman"/>
          <w:color w:val="000000" w:themeColor="text1"/>
          <w:sz w:val="24"/>
          <w:szCs w:val="24"/>
          <w:lang w:val="en-GB"/>
        </w:rPr>
        <w:t xml:space="preserve">, up to the maximum allowed. The </w:t>
      </w:r>
      <w:r w:rsidR="000174A7" w:rsidRPr="00B616B0">
        <w:rPr>
          <w:rFonts w:ascii="Times New Roman" w:hAnsi="Times New Roman" w:cs="Times New Roman"/>
          <w:color w:val="000000" w:themeColor="text1"/>
          <w:sz w:val="24"/>
          <w:szCs w:val="24"/>
          <w:lang w:val="en-GB"/>
        </w:rPr>
        <w:t>expert</w:t>
      </w:r>
      <w:r w:rsidR="00A24056" w:rsidRPr="00B616B0">
        <w:rPr>
          <w:rFonts w:ascii="Times New Roman" w:hAnsi="Times New Roman" w:cs="Times New Roman"/>
          <w:color w:val="000000" w:themeColor="text1"/>
          <w:sz w:val="24"/>
          <w:szCs w:val="24"/>
          <w:lang w:val="en-GB"/>
        </w:rPr>
        <w:t xml:space="preserve"> has the right not to read more than 12 pages of the project description</w:t>
      </w:r>
      <w:r w:rsidRPr="00B616B0">
        <w:rPr>
          <w:rFonts w:ascii="Times New Roman" w:hAnsi="Times New Roman" w:cs="Times New Roman"/>
          <w:color w:val="000000" w:themeColor="text1"/>
          <w:sz w:val="24"/>
          <w:szCs w:val="24"/>
          <w:lang w:val="en-GB"/>
        </w:rPr>
        <w:t>.</w:t>
      </w:r>
    </w:p>
    <w:p w14:paraId="00972902" w14:textId="74796F61" w:rsidR="00D915F4" w:rsidRPr="00B616B0" w:rsidRDefault="006A52E5" w:rsidP="00CE2F52">
      <w:pPr>
        <w:numPr>
          <w:ilvl w:val="0"/>
          <w:numId w:val="6"/>
        </w:numPr>
        <w:pBdr>
          <w:top w:val="nil"/>
          <w:left w:val="nil"/>
          <w:bottom w:val="nil"/>
          <w:right w:val="nil"/>
          <w:between w:val="nil"/>
        </w:pBdr>
        <w:ind w:left="426" w:hanging="357"/>
        <w:jc w:val="both"/>
        <w:rPr>
          <w:color w:val="000000"/>
          <w:lang w:val="en-GB"/>
        </w:rPr>
      </w:pPr>
      <w:r w:rsidRPr="00B616B0">
        <w:rPr>
          <w:color w:val="000000" w:themeColor="text1"/>
          <w:lang w:val="en-GB"/>
        </w:rPr>
        <w:t xml:space="preserve">The volume requirements specified in </w:t>
      </w:r>
      <w:r w:rsidR="003B3AEB" w:rsidRPr="00B616B0">
        <w:rPr>
          <w:color w:val="000000" w:themeColor="text1"/>
          <w:lang w:val="en-GB"/>
        </w:rPr>
        <w:t>Paragraph</w:t>
      </w:r>
      <w:r w:rsidRPr="00B616B0">
        <w:rPr>
          <w:color w:val="000000" w:themeColor="text1"/>
          <w:lang w:val="en-GB"/>
        </w:rPr>
        <w:t xml:space="preserve"> 21 of the </w:t>
      </w:r>
      <w:r w:rsidR="00A75FB9" w:rsidRPr="00B616B0">
        <w:rPr>
          <w:color w:val="000000" w:themeColor="text1"/>
          <w:lang w:val="en-GB"/>
        </w:rPr>
        <w:t>Regulations</w:t>
      </w:r>
      <w:r w:rsidRPr="00B616B0">
        <w:rPr>
          <w:color w:val="000000" w:themeColor="text1"/>
          <w:lang w:val="en-GB"/>
        </w:rPr>
        <w:t xml:space="preserve"> shall also apply to the completion of the final scientific report of the </w:t>
      </w:r>
      <w:r w:rsidR="00240BF2" w:rsidRPr="00B616B0">
        <w:rPr>
          <w:color w:val="000000" w:themeColor="text1"/>
          <w:lang w:val="en-GB"/>
        </w:rPr>
        <w:t>p</w:t>
      </w:r>
      <w:r w:rsidRPr="00B616B0">
        <w:rPr>
          <w:color w:val="000000" w:themeColor="text1"/>
          <w:lang w:val="en-GB"/>
        </w:rPr>
        <w:t>roject (Annex 2).</w:t>
      </w:r>
    </w:p>
    <w:p w14:paraId="420CDBB0" w14:textId="77777777" w:rsidR="00D915F4" w:rsidRPr="00B616B0" w:rsidRDefault="00D915F4">
      <w:pPr>
        <w:pBdr>
          <w:top w:val="nil"/>
          <w:left w:val="nil"/>
          <w:bottom w:val="nil"/>
          <w:right w:val="nil"/>
          <w:between w:val="nil"/>
        </w:pBdr>
        <w:ind w:left="1080"/>
        <w:jc w:val="both"/>
        <w:rPr>
          <w:color w:val="000000"/>
          <w:lang w:val="en-GB"/>
        </w:rPr>
      </w:pPr>
    </w:p>
    <w:p w14:paraId="0254BDFE" w14:textId="77777777" w:rsidR="00D915F4" w:rsidRPr="00B616B0" w:rsidRDefault="00D915F4">
      <w:pPr>
        <w:ind w:firstLine="70"/>
        <w:jc w:val="both"/>
        <w:rPr>
          <w:lang w:val="en-GB"/>
        </w:rPr>
      </w:pPr>
    </w:p>
    <w:p w14:paraId="08096A0E" w14:textId="6A858701" w:rsidR="00D915F4" w:rsidRPr="00B616B0" w:rsidRDefault="006A52E5">
      <w:pPr>
        <w:jc w:val="center"/>
        <w:rPr>
          <w:b/>
          <w:lang w:val="en-GB"/>
        </w:rPr>
      </w:pPr>
      <w:r w:rsidRPr="00B616B0">
        <w:rPr>
          <w:b/>
          <w:color w:val="000000"/>
          <w:lang w:val="en-GB"/>
        </w:rPr>
        <w:t xml:space="preserve">V. Evaluation of </w:t>
      </w:r>
      <w:r w:rsidR="00C213A0" w:rsidRPr="00B616B0">
        <w:rPr>
          <w:b/>
          <w:color w:val="000000"/>
          <w:lang w:val="en-GB"/>
        </w:rPr>
        <w:t>P</w:t>
      </w:r>
      <w:r w:rsidRPr="00B616B0">
        <w:rPr>
          <w:b/>
          <w:color w:val="000000"/>
          <w:lang w:val="en-GB"/>
        </w:rPr>
        <w:t xml:space="preserve">roject </w:t>
      </w:r>
      <w:r w:rsidR="00C213A0" w:rsidRPr="00B616B0">
        <w:rPr>
          <w:b/>
          <w:color w:val="000000"/>
          <w:lang w:val="en-GB"/>
        </w:rPr>
        <w:t>A</w:t>
      </w:r>
      <w:r w:rsidRPr="00B616B0">
        <w:rPr>
          <w:b/>
          <w:color w:val="000000"/>
          <w:lang w:val="en-GB"/>
        </w:rPr>
        <w:t>pplications</w:t>
      </w:r>
    </w:p>
    <w:p w14:paraId="6C365814" w14:textId="77777777" w:rsidR="00D915F4" w:rsidRPr="00B616B0" w:rsidRDefault="00D915F4">
      <w:pPr>
        <w:shd w:val="clear" w:color="auto" w:fill="FFFFFF"/>
        <w:ind w:left="420" w:firstLine="70"/>
        <w:jc w:val="both"/>
        <w:rPr>
          <w:lang w:val="en-GB"/>
        </w:rPr>
      </w:pPr>
    </w:p>
    <w:p w14:paraId="7BDDE28D" w14:textId="3B4995FC" w:rsidR="00D915F4" w:rsidRPr="00B616B0" w:rsidRDefault="006A52E5" w:rsidP="00CE2F52">
      <w:pPr>
        <w:numPr>
          <w:ilvl w:val="0"/>
          <w:numId w:val="6"/>
        </w:numPr>
        <w:pBdr>
          <w:top w:val="nil"/>
          <w:left w:val="nil"/>
          <w:bottom w:val="nil"/>
          <w:right w:val="nil"/>
          <w:between w:val="nil"/>
        </w:pBdr>
        <w:shd w:val="clear" w:color="auto" w:fill="FFFFFF" w:themeFill="background1"/>
        <w:spacing w:line="259" w:lineRule="auto"/>
        <w:ind w:left="426"/>
        <w:jc w:val="both"/>
        <w:rPr>
          <w:color w:val="000000"/>
          <w:lang w:val="en-GB"/>
        </w:rPr>
      </w:pPr>
      <w:r w:rsidRPr="00B616B0">
        <w:rPr>
          <w:lang w:val="en-GB"/>
        </w:rPr>
        <w:t xml:space="preserve">After the end of the deadline for submitting project applications, </w:t>
      </w:r>
      <w:r w:rsidR="00476173" w:rsidRPr="00B616B0">
        <w:rPr>
          <w:color w:val="000000" w:themeColor="text1"/>
          <w:lang w:val="en-GB"/>
        </w:rPr>
        <w:t xml:space="preserve">within two weeks </w:t>
      </w:r>
      <w:r w:rsidRPr="00B616B0">
        <w:rPr>
          <w:lang w:val="en-GB"/>
        </w:rPr>
        <w:t xml:space="preserve">the Commission </w:t>
      </w:r>
      <w:r w:rsidRPr="00B616B0">
        <w:rPr>
          <w:color w:val="000000" w:themeColor="text1"/>
          <w:lang w:val="en-GB"/>
        </w:rPr>
        <w:t xml:space="preserve">shall evaluate project applications in accordance with the administrative </w:t>
      </w:r>
      <w:r w:rsidR="00EE38C9" w:rsidRPr="00B616B0">
        <w:rPr>
          <w:color w:val="000000" w:themeColor="text1"/>
          <w:lang w:val="en-GB"/>
        </w:rPr>
        <w:t>compliance</w:t>
      </w:r>
      <w:r w:rsidRPr="00B616B0">
        <w:rPr>
          <w:color w:val="000000" w:themeColor="text1"/>
          <w:lang w:val="en-GB"/>
        </w:rPr>
        <w:t xml:space="preserve"> criteria</w:t>
      </w:r>
      <w:r w:rsidR="00082186" w:rsidRPr="00B616B0">
        <w:rPr>
          <w:color w:val="000000" w:themeColor="text1"/>
          <w:lang w:val="en-GB"/>
        </w:rPr>
        <w:t xml:space="preserve"> and</w:t>
      </w:r>
      <w:r w:rsidRPr="00B616B0">
        <w:rPr>
          <w:color w:val="000000" w:themeColor="text1"/>
          <w:lang w:val="en-GB"/>
        </w:rPr>
        <w:t xml:space="preserve"> complet</w:t>
      </w:r>
      <w:r w:rsidR="00082186" w:rsidRPr="00B616B0">
        <w:rPr>
          <w:color w:val="000000" w:themeColor="text1"/>
          <w:lang w:val="en-GB"/>
        </w:rPr>
        <w:t>e</w:t>
      </w:r>
      <w:r w:rsidRPr="00B616B0">
        <w:rPr>
          <w:color w:val="000000" w:themeColor="text1"/>
          <w:lang w:val="en-GB"/>
        </w:rPr>
        <w:t xml:space="preserve"> the </w:t>
      </w:r>
      <w:r w:rsidR="00045C69" w:rsidRPr="00B616B0">
        <w:rPr>
          <w:color w:val="000000" w:themeColor="text1"/>
          <w:lang w:val="en-GB"/>
        </w:rPr>
        <w:t>Project Application A</w:t>
      </w:r>
      <w:r w:rsidRPr="00B616B0">
        <w:rPr>
          <w:color w:val="000000" w:themeColor="text1"/>
          <w:lang w:val="en-GB"/>
        </w:rPr>
        <w:t xml:space="preserve">dministrative </w:t>
      </w:r>
      <w:r w:rsidR="00045C69" w:rsidRPr="00B616B0">
        <w:rPr>
          <w:color w:val="000000" w:themeColor="text1"/>
          <w:lang w:val="en-GB"/>
        </w:rPr>
        <w:t>C</w:t>
      </w:r>
      <w:r w:rsidR="00EE38C9" w:rsidRPr="00B616B0">
        <w:rPr>
          <w:color w:val="000000" w:themeColor="text1"/>
          <w:lang w:val="en-GB"/>
        </w:rPr>
        <w:t>ompliance</w:t>
      </w:r>
      <w:r w:rsidRPr="00B616B0">
        <w:rPr>
          <w:color w:val="000000" w:themeColor="text1"/>
          <w:lang w:val="en-GB"/>
        </w:rPr>
        <w:t xml:space="preserve"> </w:t>
      </w:r>
      <w:r w:rsidR="00045C69" w:rsidRPr="00B616B0">
        <w:rPr>
          <w:color w:val="000000" w:themeColor="text1"/>
          <w:lang w:val="en-GB"/>
        </w:rPr>
        <w:t>A</w:t>
      </w:r>
      <w:r w:rsidRPr="00B616B0">
        <w:rPr>
          <w:color w:val="000000" w:themeColor="text1"/>
          <w:lang w:val="en-GB"/>
        </w:rPr>
        <w:t xml:space="preserve">ssessment </w:t>
      </w:r>
      <w:r w:rsidR="00045C69" w:rsidRPr="00B616B0">
        <w:rPr>
          <w:color w:val="000000" w:themeColor="text1"/>
          <w:lang w:val="en-GB"/>
        </w:rPr>
        <w:t>F</w:t>
      </w:r>
      <w:r w:rsidRPr="00B616B0">
        <w:rPr>
          <w:color w:val="000000" w:themeColor="text1"/>
          <w:lang w:val="en-GB"/>
        </w:rPr>
        <w:t>orm (Annex 4):</w:t>
      </w:r>
    </w:p>
    <w:p w14:paraId="0A49307D" w14:textId="3E235A50" w:rsidR="00D915F4" w:rsidRPr="00B616B0" w:rsidRDefault="00A535F8" w:rsidP="00CE2F52">
      <w:pPr>
        <w:numPr>
          <w:ilvl w:val="1"/>
          <w:numId w:val="8"/>
        </w:numPr>
        <w:pBdr>
          <w:top w:val="nil"/>
          <w:left w:val="nil"/>
          <w:bottom w:val="nil"/>
          <w:right w:val="nil"/>
          <w:between w:val="nil"/>
        </w:pBdr>
        <w:shd w:val="clear" w:color="auto" w:fill="FFFFFF" w:themeFill="background1"/>
        <w:spacing w:line="259" w:lineRule="auto"/>
        <w:ind w:left="1134" w:hanging="621"/>
        <w:jc w:val="both"/>
        <w:rPr>
          <w:color w:val="000000"/>
          <w:lang w:val="en-GB"/>
        </w:rPr>
      </w:pPr>
      <w:r w:rsidRPr="00B616B0">
        <w:rPr>
          <w:color w:val="000000" w:themeColor="text1"/>
          <w:lang w:val="en-GB"/>
        </w:rPr>
        <w:t>the project application (incl</w:t>
      </w:r>
      <w:r w:rsidR="00DA12E6" w:rsidRPr="00B616B0">
        <w:rPr>
          <w:color w:val="000000" w:themeColor="text1"/>
          <w:lang w:val="en-GB"/>
        </w:rPr>
        <w:t>.</w:t>
      </w:r>
      <w:r w:rsidRPr="00B616B0">
        <w:rPr>
          <w:color w:val="000000" w:themeColor="text1"/>
          <w:lang w:val="en-GB"/>
        </w:rPr>
        <w:t xml:space="preserve"> annexes) </w:t>
      </w:r>
      <w:r w:rsidR="00102AC4" w:rsidRPr="00B616B0">
        <w:rPr>
          <w:color w:val="000000" w:themeColor="text1"/>
          <w:lang w:val="en-GB"/>
        </w:rPr>
        <w:t>is</w:t>
      </w:r>
      <w:r w:rsidRPr="00B616B0">
        <w:rPr>
          <w:color w:val="000000" w:themeColor="text1"/>
          <w:lang w:val="en-GB"/>
        </w:rPr>
        <w:t xml:space="preserve"> submitted </w:t>
      </w:r>
      <w:r w:rsidR="00DA12E6" w:rsidRPr="00B616B0">
        <w:rPr>
          <w:color w:val="000000" w:themeColor="text1"/>
          <w:lang w:val="en-GB"/>
        </w:rPr>
        <w:t xml:space="preserve">to NISSA </w:t>
      </w:r>
      <w:r w:rsidRPr="00B616B0">
        <w:rPr>
          <w:color w:val="000000" w:themeColor="text1"/>
          <w:lang w:val="en-GB"/>
        </w:rPr>
        <w:t xml:space="preserve">within the specified time </w:t>
      </w:r>
      <w:proofErr w:type="gramStart"/>
      <w:r w:rsidRPr="00B616B0">
        <w:rPr>
          <w:color w:val="000000" w:themeColor="text1"/>
          <w:lang w:val="en-GB"/>
        </w:rPr>
        <w:t>period;</w:t>
      </w:r>
      <w:proofErr w:type="gramEnd"/>
    </w:p>
    <w:p w14:paraId="34D5E93A" w14:textId="7B4D0ACD" w:rsidR="00D915F4" w:rsidRPr="00B616B0" w:rsidRDefault="00A535F8" w:rsidP="00CE2F52">
      <w:pPr>
        <w:numPr>
          <w:ilvl w:val="1"/>
          <w:numId w:val="8"/>
        </w:numPr>
        <w:pBdr>
          <w:top w:val="nil"/>
          <w:left w:val="nil"/>
          <w:bottom w:val="nil"/>
          <w:right w:val="nil"/>
          <w:between w:val="nil"/>
        </w:pBdr>
        <w:shd w:val="clear" w:color="auto" w:fill="FFFFFF" w:themeFill="background1"/>
        <w:spacing w:line="259" w:lineRule="auto"/>
        <w:ind w:left="1134" w:hanging="621"/>
        <w:jc w:val="both"/>
        <w:rPr>
          <w:color w:val="000000"/>
          <w:lang w:val="en-GB"/>
        </w:rPr>
      </w:pPr>
      <w:r w:rsidRPr="00B616B0">
        <w:rPr>
          <w:color w:val="000000" w:themeColor="text1"/>
          <w:lang w:val="en-GB"/>
        </w:rPr>
        <w:t>t</w:t>
      </w:r>
      <w:r w:rsidR="00746DF5" w:rsidRPr="00B616B0">
        <w:rPr>
          <w:color w:val="000000" w:themeColor="text1"/>
          <w:lang w:val="en-GB"/>
        </w:rPr>
        <w:t xml:space="preserve">he project application </w:t>
      </w:r>
      <w:r w:rsidRPr="00B616B0">
        <w:rPr>
          <w:color w:val="000000" w:themeColor="text1"/>
          <w:lang w:val="en-GB"/>
        </w:rPr>
        <w:t>includes</w:t>
      </w:r>
      <w:r w:rsidR="00BA6B1B" w:rsidRPr="00B616B0">
        <w:rPr>
          <w:color w:val="000000" w:themeColor="text1"/>
          <w:lang w:val="en-GB"/>
        </w:rPr>
        <w:t xml:space="preserve"> m</w:t>
      </w:r>
      <w:r w:rsidRPr="00B616B0">
        <w:rPr>
          <w:color w:val="000000" w:themeColor="text1"/>
          <w:lang w:val="en-GB"/>
        </w:rPr>
        <w:t xml:space="preserve">inimum achievable results specified in the </w:t>
      </w:r>
      <w:proofErr w:type="gramStart"/>
      <w:r w:rsidR="00E65812" w:rsidRPr="00B616B0">
        <w:rPr>
          <w:color w:val="000000" w:themeColor="text1"/>
          <w:lang w:val="en-GB"/>
        </w:rPr>
        <w:t>Regulations</w:t>
      </w:r>
      <w:r w:rsidRPr="00B616B0">
        <w:rPr>
          <w:color w:val="000000" w:themeColor="text1"/>
          <w:lang w:val="en-GB"/>
        </w:rPr>
        <w:t>;</w:t>
      </w:r>
      <w:proofErr w:type="gramEnd"/>
    </w:p>
    <w:p w14:paraId="0D612A4B" w14:textId="12D22A3F" w:rsidR="00D915F4" w:rsidRPr="00B616B0" w:rsidRDefault="006A52E5" w:rsidP="00CE2F52">
      <w:pPr>
        <w:numPr>
          <w:ilvl w:val="1"/>
          <w:numId w:val="8"/>
        </w:numPr>
        <w:pBdr>
          <w:top w:val="nil"/>
          <w:left w:val="nil"/>
          <w:bottom w:val="nil"/>
          <w:right w:val="nil"/>
          <w:between w:val="nil"/>
        </w:pBdr>
        <w:shd w:val="clear" w:color="auto" w:fill="FFFFFF" w:themeFill="background1"/>
        <w:spacing w:line="259" w:lineRule="auto"/>
        <w:ind w:left="1134" w:hanging="621"/>
        <w:jc w:val="both"/>
        <w:rPr>
          <w:color w:val="000000"/>
          <w:lang w:val="en-GB"/>
        </w:rPr>
      </w:pPr>
      <w:r w:rsidRPr="00B616B0">
        <w:rPr>
          <w:color w:val="000000" w:themeColor="text1"/>
          <w:lang w:val="en-GB"/>
        </w:rPr>
        <w:t xml:space="preserve">the requirements of the Cabinet Regulation and Regulations regarding the conditions for the participation of a postdoctoral </w:t>
      </w:r>
      <w:r w:rsidR="00FB2476" w:rsidRPr="00B616B0">
        <w:rPr>
          <w:color w:val="000000" w:themeColor="text1"/>
          <w:lang w:val="en-GB"/>
        </w:rPr>
        <w:t>researcher</w:t>
      </w:r>
      <w:r w:rsidRPr="00B616B0">
        <w:rPr>
          <w:color w:val="000000" w:themeColor="text1"/>
          <w:lang w:val="en-GB"/>
        </w:rPr>
        <w:t xml:space="preserve"> </w:t>
      </w:r>
      <w:r w:rsidR="00264C3D" w:rsidRPr="00B616B0">
        <w:rPr>
          <w:color w:val="000000" w:themeColor="text1"/>
          <w:lang w:val="en-GB"/>
        </w:rPr>
        <w:t>are</w:t>
      </w:r>
      <w:r w:rsidRPr="00B616B0">
        <w:rPr>
          <w:color w:val="000000" w:themeColor="text1"/>
          <w:lang w:val="en-GB"/>
        </w:rPr>
        <w:t xml:space="preserve"> </w:t>
      </w:r>
      <w:proofErr w:type="gramStart"/>
      <w:r w:rsidRPr="00B616B0">
        <w:rPr>
          <w:color w:val="000000" w:themeColor="text1"/>
          <w:lang w:val="en-GB"/>
        </w:rPr>
        <w:t>met;</w:t>
      </w:r>
      <w:proofErr w:type="gramEnd"/>
    </w:p>
    <w:p w14:paraId="63A03904" w14:textId="5EADA9AA" w:rsidR="00D915F4" w:rsidRPr="00B616B0" w:rsidRDefault="00264C3D" w:rsidP="00CE2F52">
      <w:pPr>
        <w:numPr>
          <w:ilvl w:val="1"/>
          <w:numId w:val="8"/>
        </w:numPr>
        <w:pBdr>
          <w:top w:val="nil"/>
          <w:left w:val="nil"/>
          <w:bottom w:val="nil"/>
          <w:right w:val="nil"/>
          <w:between w:val="nil"/>
        </w:pBdr>
        <w:shd w:val="clear" w:color="auto" w:fill="FFFFFF" w:themeFill="background1"/>
        <w:spacing w:line="259" w:lineRule="auto"/>
        <w:ind w:left="1134" w:hanging="621"/>
        <w:jc w:val="both"/>
        <w:rPr>
          <w:color w:val="000000"/>
          <w:lang w:val="en-GB"/>
        </w:rPr>
      </w:pPr>
      <w:r w:rsidRPr="00B616B0">
        <w:rPr>
          <w:color w:val="000000" w:themeColor="text1"/>
          <w:lang w:val="en-GB"/>
        </w:rPr>
        <w:t xml:space="preserve">the eligible costs indicated in the project application and the amount of the requested funding conform to the requirements specified in the </w:t>
      </w:r>
      <w:r w:rsidR="00E65812" w:rsidRPr="00B616B0">
        <w:rPr>
          <w:color w:val="000000" w:themeColor="text1"/>
          <w:lang w:val="en-GB"/>
        </w:rPr>
        <w:t>Regulations</w:t>
      </w:r>
      <w:r w:rsidRPr="00B616B0">
        <w:rPr>
          <w:color w:val="000000" w:themeColor="text1"/>
          <w:lang w:val="en-GB"/>
        </w:rPr>
        <w:t>.</w:t>
      </w:r>
    </w:p>
    <w:p w14:paraId="14B82A05" w14:textId="0A02F035" w:rsidR="00D915F4" w:rsidRPr="00B616B0" w:rsidRDefault="006A52E5" w:rsidP="00CE2F52">
      <w:pPr>
        <w:numPr>
          <w:ilvl w:val="0"/>
          <w:numId w:val="8"/>
        </w:numPr>
        <w:pBdr>
          <w:top w:val="nil"/>
          <w:left w:val="nil"/>
          <w:bottom w:val="nil"/>
          <w:right w:val="nil"/>
          <w:between w:val="nil"/>
        </w:pBdr>
        <w:shd w:val="clear" w:color="auto" w:fill="FFFFFF" w:themeFill="background1"/>
        <w:jc w:val="both"/>
        <w:rPr>
          <w:color w:val="000000"/>
          <w:lang w:val="en-GB"/>
        </w:rPr>
      </w:pPr>
      <w:r w:rsidRPr="00B616B0">
        <w:rPr>
          <w:color w:val="000000" w:themeColor="text1"/>
          <w:lang w:val="en-GB"/>
        </w:rPr>
        <w:t xml:space="preserve">If the submitted project application does not conform to any of the administrative </w:t>
      </w:r>
      <w:r w:rsidR="00EE38C9" w:rsidRPr="00B616B0">
        <w:rPr>
          <w:color w:val="000000" w:themeColor="text1"/>
          <w:lang w:val="en-GB"/>
        </w:rPr>
        <w:t>compliance</w:t>
      </w:r>
      <w:r w:rsidRPr="00B616B0">
        <w:rPr>
          <w:color w:val="000000" w:themeColor="text1"/>
          <w:lang w:val="en-GB"/>
        </w:rPr>
        <w:t xml:space="preserve"> criteria, </w:t>
      </w:r>
      <w:r w:rsidR="00F27A21" w:rsidRPr="00B616B0">
        <w:rPr>
          <w:color w:val="000000" w:themeColor="text1"/>
          <w:lang w:val="en-GB"/>
        </w:rPr>
        <w:t xml:space="preserve">within two weeks from the closing date of the competition, </w:t>
      </w:r>
      <w:r w:rsidRPr="00B616B0">
        <w:rPr>
          <w:color w:val="000000" w:themeColor="text1"/>
          <w:lang w:val="en-GB"/>
        </w:rPr>
        <w:t xml:space="preserve">the Commission shall take a decision to reject the project application </w:t>
      </w:r>
      <w:r w:rsidR="00F27A21" w:rsidRPr="00B616B0">
        <w:rPr>
          <w:color w:val="000000" w:themeColor="text1"/>
          <w:lang w:val="en-GB"/>
        </w:rPr>
        <w:t>and</w:t>
      </w:r>
      <w:r w:rsidRPr="00B616B0">
        <w:rPr>
          <w:color w:val="000000" w:themeColor="text1"/>
          <w:lang w:val="en-GB"/>
        </w:rPr>
        <w:t xml:space="preserve"> inform the project applicant thereof.</w:t>
      </w:r>
      <w:r w:rsidRPr="00B616B0">
        <w:rPr>
          <w:lang w:val="en-GB"/>
        </w:rPr>
        <w:t xml:space="preserve"> </w:t>
      </w:r>
      <w:r w:rsidRPr="00B616B0">
        <w:rPr>
          <w:color w:val="000000" w:themeColor="text1"/>
          <w:lang w:val="en-GB"/>
        </w:rPr>
        <w:t xml:space="preserve">If the Commission lacks information to assess the </w:t>
      </w:r>
      <w:r w:rsidR="00EE38C9" w:rsidRPr="00B616B0">
        <w:rPr>
          <w:color w:val="000000" w:themeColor="text1"/>
          <w:lang w:val="en-GB"/>
        </w:rPr>
        <w:t>compliance</w:t>
      </w:r>
      <w:r w:rsidRPr="00B616B0">
        <w:rPr>
          <w:color w:val="000000" w:themeColor="text1"/>
          <w:lang w:val="en-GB"/>
        </w:rPr>
        <w:t xml:space="preserve"> of the project application </w:t>
      </w:r>
      <w:r w:rsidR="007E45C8" w:rsidRPr="00B616B0">
        <w:rPr>
          <w:color w:val="000000" w:themeColor="text1"/>
          <w:lang w:val="en-GB"/>
        </w:rPr>
        <w:t>specified in</w:t>
      </w:r>
      <w:r w:rsidRPr="00B616B0">
        <w:rPr>
          <w:color w:val="000000" w:themeColor="text1"/>
          <w:lang w:val="en-GB"/>
        </w:rPr>
        <w:t xml:space="preserve"> </w:t>
      </w:r>
      <w:r w:rsidR="003B3AEB" w:rsidRPr="00B616B0">
        <w:rPr>
          <w:color w:val="000000" w:themeColor="text1"/>
          <w:lang w:val="en-GB"/>
        </w:rPr>
        <w:t>Paragraph</w:t>
      </w:r>
      <w:r w:rsidRPr="00B616B0">
        <w:rPr>
          <w:color w:val="000000" w:themeColor="text1"/>
          <w:lang w:val="en-GB"/>
        </w:rPr>
        <w:t xml:space="preserve"> 23 of the </w:t>
      </w:r>
      <w:r w:rsidR="00E65812" w:rsidRPr="00B616B0">
        <w:rPr>
          <w:color w:val="000000" w:themeColor="text1"/>
          <w:lang w:val="en-GB"/>
        </w:rPr>
        <w:t>Regulations</w:t>
      </w:r>
      <w:r w:rsidRPr="00B616B0">
        <w:rPr>
          <w:color w:val="000000" w:themeColor="text1"/>
          <w:lang w:val="en-GB"/>
        </w:rPr>
        <w:t>, it may request additional information.</w:t>
      </w:r>
    </w:p>
    <w:p w14:paraId="7830B3F1" w14:textId="6E1D9343" w:rsidR="00D915F4" w:rsidRPr="00B616B0" w:rsidRDefault="006A52E5" w:rsidP="00CE2F52">
      <w:pPr>
        <w:numPr>
          <w:ilvl w:val="0"/>
          <w:numId w:val="8"/>
        </w:numPr>
        <w:pBdr>
          <w:top w:val="nil"/>
          <w:left w:val="nil"/>
          <w:bottom w:val="nil"/>
          <w:right w:val="nil"/>
          <w:between w:val="nil"/>
        </w:pBdr>
        <w:shd w:val="clear" w:color="auto" w:fill="FFFFFF" w:themeFill="background1"/>
        <w:jc w:val="both"/>
        <w:rPr>
          <w:color w:val="000000"/>
          <w:lang w:val="en-GB"/>
        </w:rPr>
      </w:pPr>
      <w:r w:rsidRPr="00B616B0">
        <w:rPr>
          <w:color w:val="000000" w:themeColor="text1"/>
          <w:lang w:val="en-GB"/>
        </w:rPr>
        <w:t xml:space="preserve">Project applications which conform to the administrative </w:t>
      </w:r>
      <w:r w:rsidR="00EE38C9" w:rsidRPr="00B616B0">
        <w:rPr>
          <w:color w:val="000000" w:themeColor="text1"/>
          <w:lang w:val="en-GB"/>
        </w:rPr>
        <w:t>compliance</w:t>
      </w:r>
      <w:r w:rsidRPr="00B616B0">
        <w:rPr>
          <w:color w:val="000000" w:themeColor="text1"/>
          <w:lang w:val="en-GB"/>
        </w:rPr>
        <w:t xml:space="preserve"> criteria shall be further directed for scientific </w:t>
      </w:r>
      <w:r w:rsidR="00D2670E" w:rsidRPr="00B616B0">
        <w:rPr>
          <w:color w:val="000000" w:themeColor="text1"/>
          <w:lang w:val="en-GB"/>
        </w:rPr>
        <w:t>expert examination</w:t>
      </w:r>
      <w:r w:rsidRPr="00B616B0">
        <w:rPr>
          <w:color w:val="000000" w:themeColor="text1"/>
          <w:lang w:val="en-GB"/>
        </w:rPr>
        <w:t xml:space="preserve"> of project applications.</w:t>
      </w:r>
    </w:p>
    <w:p w14:paraId="7F74123E" w14:textId="56512C84" w:rsidR="00D915F4" w:rsidRPr="00B616B0" w:rsidRDefault="006A52E5" w:rsidP="00CE2F52">
      <w:pPr>
        <w:numPr>
          <w:ilvl w:val="0"/>
          <w:numId w:val="8"/>
        </w:numPr>
        <w:pBdr>
          <w:top w:val="nil"/>
          <w:left w:val="nil"/>
          <w:bottom w:val="nil"/>
          <w:right w:val="nil"/>
          <w:between w:val="nil"/>
        </w:pBdr>
        <w:shd w:val="clear" w:color="auto" w:fill="FFFFFF" w:themeFill="background1"/>
        <w:jc w:val="both"/>
        <w:rPr>
          <w:color w:val="000000"/>
          <w:lang w:val="en-GB"/>
        </w:rPr>
      </w:pPr>
      <w:proofErr w:type="gramStart"/>
      <w:r w:rsidRPr="00B616B0">
        <w:rPr>
          <w:color w:val="000000" w:themeColor="text1"/>
          <w:lang w:val="en-GB"/>
        </w:rPr>
        <w:lastRenderedPageBreak/>
        <w:t>In order to</w:t>
      </w:r>
      <w:proofErr w:type="gramEnd"/>
      <w:r w:rsidRPr="00B616B0">
        <w:rPr>
          <w:color w:val="000000" w:themeColor="text1"/>
          <w:lang w:val="en-GB"/>
        </w:rPr>
        <w:t xml:space="preserve"> ensure independent evaluation of the scientific quality of project applications, the </w:t>
      </w:r>
      <w:r w:rsidR="00481F5B" w:rsidRPr="00B616B0">
        <w:rPr>
          <w:color w:val="000000" w:themeColor="text1"/>
          <w:lang w:val="en-GB"/>
        </w:rPr>
        <w:t>UL</w:t>
      </w:r>
      <w:r w:rsidRPr="00B616B0">
        <w:rPr>
          <w:color w:val="000000" w:themeColor="text1"/>
          <w:lang w:val="en-GB"/>
        </w:rPr>
        <w:t xml:space="preserve"> and BA shall attract the </w:t>
      </w:r>
      <w:r w:rsidR="00445C80" w:rsidRPr="00B616B0">
        <w:rPr>
          <w:color w:val="000000" w:themeColor="text1"/>
          <w:lang w:val="en-GB"/>
        </w:rPr>
        <w:t>LCS</w:t>
      </w:r>
      <w:r w:rsidRPr="00B616B0">
        <w:rPr>
          <w:color w:val="000000" w:themeColor="text1"/>
          <w:lang w:val="en-GB"/>
        </w:rPr>
        <w:t xml:space="preserve">, which ensures scientific </w:t>
      </w:r>
      <w:r w:rsidR="00D2670E" w:rsidRPr="00B616B0">
        <w:rPr>
          <w:color w:val="000000" w:themeColor="text1"/>
          <w:lang w:val="en-GB"/>
        </w:rPr>
        <w:t>expert examination</w:t>
      </w:r>
      <w:r w:rsidRPr="00B616B0">
        <w:rPr>
          <w:color w:val="000000" w:themeColor="text1"/>
          <w:lang w:val="en-GB"/>
        </w:rPr>
        <w:t xml:space="preserve"> of project applications in accordance with the requirements of </w:t>
      </w:r>
      <w:r w:rsidR="001A6CF8" w:rsidRPr="00B616B0">
        <w:rPr>
          <w:color w:val="000000" w:themeColor="text1"/>
          <w:lang w:val="en-GB"/>
        </w:rPr>
        <w:t>the Regulations</w:t>
      </w:r>
      <w:r w:rsidRPr="00B616B0">
        <w:rPr>
          <w:color w:val="000000" w:themeColor="text1"/>
          <w:lang w:val="en-GB"/>
        </w:rPr>
        <w:t xml:space="preserve"> and Cabinet </w:t>
      </w:r>
      <w:r w:rsidR="008F364B" w:rsidRPr="00B616B0">
        <w:rPr>
          <w:color w:val="000000" w:themeColor="text1"/>
          <w:lang w:val="en-GB"/>
        </w:rPr>
        <w:t>R</w:t>
      </w:r>
      <w:r w:rsidRPr="00B616B0">
        <w:rPr>
          <w:color w:val="000000" w:themeColor="text1"/>
          <w:lang w:val="en-GB"/>
        </w:rPr>
        <w:t>egulation.</w:t>
      </w:r>
    </w:p>
    <w:p w14:paraId="22ECD1BB" w14:textId="2D9AAC0C" w:rsidR="00D915F4" w:rsidRPr="00B616B0" w:rsidRDefault="00D420FB" w:rsidP="00CE2F52">
      <w:pPr>
        <w:numPr>
          <w:ilvl w:val="0"/>
          <w:numId w:val="8"/>
        </w:numPr>
        <w:pBdr>
          <w:top w:val="nil"/>
          <w:left w:val="nil"/>
          <w:bottom w:val="nil"/>
          <w:right w:val="nil"/>
          <w:between w:val="nil"/>
        </w:pBdr>
        <w:shd w:val="clear" w:color="auto" w:fill="FFFFFF" w:themeFill="background1"/>
        <w:spacing w:line="259" w:lineRule="auto"/>
        <w:jc w:val="both"/>
        <w:rPr>
          <w:color w:val="000000"/>
          <w:lang w:val="en-GB"/>
        </w:rPr>
      </w:pPr>
      <w:r w:rsidRPr="00B616B0">
        <w:rPr>
          <w:color w:val="000000" w:themeColor="text1"/>
          <w:lang w:val="en-GB"/>
        </w:rPr>
        <w:t xml:space="preserve">The </w:t>
      </w:r>
      <w:r w:rsidR="001C1F65" w:rsidRPr="00B616B0">
        <w:rPr>
          <w:color w:val="000000" w:themeColor="text1"/>
          <w:lang w:val="en-GB"/>
        </w:rPr>
        <w:t>recruited</w:t>
      </w:r>
      <w:r w:rsidRPr="00B616B0">
        <w:rPr>
          <w:color w:val="000000" w:themeColor="text1"/>
          <w:lang w:val="en-GB"/>
        </w:rPr>
        <w:t xml:space="preserve"> </w:t>
      </w:r>
      <w:r w:rsidR="00154A77" w:rsidRPr="00B616B0">
        <w:rPr>
          <w:color w:val="000000" w:themeColor="text1"/>
          <w:lang w:val="en-GB"/>
        </w:rPr>
        <w:t>LCS</w:t>
      </w:r>
      <w:r w:rsidRPr="00B616B0">
        <w:rPr>
          <w:color w:val="000000" w:themeColor="text1"/>
          <w:lang w:val="en-GB"/>
        </w:rPr>
        <w:t xml:space="preserve"> experts shall evaluate the project application </w:t>
      </w:r>
      <w:r w:rsidR="00B41C21" w:rsidRPr="00B616B0">
        <w:rPr>
          <w:color w:val="000000" w:themeColor="text1"/>
          <w:lang w:val="en-GB"/>
        </w:rPr>
        <w:t>considering</w:t>
      </w:r>
      <w:r w:rsidRPr="00B616B0">
        <w:rPr>
          <w:color w:val="000000" w:themeColor="text1"/>
          <w:lang w:val="en-GB"/>
        </w:rPr>
        <w:t xml:space="preserve"> the following criteria:</w:t>
      </w:r>
    </w:p>
    <w:p w14:paraId="7236BA7D" w14:textId="10369412" w:rsidR="00D915F4" w:rsidRPr="00B616B0" w:rsidRDefault="006A52E5" w:rsidP="00CE2F52">
      <w:pPr>
        <w:numPr>
          <w:ilvl w:val="1"/>
          <w:numId w:val="8"/>
        </w:numPr>
        <w:pBdr>
          <w:top w:val="nil"/>
          <w:left w:val="nil"/>
          <w:bottom w:val="nil"/>
          <w:right w:val="nil"/>
          <w:between w:val="nil"/>
        </w:pBdr>
        <w:shd w:val="clear" w:color="auto" w:fill="FFFFFF" w:themeFill="background1"/>
        <w:spacing w:line="259" w:lineRule="auto"/>
        <w:ind w:left="1134" w:hanging="621"/>
        <w:jc w:val="both"/>
        <w:rPr>
          <w:color w:val="000000"/>
          <w:lang w:val="en-GB"/>
        </w:rPr>
      </w:pPr>
      <w:r w:rsidRPr="00B616B0">
        <w:rPr>
          <w:color w:val="000000" w:themeColor="text1"/>
          <w:lang w:val="en-GB"/>
        </w:rPr>
        <w:t xml:space="preserve">the scientific quality of the project application in accordance with </w:t>
      </w:r>
      <w:r w:rsidR="003B3AEB" w:rsidRPr="00B616B0">
        <w:rPr>
          <w:color w:val="000000" w:themeColor="text1"/>
          <w:lang w:val="en-GB"/>
        </w:rPr>
        <w:t>Paragraph</w:t>
      </w:r>
      <w:r w:rsidRPr="00B616B0">
        <w:rPr>
          <w:color w:val="000000" w:themeColor="text1"/>
          <w:lang w:val="en-GB"/>
        </w:rPr>
        <w:t xml:space="preserve"> 28 of </w:t>
      </w:r>
      <w:r w:rsidR="001A6CF8" w:rsidRPr="00B616B0">
        <w:rPr>
          <w:color w:val="000000" w:themeColor="text1"/>
          <w:lang w:val="en-GB"/>
        </w:rPr>
        <w:t xml:space="preserve">the </w:t>
      </w:r>
      <w:proofErr w:type="gramStart"/>
      <w:r w:rsidR="001A6CF8" w:rsidRPr="00B616B0">
        <w:rPr>
          <w:color w:val="000000" w:themeColor="text1"/>
          <w:lang w:val="en-GB"/>
        </w:rPr>
        <w:t>Regulations</w:t>
      </w:r>
      <w:r w:rsidRPr="00B616B0">
        <w:rPr>
          <w:color w:val="000000" w:themeColor="text1"/>
          <w:lang w:val="en-GB"/>
        </w:rPr>
        <w:t>;</w:t>
      </w:r>
      <w:proofErr w:type="gramEnd"/>
    </w:p>
    <w:p w14:paraId="389D3928" w14:textId="6DE3DFA4" w:rsidR="00D915F4" w:rsidRPr="00B616B0" w:rsidRDefault="006A52E5" w:rsidP="00CE2F52">
      <w:pPr>
        <w:numPr>
          <w:ilvl w:val="1"/>
          <w:numId w:val="8"/>
        </w:numPr>
        <w:pBdr>
          <w:top w:val="nil"/>
          <w:left w:val="nil"/>
          <w:bottom w:val="nil"/>
          <w:right w:val="nil"/>
          <w:between w:val="nil"/>
        </w:pBdr>
        <w:shd w:val="clear" w:color="auto" w:fill="FFFFFF" w:themeFill="background1"/>
        <w:spacing w:line="259" w:lineRule="auto"/>
        <w:ind w:left="1134" w:hanging="621"/>
        <w:jc w:val="both"/>
        <w:rPr>
          <w:color w:val="000000"/>
          <w:lang w:val="en-GB"/>
        </w:rPr>
      </w:pPr>
      <w:r w:rsidRPr="00B616B0">
        <w:rPr>
          <w:color w:val="000000" w:themeColor="text1"/>
          <w:lang w:val="en-GB"/>
        </w:rPr>
        <w:t xml:space="preserve">the impact of the project results in accordance with </w:t>
      </w:r>
      <w:r w:rsidR="003B3AEB" w:rsidRPr="00B616B0">
        <w:rPr>
          <w:color w:val="000000" w:themeColor="text1"/>
          <w:lang w:val="en-GB"/>
        </w:rPr>
        <w:t>Paragraph</w:t>
      </w:r>
      <w:r w:rsidRPr="00B616B0">
        <w:rPr>
          <w:color w:val="000000" w:themeColor="text1"/>
          <w:lang w:val="en-GB"/>
        </w:rPr>
        <w:t xml:space="preserve"> 29 of </w:t>
      </w:r>
      <w:r w:rsidR="0057080A" w:rsidRPr="00B616B0">
        <w:rPr>
          <w:color w:val="000000" w:themeColor="text1"/>
          <w:lang w:val="en-GB"/>
        </w:rPr>
        <w:t>the</w:t>
      </w:r>
      <w:r w:rsidRPr="00B616B0">
        <w:rPr>
          <w:color w:val="000000" w:themeColor="text1"/>
          <w:lang w:val="en-GB"/>
        </w:rPr>
        <w:t xml:space="preserve"> </w:t>
      </w:r>
      <w:proofErr w:type="gramStart"/>
      <w:r w:rsidRPr="00B616B0">
        <w:rPr>
          <w:color w:val="000000" w:themeColor="text1"/>
          <w:lang w:val="en-GB"/>
        </w:rPr>
        <w:t>Regulation</w:t>
      </w:r>
      <w:r w:rsidR="0057080A" w:rsidRPr="00B616B0">
        <w:rPr>
          <w:color w:val="000000" w:themeColor="text1"/>
          <w:lang w:val="en-GB"/>
        </w:rPr>
        <w:t>s</w:t>
      </w:r>
      <w:r w:rsidRPr="00B616B0">
        <w:rPr>
          <w:color w:val="000000" w:themeColor="text1"/>
          <w:lang w:val="en-GB"/>
        </w:rPr>
        <w:t>;</w:t>
      </w:r>
      <w:proofErr w:type="gramEnd"/>
    </w:p>
    <w:p w14:paraId="02A6952B" w14:textId="713CDC42" w:rsidR="00D915F4" w:rsidRPr="00B616B0" w:rsidRDefault="006A52E5" w:rsidP="00CE2F52">
      <w:pPr>
        <w:numPr>
          <w:ilvl w:val="1"/>
          <w:numId w:val="8"/>
        </w:numPr>
        <w:pBdr>
          <w:top w:val="nil"/>
          <w:left w:val="nil"/>
          <w:bottom w:val="nil"/>
          <w:right w:val="nil"/>
          <w:between w:val="nil"/>
        </w:pBdr>
        <w:shd w:val="clear" w:color="auto" w:fill="FFFFFF" w:themeFill="background1"/>
        <w:spacing w:line="259" w:lineRule="auto"/>
        <w:ind w:left="1134" w:hanging="621"/>
        <w:jc w:val="both"/>
        <w:rPr>
          <w:color w:val="000000"/>
          <w:lang w:val="en-GB"/>
        </w:rPr>
      </w:pPr>
      <w:r w:rsidRPr="00B616B0">
        <w:rPr>
          <w:color w:val="000000" w:themeColor="text1"/>
          <w:lang w:val="en-GB"/>
        </w:rPr>
        <w:t xml:space="preserve">the feasibility and </w:t>
      </w:r>
      <w:r w:rsidR="00382160" w:rsidRPr="00B616B0">
        <w:rPr>
          <w:color w:val="000000" w:themeColor="text1"/>
          <w:lang w:val="en-GB"/>
        </w:rPr>
        <w:t>support</w:t>
      </w:r>
      <w:r w:rsidRPr="00B616B0">
        <w:rPr>
          <w:color w:val="000000" w:themeColor="text1"/>
          <w:lang w:val="en-GB"/>
        </w:rPr>
        <w:t xml:space="preserve"> of the project in accordance with </w:t>
      </w:r>
      <w:r w:rsidR="003B3AEB" w:rsidRPr="00B616B0">
        <w:rPr>
          <w:color w:val="000000" w:themeColor="text1"/>
          <w:lang w:val="en-GB"/>
        </w:rPr>
        <w:t>Paragraph</w:t>
      </w:r>
      <w:r w:rsidRPr="00B616B0">
        <w:rPr>
          <w:color w:val="000000" w:themeColor="text1"/>
          <w:lang w:val="en-GB"/>
        </w:rPr>
        <w:t xml:space="preserve"> 30 of </w:t>
      </w:r>
      <w:r w:rsidR="0057080A" w:rsidRPr="00B616B0">
        <w:rPr>
          <w:color w:val="000000" w:themeColor="text1"/>
          <w:lang w:val="en-GB"/>
        </w:rPr>
        <w:t>the</w:t>
      </w:r>
      <w:r w:rsidRPr="00B616B0">
        <w:rPr>
          <w:color w:val="000000" w:themeColor="text1"/>
          <w:lang w:val="en-GB"/>
        </w:rPr>
        <w:t xml:space="preserve"> Regulation</w:t>
      </w:r>
      <w:r w:rsidR="0057080A" w:rsidRPr="00B616B0">
        <w:rPr>
          <w:color w:val="000000" w:themeColor="text1"/>
          <w:lang w:val="en-GB"/>
        </w:rPr>
        <w:t>s</w:t>
      </w:r>
      <w:r w:rsidRPr="00B616B0">
        <w:rPr>
          <w:color w:val="000000" w:themeColor="text1"/>
          <w:lang w:val="en-GB"/>
        </w:rPr>
        <w:t>.</w:t>
      </w:r>
    </w:p>
    <w:p w14:paraId="4BB539BC" w14:textId="09F3D607" w:rsidR="00D915F4" w:rsidRPr="00B616B0" w:rsidRDefault="006A52E5" w:rsidP="00CE2F52">
      <w:pPr>
        <w:numPr>
          <w:ilvl w:val="0"/>
          <w:numId w:val="8"/>
        </w:numPr>
        <w:pBdr>
          <w:top w:val="nil"/>
          <w:left w:val="nil"/>
          <w:bottom w:val="nil"/>
          <w:right w:val="nil"/>
          <w:between w:val="nil"/>
        </w:pBdr>
        <w:shd w:val="clear" w:color="auto" w:fill="FFFFFF" w:themeFill="background1"/>
        <w:spacing w:line="259" w:lineRule="auto"/>
        <w:jc w:val="both"/>
        <w:rPr>
          <w:color w:val="000000"/>
          <w:lang w:val="en-GB"/>
        </w:rPr>
      </w:pPr>
      <w:r w:rsidRPr="00B616B0">
        <w:rPr>
          <w:color w:val="000000" w:themeColor="text1"/>
          <w:lang w:val="en-GB"/>
        </w:rPr>
        <w:t xml:space="preserve">The scientific quality of the project application shall be evaluated </w:t>
      </w:r>
      <w:r w:rsidR="00C01E6A" w:rsidRPr="00B616B0">
        <w:rPr>
          <w:color w:val="000000" w:themeColor="text1"/>
          <w:lang w:val="en-GB"/>
        </w:rPr>
        <w:t>considering</w:t>
      </w:r>
      <w:r w:rsidRPr="00B616B0">
        <w:rPr>
          <w:color w:val="000000" w:themeColor="text1"/>
          <w:lang w:val="en-GB"/>
        </w:rPr>
        <w:t xml:space="preserve"> the information provided in the project application</w:t>
      </w:r>
      <w:r w:rsidR="00C01E6A">
        <w:rPr>
          <w:color w:val="000000" w:themeColor="text1"/>
          <w:lang w:val="en-GB"/>
        </w:rPr>
        <w:t>, namely</w:t>
      </w:r>
      <w:r w:rsidRPr="00B616B0">
        <w:rPr>
          <w:color w:val="000000" w:themeColor="text1"/>
          <w:lang w:val="en-GB"/>
        </w:rPr>
        <w:t>:</w:t>
      </w:r>
    </w:p>
    <w:p w14:paraId="0274B419" w14:textId="0C7BF8A0" w:rsidR="00D915F4" w:rsidRPr="00B616B0" w:rsidRDefault="006A52E5" w:rsidP="00CE2F52">
      <w:pPr>
        <w:numPr>
          <w:ilvl w:val="1"/>
          <w:numId w:val="8"/>
        </w:numPr>
        <w:pBdr>
          <w:top w:val="nil"/>
          <w:left w:val="nil"/>
          <w:bottom w:val="nil"/>
          <w:right w:val="nil"/>
          <w:between w:val="nil"/>
        </w:pBdr>
        <w:shd w:val="clear" w:color="auto" w:fill="FFFFFF" w:themeFill="background1"/>
        <w:spacing w:line="259" w:lineRule="auto"/>
        <w:ind w:left="1134" w:hanging="621"/>
        <w:jc w:val="both"/>
        <w:rPr>
          <w:color w:val="000000"/>
          <w:lang w:val="en-GB"/>
        </w:rPr>
      </w:pPr>
      <w:r w:rsidRPr="00B616B0">
        <w:rPr>
          <w:color w:val="000000" w:themeColor="text1"/>
          <w:lang w:val="en-GB"/>
        </w:rPr>
        <w:t xml:space="preserve">the scientific quality, reliability and novelty of the </w:t>
      </w:r>
      <w:proofErr w:type="gramStart"/>
      <w:r w:rsidR="00C772DA">
        <w:rPr>
          <w:color w:val="000000" w:themeColor="text1"/>
          <w:lang w:val="en-GB"/>
        </w:rPr>
        <w:t>research</w:t>
      </w:r>
      <w:r w:rsidRPr="00B616B0">
        <w:rPr>
          <w:color w:val="000000" w:themeColor="text1"/>
          <w:lang w:val="en-GB"/>
        </w:rPr>
        <w:t>;</w:t>
      </w:r>
      <w:proofErr w:type="gramEnd"/>
    </w:p>
    <w:p w14:paraId="522DE28C" w14:textId="3A65CF4E" w:rsidR="00D915F4" w:rsidRPr="00B616B0" w:rsidRDefault="006A52E5" w:rsidP="00CE2F52">
      <w:pPr>
        <w:numPr>
          <w:ilvl w:val="1"/>
          <w:numId w:val="8"/>
        </w:numPr>
        <w:pBdr>
          <w:top w:val="nil"/>
          <w:left w:val="nil"/>
          <w:bottom w:val="nil"/>
          <w:right w:val="nil"/>
          <w:between w:val="nil"/>
        </w:pBdr>
        <w:shd w:val="clear" w:color="auto" w:fill="FFFFFF" w:themeFill="background1"/>
        <w:spacing w:line="259" w:lineRule="auto"/>
        <w:ind w:left="1134" w:hanging="621"/>
        <w:jc w:val="both"/>
        <w:rPr>
          <w:color w:val="000000"/>
          <w:lang w:val="en-GB"/>
        </w:rPr>
      </w:pPr>
      <w:r w:rsidRPr="00B616B0">
        <w:rPr>
          <w:color w:val="000000" w:themeColor="text1"/>
          <w:lang w:val="en-GB"/>
        </w:rPr>
        <w:t xml:space="preserve">the scientific quality of the selected </w:t>
      </w:r>
      <w:r w:rsidR="00322FD2" w:rsidRPr="00B616B0">
        <w:rPr>
          <w:color w:val="000000" w:themeColor="text1"/>
          <w:lang w:val="en-GB"/>
        </w:rPr>
        <w:t>research</w:t>
      </w:r>
      <w:r w:rsidRPr="00B616B0">
        <w:rPr>
          <w:color w:val="000000" w:themeColor="text1"/>
          <w:lang w:val="en-GB"/>
        </w:rPr>
        <w:t xml:space="preserve"> strategy and methodological solutions, as well as compliance with the objectives </w:t>
      </w:r>
      <w:proofErr w:type="gramStart"/>
      <w:r w:rsidRPr="00B616B0">
        <w:rPr>
          <w:color w:val="000000" w:themeColor="text1"/>
          <w:lang w:val="en-GB"/>
        </w:rPr>
        <w:t>set;</w:t>
      </w:r>
      <w:proofErr w:type="gramEnd"/>
    </w:p>
    <w:p w14:paraId="4558E8EE" w14:textId="5E4139A8" w:rsidR="00D915F4" w:rsidRPr="00B616B0" w:rsidRDefault="005E4172" w:rsidP="00CE2F52">
      <w:pPr>
        <w:numPr>
          <w:ilvl w:val="1"/>
          <w:numId w:val="8"/>
        </w:numPr>
        <w:pBdr>
          <w:top w:val="nil"/>
          <w:left w:val="nil"/>
          <w:bottom w:val="nil"/>
          <w:right w:val="nil"/>
          <w:between w:val="nil"/>
        </w:pBdr>
        <w:shd w:val="clear" w:color="auto" w:fill="FFFFFF" w:themeFill="background1"/>
        <w:spacing w:line="259" w:lineRule="auto"/>
        <w:ind w:left="993"/>
        <w:jc w:val="both"/>
        <w:rPr>
          <w:color w:val="000000"/>
          <w:lang w:val="en-GB"/>
        </w:rPr>
      </w:pPr>
      <w:r w:rsidRPr="00B616B0">
        <w:rPr>
          <w:color w:val="000000" w:themeColor="text1"/>
          <w:lang w:val="en-GB"/>
        </w:rPr>
        <w:t xml:space="preserve">  the capacity to generate </w:t>
      </w:r>
      <w:r w:rsidR="00C87882" w:rsidRPr="00B616B0">
        <w:rPr>
          <w:lang w:val="en-GB"/>
        </w:rPr>
        <w:t>foreground and technological knowledge</w:t>
      </w:r>
      <w:r w:rsidRPr="00B616B0">
        <w:rPr>
          <w:color w:val="000000" w:themeColor="text1"/>
          <w:lang w:val="en-GB"/>
        </w:rPr>
        <w:t>.</w:t>
      </w:r>
    </w:p>
    <w:p w14:paraId="7EECDBA8" w14:textId="44D77383" w:rsidR="00D915F4" w:rsidRPr="00B616B0" w:rsidRDefault="006A52E5" w:rsidP="00CE2F52">
      <w:pPr>
        <w:numPr>
          <w:ilvl w:val="0"/>
          <w:numId w:val="8"/>
        </w:numPr>
        <w:pBdr>
          <w:top w:val="nil"/>
          <w:left w:val="nil"/>
          <w:bottom w:val="nil"/>
          <w:right w:val="nil"/>
          <w:between w:val="nil"/>
        </w:pBdr>
        <w:shd w:val="clear" w:color="auto" w:fill="FFFFFF" w:themeFill="background1"/>
        <w:spacing w:line="259" w:lineRule="auto"/>
        <w:jc w:val="both"/>
        <w:rPr>
          <w:color w:val="000000"/>
          <w:lang w:val="en-GB"/>
        </w:rPr>
      </w:pPr>
      <w:r w:rsidRPr="00B616B0">
        <w:rPr>
          <w:color w:val="000000" w:themeColor="text1"/>
          <w:lang w:val="en-GB"/>
        </w:rPr>
        <w:t xml:space="preserve">The impact of project results shall be evaluated </w:t>
      </w:r>
      <w:r w:rsidR="00C772DA" w:rsidRPr="00B616B0">
        <w:rPr>
          <w:color w:val="000000" w:themeColor="text1"/>
          <w:lang w:val="en-GB"/>
        </w:rPr>
        <w:t>considering</w:t>
      </w:r>
      <w:r w:rsidRPr="00B616B0">
        <w:rPr>
          <w:color w:val="000000" w:themeColor="text1"/>
          <w:lang w:val="en-GB"/>
        </w:rPr>
        <w:t xml:space="preserve"> the information provided in the project application</w:t>
      </w:r>
      <w:r w:rsidR="00B85250" w:rsidRPr="00B616B0">
        <w:rPr>
          <w:color w:val="000000" w:themeColor="text1"/>
          <w:lang w:val="en-GB"/>
        </w:rPr>
        <w:t>, namely</w:t>
      </w:r>
      <w:r w:rsidRPr="00B616B0">
        <w:rPr>
          <w:color w:val="000000" w:themeColor="text1"/>
          <w:lang w:val="en-GB"/>
        </w:rPr>
        <w:t>:</w:t>
      </w:r>
    </w:p>
    <w:p w14:paraId="5FB3BD22" w14:textId="77777777" w:rsidR="00D915F4" w:rsidRPr="00B616B0" w:rsidRDefault="006A52E5" w:rsidP="00CE2F52">
      <w:pPr>
        <w:numPr>
          <w:ilvl w:val="1"/>
          <w:numId w:val="8"/>
        </w:numPr>
        <w:pBdr>
          <w:top w:val="nil"/>
          <w:left w:val="nil"/>
          <w:bottom w:val="nil"/>
          <w:right w:val="nil"/>
          <w:between w:val="nil"/>
        </w:pBdr>
        <w:shd w:val="clear" w:color="auto" w:fill="FFFFFF" w:themeFill="background1"/>
        <w:spacing w:line="259" w:lineRule="auto"/>
        <w:ind w:left="1134" w:hanging="621"/>
        <w:jc w:val="both"/>
        <w:rPr>
          <w:color w:val="000000"/>
          <w:lang w:val="en-GB"/>
        </w:rPr>
      </w:pPr>
      <w:r w:rsidRPr="00B616B0">
        <w:rPr>
          <w:color w:val="000000" w:themeColor="text1"/>
          <w:lang w:val="en-GB"/>
        </w:rPr>
        <w:t xml:space="preserve">the expected transfer of acquired knowledge and skills in future activities and in the development of scientific </w:t>
      </w:r>
      <w:proofErr w:type="gramStart"/>
      <w:r w:rsidRPr="00B616B0">
        <w:rPr>
          <w:color w:val="000000" w:themeColor="text1"/>
          <w:lang w:val="en-GB"/>
        </w:rPr>
        <w:t>capacity;</w:t>
      </w:r>
      <w:proofErr w:type="gramEnd"/>
    </w:p>
    <w:p w14:paraId="0D6B99FF" w14:textId="557A9B0E" w:rsidR="00D915F4" w:rsidRPr="00B616B0" w:rsidRDefault="006A52E5" w:rsidP="00CE2F52">
      <w:pPr>
        <w:numPr>
          <w:ilvl w:val="1"/>
          <w:numId w:val="8"/>
        </w:numPr>
        <w:pBdr>
          <w:top w:val="nil"/>
          <w:left w:val="nil"/>
          <w:bottom w:val="nil"/>
          <w:right w:val="nil"/>
          <w:between w:val="nil"/>
        </w:pBdr>
        <w:shd w:val="clear" w:color="auto" w:fill="FFFFFF" w:themeFill="background1"/>
        <w:spacing w:line="259" w:lineRule="auto"/>
        <w:ind w:left="1134" w:hanging="621"/>
        <w:jc w:val="both"/>
        <w:rPr>
          <w:color w:val="000000"/>
          <w:lang w:val="en-GB"/>
        </w:rPr>
      </w:pPr>
      <w:r w:rsidRPr="00B616B0">
        <w:rPr>
          <w:color w:val="000000" w:themeColor="text1"/>
          <w:lang w:val="en-GB"/>
        </w:rPr>
        <w:t xml:space="preserve">research development opportunities, including contributions to the preparation of new projects for submission to the </w:t>
      </w:r>
      <w:r w:rsidR="00892423" w:rsidRPr="00B616B0">
        <w:rPr>
          <w:color w:val="000000" w:themeColor="text1"/>
          <w:lang w:val="en-GB"/>
        </w:rPr>
        <w:t xml:space="preserve">competitions </w:t>
      </w:r>
      <w:r w:rsidR="001A2EF9" w:rsidRPr="00B616B0">
        <w:rPr>
          <w:color w:val="000000" w:themeColor="text1"/>
          <w:lang w:val="en-GB"/>
        </w:rPr>
        <w:t xml:space="preserve">under </w:t>
      </w:r>
      <w:r w:rsidR="00892423" w:rsidRPr="00B616B0">
        <w:rPr>
          <w:lang w:val="en-GB"/>
        </w:rPr>
        <w:t>the European Union's research and innovation framework programme Horizon Europe</w:t>
      </w:r>
      <w:r w:rsidR="00892423" w:rsidRPr="00B616B0">
        <w:rPr>
          <w:color w:val="000000" w:themeColor="text1"/>
          <w:lang w:val="en-GB"/>
        </w:rPr>
        <w:t xml:space="preserve"> </w:t>
      </w:r>
      <w:r w:rsidRPr="00B616B0">
        <w:rPr>
          <w:color w:val="000000" w:themeColor="text1"/>
          <w:lang w:val="en-GB"/>
        </w:rPr>
        <w:t xml:space="preserve">and other research and innovation support programmes and technology </w:t>
      </w:r>
      <w:proofErr w:type="gramStart"/>
      <w:r w:rsidRPr="00B616B0">
        <w:rPr>
          <w:color w:val="000000" w:themeColor="text1"/>
          <w:lang w:val="en-GB"/>
        </w:rPr>
        <w:t>initiatives;</w:t>
      </w:r>
      <w:proofErr w:type="gramEnd"/>
    </w:p>
    <w:p w14:paraId="73FF7A8A" w14:textId="26277990" w:rsidR="00D915F4" w:rsidRPr="00B616B0" w:rsidRDefault="006A52E5" w:rsidP="00CE2F52">
      <w:pPr>
        <w:numPr>
          <w:ilvl w:val="1"/>
          <w:numId w:val="8"/>
        </w:numPr>
        <w:pBdr>
          <w:top w:val="nil"/>
          <w:left w:val="nil"/>
          <w:bottom w:val="nil"/>
          <w:right w:val="nil"/>
          <w:between w:val="nil"/>
        </w:pBdr>
        <w:shd w:val="clear" w:color="auto" w:fill="FFFFFF" w:themeFill="background1"/>
        <w:spacing w:line="259" w:lineRule="auto"/>
        <w:ind w:left="1134" w:hanging="621"/>
        <w:jc w:val="both"/>
        <w:rPr>
          <w:color w:val="000000"/>
          <w:lang w:val="en-GB"/>
        </w:rPr>
      </w:pPr>
      <w:r w:rsidRPr="00B616B0">
        <w:rPr>
          <w:color w:val="000000" w:themeColor="text1"/>
          <w:lang w:val="en-GB"/>
        </w:rPr>
        <w:t xml:space="preserve">the </w:t>
      </w:r>
      <w:r w:rsidR="00610ED5" w:rsidRPr="00B616B0">
        <w:rPr>
          <w:color w:val="000000" w:themeColor="text1"/>
          <w:lang w:val="en-GB"/>
        </w:rPr>
        <w:t>research</w:t>
      </w:r>
      <w:r w:rsidRPr="00B616B0">
        <w:rPr>
          <w:color w:val="000000" w:themeColor="text1"/>
          <w:lang w:val="en-GB"/>
        </w:rPr>
        <w:t xml:space="preserve"> will generate knowledge relevant to the </w:t>
      </w:r>
      <w:r w:rsidR="00662B3B" w:rsidRPr="00B616B0">
        <w:rPr>
          <w:color w:val="000000" w:themeColor="text1"/>
          <w:lang w:val="en-GB"/>
        </w:rPr>
        <w:t xml:space="preserve">relevant </w:t>
      </w:r>
      <w:r w:rsidRPr="00B616B0">
        <w:rPr>
          <w:color w:val="000000" w:themeColor="text1"/>
          <w:lang w:val="en-GB"/>
        </w:rPr>
        <w:t xml:space="preserve">sector, economic and societal </w:t>
      </w:r>
      <w:proofErr w:type="gramStart"/>
      <w:r w:rsidRPr="00B616B0">
        <w:rPr>
          <w:color w:val="000000" w:themeColor="text1"/>
          <w:lang w:val="en-GB"/>
        </w:rPr>
        <w:t>development;</w:t>
      </w:r>
      <w:proofErr w:type="gramEnd"/>
    </w:p>
    <w:p w14:paraId="2B0CF519" w14:textId="10F9A6BC" w:rsidR="00D915F4" w:rsidRPr="00B616B0" w:rsidRDefault="006A52E5" w:rsidP="00CE2F52">
      <w:pPr>
        <w:numPr>
          <w:ilvl w:val="1"/>
          <w:numId w:val="8"/>
        </w:numPr>
        <w:pBdr>
          <w:top w:val="nil"/>
          <w:left w:val="nil"/>
          <w:bottom w:val="nil"/>
          <w:right w:val="nil"/>
          <w:between w:val="nil"/>
        </w:pBdr>
        <w:shd w:val="clear" w:color="auto" w:fill="FFFFFF" w:themeFill="background1"/>
        <w:spacing w:line="259" w:lineRule="auto"/>
        <w:ind w:left="1134" w:hanging="621"/>
        <w:jc w:val="both"/>
        <w:rPr>
          <w:color w:val="000000"/>
          <w:lang w:val="en-GB"/>
        </w:rPr>
      </w:pPr>
      <w:r w:rsidRPr="00B616B0">
        <w:rPr>
          <w:color w:val="000000" w:themeColor="text1"/>
          <w:lang w:val="en-GB"/>
        </w:rPr>
        <w:t xml:space="preserve">sustainability of the acquired knowledge and a qualitative plan for its dissemination, including the intended scientific publications and public </w:t>
      </w:r>
      <w:proofErr w:type="gramStart"/>
      <w:r w:rsidR="00837087" w:rsidRPr="00B616B0">
        <w:rPr>
          <w:color w:val="000000" w:themeColor="text1"/>
          <w:lang w:val="en-GB"/>
        </w:rPr>
        <w:t>outreach</w:t>
      </w:r>
      <w:r w:rsidRPr="00B616B0">
        <w:rPr>
          <w:color w:val="000000" w:themeColor="text1"/>
          <w:lang w:val="en-GB"/>
        </w:rPr>
        <w:t>;</w:t>
      </w:r>
      <w:proofErr w:type="gramEnd"/>
    </w:p>
    <w:p w14:paraId="4752201F" w14:textId="54A107CB" w:rsidR="00D825E1" w:rsidRPr="00B616B0" w:rsidRDefault="0099124A" w:rsidP="00CE2F52">
      <w:pPr>
        <w:numPr>
          <w:ilvl w:val="1"/>
          <w:numId w:val="8"/>
        </w:numPr>
        <w:pBdr>
          <w:top w:val="nil"/>
          <w:left w:val="nil"/>
          <w:bottom w:val="nil"/>
          <w:right w:val="nil"/>
          <w:between w:val="nil"/>
        </w:pBdr>
        <w:shd w:val="clear" w:color="auto" w:fill="FFFFFF" w:themeFill="background1"/>
        <w:spacing w:line="259" w:lineRule="auto"/>
        <w:ind w:left="1134" w:hanging="621"/>
        <w:jc w:val="both"/>
        <w:rPr>
          <w:color w:val="000000"/>
          <w:lang w:val="en-GB"/>
        </w:rPr>
      </w:pPr>
      <w:r w:rsidRPr="00B616B0">
        <w:rPr>
          <w:color w:val="000000" w:themeColor="text1"/>
          <w:lang w:val="en-GB"/>
        </w:rPr>
        <w:t xml:space="preserve">research implementation contributes to strengthening the scientific capacity of the postdoctoral </w:t>
      </w:r>
      <w:proofErr w:type="gramStart"/>
      <w:r w:rsidRPr="00B616B0">
        <w:rPr>
          <w:color w:val="000000" w:themeColor="text1"/>
          <w:lang w:val="en-GB"/>
        </w:rPr>
        <w:t>researcher</w:t>
      </w:r>
      <w:r w:rsidR="009053DF" w:rsidRPr="00B616B0">
        <w:rPr>
          <w:color w:val="000000" w:themeColor="text1"/>
          <w:lang w:val="en-GB"/>
        </w:rPr>
        <w:t>;</w:t>
      </w:r>
      <w:proofErr w:type="gramEnd"/>
    </w:p>
    <w:p w14:paraId="2B238864" w14:textId="147401AA" w:rsidR="00D915F4" w:rsidRPr="00B616B0" w:rsidRDefault="009053DF" w:rsidP="00CE2F52">
      <w:pPr>
        <w:numPr>
          <w:ilvl w:val="1"/>
          <w:numId w:val="8"/>
        </w:numPr>
        <w:pBdr>
          <w:top w:val="nil"/>
          <w:left w:val="nil"/>
          <w:bottom w:val="nil"/>
          <w:right w:val="nil"/>
          <w:between w:val="nil"/>
        </w:pBdr>
        <w:shd w:val="clear" w:color="auto" w:fill="FFFFFF" w:themeFill="background1"/>
        <w:spacing w:line="259" w:lineRule="auto"/>
        <w:ind w:left="1134" w:hanging="621"/>
        <w:jc w:val="both"/>
        <w:rPr>
          <w:color w:val="000000"/>
          <w:lang w:val="en-GB"/>
        </w:rPr>
      </w:pPr>
      <w:r w:rsidRPr="00B616B0">
        <w:rPr>
          <w:color w:val="000000" w:themeColor="text1"/>
          <w:lang w:val="en-GB"/>
        </w:rPr>
        <w:t>research develops collaboration within the UL and contributes to the UL competitiveness in the future</w:t>
      </w:r>
      <w:r w:rsidR="0099124A" w:rsidRPr="00B616B0">
        <w:rPr>
          <w:color w:val="000000" w:themeColor="text1"/>
          <w:lang w:val="en-GB"/>
        </w:rPr>
        <w:t>.</w:t>
      </w:r>
    </w:p>
    <w:p w14:paraId="0D3422AC" w14:textId="3E355ADE" w:rsidR="00D915F4" w:rsidRPr="00B616B0" w:rsidRDefault="006A52E5" w:rsidP="00CE2F52">
      <w:pPr>
        <w:numPr>
          <w:ilvl w:val="0"/>
          <w:numId w:val="8"/>
        </w:numPr>
        <w:pBdr>
          <w:top w:val="nil"/>
          <w:left w:val="nil"/>
          <w:bottom w:val="nil"/>
          <w:right w:val="nil"/>
          <w:between w:val="nil"/>
        </w:pBdr>
        <w:shd w:val="clear" w:color="auto" w:fill="FFFFFF" w:themeFill="background1"/>
        <w:spacing w:line="259" w:lineRule="auto"/>
        <w:jc w:val="both"/>
        <w:rPr>
          <w:color w:val="000000"/>
          <w:lang w:val="en-GB"/>
        </w:rPr>
      </w:pPr>
      <w:r w:rsidRPr="00B616B0">
        <w:rPr>
          <w:color w:val="000000" w:themeColor="text1"/>
          <w:lang w:val="en-GB"/>
        </w:rPr>
        <w:t xml:space="preserve">The </w:t>
      </w:r>
      <w:r w:rsidR="00CF5364" w:rsidRPr="00B616B0">
        <w:rPr>
          <w:color w:val="000000" w:themeColor="text1"/>
          <w:lang w:val="en-GB"/>
        </w:rPr>
        <w:t xml:space="preserve">project feasibility and </w:t>
      </w:r>
      <w:r w:rsidR="00382160" w:rsidRPr="00B616B0">
        <w:rPr>
          <w:color w:val="000000" w:themeColor="text1"/>
          <w:lang w:val="en-GB"/>
        </w:rPr>
        <w:t>support</w:t>
      </w:r>
      <w:r w:rsidR="00CF5364" w:rsidRPr="00B616B0">
        <w:rPr>
          <w:color w:val="000000" w:themeColor="text1"/>
          <w:lang w:val="en-GB"/>
        </w:rPr>
        <w:t xml:space="preserve"> </w:t>
      </w:r>
      <w:r w:rsidRPr="00B616B0">
        <w:rPr>
          <w:color w:val="000000" w:themeColor="text1"/>
          <w:lang w:val="en-GB"/>
        </w:rPr>
        <w:t xml:space="preserve">shall be evaluated </w:t>
      </w:r>
      <w:r w:rsidR="00F966AB" w:rsidRPr="00B616B0">
        <w:rPr>
          <w:color w:val="000000" w:themeColor="text1"/>
          <w:lang w:val="en-GB"/>
        </w:rPr>
        <w:t>considering</w:t>
      </w:r>
      <w:r w:rsidRPr="00B616B0">
        <w:rPr>
          <w:color w:val="000000" w:themeColor="text1"/>
          <w:lang w:val="en-GB"/>
        </w:rPr>
        <w:t xml:space="preserve"> the information provided in the project application</w:t>
      </w:r>
      <w:r w:rsidR="00B85250" w:rsidRPr="00B616B0">
        <w:rPr>
          <w:color w:val="000000" w:themeColor="text1"/>
          <w:lang w:val="en-GB"/>
        </w:rPr>
        <w:t>, namely</w:t>
      </w:r>
      <w:r w:rsidRPr="00B616B0">
        <w:rPr>
          <w:color w:val="000000" w:themeColor="text1"/>
          <w:lang w:val="en-GB"/>
        </w:rPr>
        <w:t>:</w:t>
      </w:r>
    </w:p>
    <w:p w14:paraId="2422D8C2" w14:textId="718875DF" w:rsidR="00D915F4" w:rsidRPr="00B616B0" w:rsidRDefault="006A52E5" w:rsidP="00CE2F52">
      <w:pPr>
        <w:numPr>
          <w:ilvl w:val="1"/>
          <w:numId w:val="8"/>
        </w:numPr>
        <w:pBdr>
          <w:top w:val="nil"/>
          <w:left w:val="nil"/>
          <w:bottom w:val="nil"/>
          <w:right w:val="nil"/>
          <w:between w:val="nil"/>
        </w:pBdr>
        <w:shd w:val="clear" w:color="auto" w:fill="FFFFFF" w:themeFill="background1"/>
        <w:spacing w:line="259" w:lineRule="auto"/>
        <w:ind w:left="1134" w:hanging="621"/>
        <w:jc w:val="both"/>
        <w:rPr>
          <w:color w:val="000000"/>
          <w:lang w:val="en-GB"/>
        </w:rPr>
      </w:pPr>
      <w:r w:rsidRPr="00B616B0">
        <w:rPr>
          <w:color w:val="000000" w:themeColor="text1"/>
          <w:lang w:val="en-GB"/>
        </w:rPr>
        <w:t xml:space="preserve">the quality of the </w:t>
      </w:r>
      <w:r w:rsidR="00585A87" w:rsidRPr="00B616B0">
        <w:rPr>
          <w:color w:val="000000" w:themeColor="text1"/>
          <w:lang w:val="en-GB"/>
        </w:rPr>
        <w:t xml:space="preserve">research </w:t>
      </w:r>
      <w:r w:rsidR="0097721A" w:rsidRPr="00B616B0">
        <w:rPr>
          <w:color w:val="000000" w:themeColor="text1"/>
          <w:lang w:val="en-GB"/>
        </w:rPr>
        <w:t>action</w:t>
      </w:r>
      <w:r w:rsidRPr="00B616B0">
        <w:rPr>
          <w:color w:val="000000" w:themeColor="text1"/>
          <w:lang w:val="en-GB"/>
        </w:rPr>
        <w:t xml:space="preserve"> plan and its relevance to the </w:t>
      </w:r>
      <w:r w:rsidR="0097721A" w:rsidRPr="00B616B0">
        <w:rPr>
          <w:color w:val="000000" w:themeColor="text1"/>
          <w:lang w:val="en-GB"/>
        </w:rPr>
        <w:t>aim</w:t>
      </w:r>
      <w:r w:rsidRPr="00B616B0">
        <w:rPr>
          <w:color w:val="000000" w:themeColor="text1"/>
          <w:lang w:val="en-GB"/>
        </w:rPr>
        <w:t xml:space="preserve"> pursued. The resources envisaged are adequate and sufficient to achieve the </w:t>
      </w:r>
      <w:r w:rsidR="00374F76" w:rsidRPr="00B616B0">
        <w:rPr>
          <w:color w:val="000000" w:themeColor="text1"/>
          <w:lang w:val="en-GB"/>
        </w:rPr>
        <w:t>aim</w:t>
      </w:r>
      <w:r w:rsidRPr="00B616B0">
        <w:rPr>
          <w:color w:val="000000" w:themeColor="text1"/>
          <w:lang w:val="en-GB"/>
        </w:rPr>
        <w:t xml:space="preserve">. The </w:t>
      </w:r>
      <w:r w:rsidR="00374F76" w:rsidRPr="00B616B0">
        <w:rPr>
          <w:color w:val="000000" w:themeColor="text1"/>
          <w:lang w:val="en-GB"/>
        </w:rPr>
        <w:t>research</w:t>
      </w:r>
      <w:r w:rsidRPr="00B616B0">
        <w:rPr>
          <w:color w:val="000000" w:themeColor="text1"/>
          <w:lang w:val="en-GB"/>
        </w:rPr>
        <w:t xml:space="preserve"> aims to ensure efficient use of resources. The planned stages and tasks are clearly defined, relevant and </w:t>
      </w:r>
      <w:proofErr w:type="gramStart"/>
      <w:r w:rsidRPr="00B616B0">
        <w:rPr>
          <w:color w:val="000000" w:themeColor="text1"/>
          <w:lang w:val="en-GB"/>
        </w:rPr>
        <w:t>reliable;</w:t>
      </w:r>
      <w:proofErr w:type="gramEnd"/>
    </w:p>
    <w:p w14:paraId="67E24DC3" w14:textId="58A5F9CA" w:rsidR="00D915F4" w:rsidRPr="00B616B0" w:rsidRDefault="00391A4C" w:rsidP="00CE2F52">
      <w:pPr>
        <w:numPr>
          <w:ilvl w:val="1"/>
          <w:numId w:val="8"/>
        </w:numPr>
        <w:pBdr>
          <w:top w:val="nil"/>
          <w:left w:val="nil"/>
          <w:bottom w:val="nil"/>
          <w:right w:val="nil"/>
          <w:between w:val="nil"/>
        </w:pBdr>
        <w:shd w:val="clear" w:color="auto" w:fill="FFFFFF" w:themeFill="background1"/>
        <w:spacing w:line="259" w:lineRule="auto"/>
        <w:ind w:left="1134" w:hanging="621"/>
        <w:jc w:val="both"/>
        <w:rPr>
          <w:color w:val="000000"/>
          <w:lang w:val="en-GB"/>
        </w:rPr>
      </w:pPr>
      <w:r w:rsidRPr="00B616B0">
        <w:rPr>
          <w:color w:val="000000" w:themeColor="text1"/>
          <w:lang w:val="en-GB"/>
        </w:rPr>
        <w:t>the scientific qualification of the postdoctoral researcher based on the</w:t>
      </w:r>
      <w:r w:rsidR="009D0662" w:rsidRPr="00B616B0">
        <w:rPr>
          <w:color w:val="000000" w:themeColor="text1"/>
          <w:lang w:val="en-GB"/>
        </w:rPr>
        <w:t>ir</w:t>
      </w:r>
      <w:r w:rsidRPr="00B616B0">
        <w:rPr>
          <w:color w:val="000000" w:themeColor="text1"/>
          <w:lang w:val="en-GB"/>
        </w:rPr>
        <w:t xml:space="preserve"> life course description </w:t>
      </w:r>
      <w:r w:rsidR="003E444D" w:rsidRPr="00B616B0">
        <w:rPr>
          <w:color w:val="000000" w:themeColor="text1"/>
          <w:lang w:val="en-GB"/>
        </w:rPr>
        <w:t>(CV</w:t>
      </w:r>
      <w:proofErr w:type="gramStart"/>
      <w:r w:rsidR="003E444D" w:rsidRPr="00B616B0">
        <w:rPr>
          <w:color w:val="000000" w:themeColor="text1"/>
          <w:lang w:val="en-GB"/>
        </w:rPr>
        <w:t>)</w:t>
      </w:r>
      <w:r w:rsidRPr="00B616B0">
        <w:rPr>
          <w:color w:val="000000" w:themeColor="text1"/>
          <w:lang w:val="en-GB"/>
        </w:rPr>
        <w:t>;</w:t>
      </w:r>
      <w:proofErr w:type="gramEnd"/>
    </w:p>
    <w:p w14:paraId="6FCE1006" w14:textId="61912C5B" w:rsidR="00D915F4" w:rsidRPr="00B616B0" w:rsidRDefault="006A52E5" w:rsidP="00CE2F52">
      <w:pPr>
        <w:numPr>
          <w:ilvl w:val="1"/>
          <w:numId w:val="8"/>
        </w:numPr>
        <w:pBdr>
          <w:top w:val="nil"/>
          <w:left w:val="nil"/>
          <w:bottom w:val="nil"/>
          <w:right w:val="nil"/>
          <w:between w:val="nil"/>
        </w:pBdr>
        <w:shd w:val="clear" w:color="auto" w:fill="FFFFFF" w:themeFill="background1"/>
        <w:spacing w:line="259" w:lineRule="auto"/>
        <w:ind w:left="1134" w:hanging="621"/>
        <w:jc w:val="both"/>
        <w:rPr>
          <w:color w:val="000000"/>
          <w:lang w:val="en-GB"/>
        </w:rPr>
      </w:pPr>
      <w:r w:rsidRPr="00B616B0">
        <w:rPr>
          <w:color w:val="000000" w:themeColor="text1"/>
          <w:lang w:val="en-GB"/>
        </w:rPr>
        <w:lastRenderedPageBreak/>
        <w:t xml:space="preserve">appropriate </w:t>
      </w:r>
      <w:r w:rsidR="003E444D" w:rsidRPr="00B616B0">
        <w:rPr>
          <w:color w:val="000000" w:themeColor="text1"/>
          <w:lang w:val="en-GB"/>
        </w:rPr>
        <w:t>research</w:t>
      </w:r>
      <w:r w:rsidRPr="00B616B0">
        <w:rPr>
          <w:color w:val="000000" w:themeColor="text1"/>
          <w:lang w:val="en-GB"/>
        </w:rPr>
        <w:t xml:space="preserve"> management, including quality management. The management organisation shall allow the </w:t>
      </w:r>
      <w:r w:rsidR="00C45856" w:rsidRPr="00B616B0">
        <w:rPr>
          <w:color w:val="000000" w:themeColor="text1"/>
          <w:lang w:val="en-GB"/>
        </w:rPr>
        <w:t xml:space="preserve">research </w:t>
      </w:r>
      <w:r w:rsidRPr="00B616B0">
        <w:rPr>
          <w:color w:val="000000" w:themeColor="text1"/>
          <w:lang w:val="en-GB"/>
        </w:rPr>
        <w:t xml:space="preserve">progress to be monitored. </w:t>
      </w:r>
      <w:r w:rsidR="00C354D8" w:rsidRPr="00B616B0">
        <w:rPr>
          <w:color w:val="000000" w:themeColor="text1"/>
          <w:lang w:val="en-GB"/>
        </w:rPr>
        <w:t>P</w:t>
      </w:r>
      <w:r w:rsidRPr="00B616B0">
        <w:rPr>
          <w:color w:val="000000" w:themeColor="text1"/>
          <w:lang w:val="en-GB"/>
        </w:rPr>
        <w:t xml:space="preserve">otential risks </w:t>
      </w:r>
      <w:r w:rsidR="00C354D8" w:rsidRPr="00B616B0">
        <w:rPr>
          <w:color w:val="000000" w:themeColor="text1"/>
          <w:lang w:val="en-GB"/>
        </w:rPr>
        <w:t xml:space="preserve">are assessed </w:t>
      </w:r>
      <w:r w:rsidRPr="00B616B0">
        <w:rPr>
          <w:color w:val="000000" w:themeColor="text1"/>
          <w:lang w:val="en-GB"/>
        </w:rPr>
        <w:t xml:space="preserve">and a plan to prevent them or </w:t>
      </w:r>
      <w:r w:rsidR="00D222A3" w:rsidRPr="00B616B0">
        <w:rPr>
          <w:color w:val="000000" w:themeColor="text1"/>
          <w:lang w:val="en-GB"/>
        </w:rPr>
        <w:t>mitigate</w:t>
      </w:r>
      <w:r w:rsidRPr="00B616B0">
        <w:rPr>
          <w:color w:val="000000" w:themeColor="text1"/>
          <w:lang w:val="en-GB"/>
        </w:rPr>
        <w:t xml:space="preserve"> their negative effects</w:t>
      </w:r>
      <w:r w:rsidR="00C354D8" w:rsidRPr="00B616B0">
        <w:rPr>
          <w:color w:val="000000" w:themeColor="text1"/>
          <w:lang w:val="en-GB"/>
        </w:rPr>
        <w:t xml:space="preserve"> is </w:t>
      </w:r>
      <w:proofErr w:type="gramStart"/>
      <w:r w:rsidR="00C354D8" w:rsidRPr="00B616B0">
        <w:rPr>
          <w:color w:val="000000" w:themeColor="text1"/>
          <w:lang w:val="en-GB"/>
        </w:rPr>
        <w:t>developed</w:t>
      </w:r>
      <w:r w:rsidRPr="00B616B0">
        <w:rPr>
          <w:color w:val="000000" w:themeColor="text1"/>
          <w:lang w:val="en-GB"/>
        </w:rPr>
        <w:t>;</w:t>
      </w:r>
      <w:proofErr w:type="gramEnd"/>
    </w:p>
    <w:p w14:paraId="4F499C62" w14:textId="671CB4B8" w:rsidR="00D915F4" w:rsidRPr="00B616B0" w:rsidRDefault="00DA3896" w:rsidP="00CE2F52">
      <w:pPr>
        <w:numPr>
          <w:ilvl w:val="1"/>
          <w:numId w:val="8"/>
        </w:numPr>
        <w:pBdr>
          <w:top w:val="nil"/>
          <w:left w:val="nil"/>
          <w:bottom w:val="nil"/>
          <w:right w:val="nil"/>
          <w:between w:val="nil"/>
        </w:pBdr>
        <w:shd w:val="clear" w:color="auto" w:fill="FFFFFF" w:themeFill="background1"/>
        <w:spacing w:line="259" w:lineRule="auto"/>
        <w:ind w:left="1134" w:hanging="621"/>
        <w:jc w:val="both"/>
        <w:rPr>
          <w:color w:val="000000"/>
          <w:lang w:val="en-GB"/>
        </w:rPr>
      </w:pPr>
      <w:r w:rsidRPr="00B616B0">
        <w:rPr>
          <w:color w:val="000000" w:themeColor="text1"/>
          <w:lang w:val="en-GB"/>
        </w:rPr>
        <w:t>the research infrastructure is available for the research.</w:t>
      </w:r>
    </w:p>
    <w:p w14:paraId="56012C26" w14:textId="5927C341" w:rsidR="00D915F4" w:rsidRPr="00B616B0" w:rsidRDefault="00A0206B" w:rsidP="00CE2F52">
      <w:pPr>
        <w:numPr>
          <w:ilvl w:val="0"/>
          <w:numId w:val="8"/>
        </w:numPr>
        <w:pBdr>
          <w:top w:val="nil"/>
          <w:left w:val="nil"/>
          <w:bottom w:val="nil"/>
          <w:right w:val="nil"/>
          <w:between w:val="nil"/>
        </w:pBdr>
        <w:shd w:val="clear" w:color="auto" w:fill="FFFFFF" w:themeFill="background1"/>
        <w:ind w:left="482" w:hanging="482"/>
        <w:jc w:val="both"/>
        <w:rPr>
          <w:color w:val="000000"/>
          <w:lang w:val="en-GB"/>
        </w:rPr>
      </w:pPr>
      <w:r w:rsidRPr="00B616B0">
        <w:rPr>
          <w:color w:val="000000" w:themeColor="text1"/>
          <w:lang w:val="en-GB"/>
        </w:rPr>
        <w:t xml:space="preserve">The Commission, on the basis of the consolidated evaluation of the project application submitted </w:t>
      </w:r>
      <w:r w:rsidR="00DF401D" w:rsidRPr="00B616B0">
        <w:rPr>
          <w:color w:val="000000" w:themeColor="text1"/>
          <w:lang w:val="en-GB"/>
        </w:rPr>
        <w:t>by the</w:t>
      </w:r>
      <w:r w:rsidRPr="00B616B0">
        <w:rPr>
          <w:color w:val="000000" w:themeColor="text1"/>
          <w:lang w:val="en-GB"/>
        </w:rPr>
        <w:t xml:space="preserve"> </w:t>
      </w:r>
      <w:r w:rsidR="00445C80" w:rsidRPr="00B616B0">
        <w:rPr>
          <w:color w:val="000000" w:themeColor="text1"/>
          <w:lang w:val="en-GB"/>
        </w:rPr>
        <w:t>LCS</w:t>
      </w:r>
      <w:r w:rsidR="00DF401D" w:rsidRPr="00B616B0">
        <w:rPr>
          <w:color w:val="000000" w:themeColor="text1"/>
          <w:lang w:val="en-GB"/>
        </w:rPr>
        <w:t xml:space="preserve"> experts</w:t>
      </w:r>
      <w:r w:rsidRPr="00B616B0">
        <w:rPr>
          <w:color w:val="000000" w:themeColor="text1"/>
          <w:lang w:val="en-GB"/>
        </w:rPr>
        <w:t xml:space="preserve">, shall calculate the consolidated evaluation of the project application in percentage, taking into account the proportion of the criterion referred to in </w:t>
      </w:r>
      <w:r w:rsidR="003B3AEB" w:rsidRPr="00B616B0">
        <w:rPr>
          <w:color w:val="000000" w:themeColor="text1"/>
          <w:lang w:val="en-GB"/>
        </w:rPr>
        <w:t>Paragraph</w:t>
      </w:r>
      <w:r w:rsidRPr="00B616B0">
        <w:rPr>
          <w:color w:val="000000" w:themeColor="text1"/>
          <w:lang w:val="en-GB"/>
        </w:rPr>
        <w:t xml:space="preserve"> 27.1 of </w:t>
      </w:r>
      <w:r w:rsidR="002A20E3" w:rsidRPr="00B616B0">
        <w:rPr>
          <w:color w:val="000000" w:themeColor="text1"/>
          <w:lang w:val="en-GB"/>
        </w:rPr>
        <w:t>the</w:t>
      </w:r>
      <w:r w:rsidRPr="00B616B0">
        <w:rPr>
          <w:color w:val="000000" w:themeColor="text1"/>
          <w:lang w:val="en-GB"/>
        </w:rPr>
        <w:t xml:space="preserve"> Regulation</w:t>
      </w:r>
      <w:r w:rsidR="002A20E3" w:rsidRPr="00B616B0">
        <w:rPr>
          <w:color w:val="000000" w:themeColor="text1"/>
          <w:lang w:val="en-GB"/>
        </w:rPr>
        <w:t>s</w:t>
      </w:r>
      <w:r w:rsidRPr="00B616B0">
        <w:rPr>
          <w:color w:val="000000" w:themeColor="text1"/>
          <w:lang w:val="en-GB"/>
        </w:rPr>
        <w:t xml:space="preserve"> in the amount of 50%</w:t>
      </w:r>
      <w:r w:rsidR="00BA4F78" w:rsidRPr="00B616B0">
        <w:rPr>
          <w:color w:val="000000" w:themeColor="text1"/>
          <w:lang w:val="en-GB"/>
        </w:rPr>
        <w:t xml:space="preserve"> </w:t>
      </w:r>
      <w:r w:rsidR="000A4534" w:rsidRPr="00B616B0">
        <w:rPr>
          <w:color w:val="000000" w:themeColor="text1"/>
          <w:lang w:val="en-GB"/>
        </w:rPr>
        <w:t>of the total assessment</w:t>
      </w:r>
      <w:r w:rsidRPr="00B616B0">
        <w:rPr>
          <w:color w:val="000000" w:themeColor="text1"/>
          <w:lang w:val="en-GB"/>
        </w:rPr>
        <w:t xml:space="preserve">, the proportion of the criterion referred to in </w:t>
      </w:r>
      <w:r w:rsidR="003B3AEB" w:rsidRPr="00B616B0">
        <w:rPr>
          <w:color w:val="000000" w:themeColor="text1"/>
          <w:lang w:val="en-GB"/>
        </w:rPr>
        <w:t>Paragraph</w:t>
      </w:r>
      <w:r w:rsidRPr="00B616B0">
        <w:rPr>
          <w:color w:val="000000" w:themeColor="text1"/>
          <w:lang w:val="en-GB"/>
        </w:rPr>
        <w:t xml:space="preserve"> 27.2 of </w:t>
      </w:r>
      <w:r w:rsidR="001A6CF8" w:rsidRPr="00B616B0">
        <w:rPr>
          <w:color w:val="000000" w:themeColor="text1"/>
          <w:lang w:val="en-GB"/>
        </w:rPr>
        <w:t>the Regulations</w:t>
      </w:r>
      <w:r w:rsidRPr="00B616B0">
        <w:rPr>
          <w:color w:val="000000" w:themeColor="text1"/>
          <w:lang w:val="en-GB"/>
        </w:rPr>
        <w:t xml:space="preserve"> in the amount of </w:t>
      </w:r>
      <w:r w:rsidR="00BA4F78" w:rsidRPr="00B616B0">
        <w:rPr>
          <w:color w:val="000000" w:themeColor="text1"/>
          <w:lang w:val="en-GB"/>
        </w:rPr>
        <w:t>3</w:t>
      </w:r>
      <w:r w:rsidRPr="00B616B0">
        <w:rPr>
          <w:color w:val="000000" w:themeColor="text1"/>
          <w:lang w:val="en-GB"/>
        </w:rPr>
        <w:t xml:space="preserve">0% and the proportion of the criterion referred to in </w:t>
      </w:r>
      <w:r w:rsidR="003B3AEB" w:rsidRPr="00B616B0">
        <w:rPr>
          <w:color w:val="000000" w:themeColor="text1"/>
          <w:lang w:val="en-GB"/>
        </w:rPr>
        <w:t>Paragraph</w:t>
      </w:r>
      <w:r w:rsidRPr="00B616B0">
        <w:rPr>
          <w:color w:val="000000" w:themeColor="text1"/>
          <w:lang w:val="en-GB"/>
        </w:rPr>
        <w:t xml:space="preserve"> 27.3 of </w:t>
      </w:r>
      <w:r w:rsidR="00A50E99" w:rsidRPr="00B616B0">
        <w:rPr>
          <w:color w:val="000000" w:themeColor="text1"/>
          <w:lang w:val="en-GB"/>
        </w:rPr>
        <w:t>the</w:t>
      </w:r>
      <w:r w:rsidRPr="00B616B0">
        <w:rPr>
          <w:color w:val="000000" w:themeColor="text1"/>
          <w:lang w:val="en-GB"/>
        </w:rPr>
        <w:t xml:space="preserve"> Regulation</w:t>
      </w:r>
      <w:r w:rsidR="00A50E99" w:rsidRPr="00B616B0">
        <w:rPr>
          <w:color w:val="000000" w:themeColor="text1"/>
          <w:lang w:val="en-GB"/>
        </w:rPr>
        <w:t>s</w:t>
      </w:r>
      <w:r w:rsidRPr="00B616B0">
        <w:rPr>
          <w:color w:val="000000" w:themeColor="text1"/>
          <w:lang w:val="en-GB"/>
        </w:rPr>
        <w:t xml:space="preserve"> in the amount of 20% of the total assessment</w:t>
      </w:r>
      <w:r w:rsidR="000A4534" w:rsidRPr="00B616B0">
        <w:rPr>
          <w:color w:val="000000" w:themeColor="text1"/>
          <w:lang w:val="en-GB"/>
        </w:rPr>
        <w:t xml:space="preserve"> respectively</w:t>
      </w:r>
      <w:r w:rsidRPr="00B616B0">
        <w:rPr>
          <w:color w:val="000000" w:themeColor="text1"/>
          <w:lang w:val="en-GB"/>
        </w:rPr>
        <w:t>.</w:t>
      </w:r>
    </w:p>
    <w:p w14:paraId="43D09BED" w14:textId="189DCAF3" w:rsidR="001E15CB" w:rsidRPr="00E95460" w:rsidRDefault="004A5E89" w:rsidP="001E15CB">
      <w:pPr>
        <w:numPr>
          <w:ilvl w:val="0"/>
          <w:numId w:val="8"/>
        </w:numPr>
        <w:shd w:val="clear" w:color="auto" w:fill="FFFFFF" w:themeFill="background1"/>
        <w:jc w:val="both"/>
        <w:rPr>
          <w:color w:val="000000" w:themeColor="text1"/>
          <w:lang w:val="lv-LV"/>
        </w:rPr>
      </w:pPr>
      <w:r w:rsidRPr="00E95460">
        <w:rPr>
          <w:color w:val="000000" w:themeColor="text1"/>
        </w:rPr>
        <w:t>After receiving consolidated evaluations of all project applications from the LCP, the Commission</w:t>
      </w:r>
      <w:r w:rsidRPr="00E95460">
        <w:t xml:space="preserve"> </w:t>
      </w:r>
      <w:r w:rsidRPr="00E95460">
        <w:rPr>
          <w:color w:val="000000" w:themeColor="text1"/>
        </w:rPr>
        <w:t>shall within the scope of the competition</w:t>
      </w:r>
      <w:r w:rsidR="00E95460">
        <w:rPr>
          <w:color w:val="000000" w:themeColor="text1"/>
        </w:rPr>
        <w:t>,</w:t>
      </w:r>
    </w:p>
    <w:p w14:paraId="34FA9E54" w14:textId="1AD1E678" w:rsidR="001E15CB" w:rsidRPr="00E95460" w:rsidRDefault="001E15CB" w:rsidP="001E15CB">
      <w:pPr>
        <w:numPr>
          <w:ilvl w:val="1"/>
          <w:numId w:val="8"/>
        </w:numPr>
        <w:shd w:val="clear" w:color="auto" w:fill="FFFFFF" w:themeFill="background1"/>
        <w:jc w:val="both"/>
        <w:rPr>
          <w:color w:val="000000" w:themeColor="text1"/>
          <w:lang w:val="lv-LV"/>
        </w:rPr>
      </w:pPr>
      <w:r w:rsidRPr="00E95460">
        <w:rPr>
          <w:b/>
          <w:bCs/>
          <w:color w:val="000000" w:themeColor="text1"/>
          <w:lang w:val="lv-LV"/>
        </w:rPr>
        <w:t xml:space="preserve"> </w:t>
      </w:r>
      <w:r w:rsidR="005B2874" w:rsidRPr="00E95460">
        <w:rPr>
          <w:b/>
          <w:bCs/>
        </w:rPr>
        <w:t>for the seventeen (17) projects of the UL internal consolidation</w:t>
      </w:r>
      <w:r w:rsidRPr="00E95460">
        <w:rPr>
          <w:color w:val="000000" w:themeColor="text1"/>
          <w:lang w:val="lv-LV"/>
        </w:rPr>
        <w:t xml:space="preserve"> </w:t>
      </w:r>
    </w:p>
    <w:p w14:paraId="0D98BE15" w14:textId="353BFF46" w:rsidR="001E15CB" w:rsidRPr="00E95460" w:rsidRDefault="001E15CB" w:rsidP="001E15CB">
      <w:pPr>
        <w:numPr>
          <w:ilvl w:val="2"/>
          <w:numId w:val="8"/>
        </w:numPr>
        <w:shd w:val="clear" w:color="auto" w:fill="FFFFFF" w:themeFill="background1"/>
        <w:jc w:val="both"/>
        <w:rPr>
          <w:color w:val="000000" w:themeColor="text1"/>
          <w:lang w:val="lv-LV"/>
        </w:rPr>
      </w:pPr>
      <w:r w:rsidRPr="00E95460">
        <w:rPr>
          <w:color w:val="000000" w:themeColor="text1"/>
          <w:lang w:val="lv-LV"/>
        </w:rPr>
        <w:t xml:space="preserve"> </w:t>
      </w:r>
      <w:proofErr w:type="spellStart"/>
      <w:r w:rsidR="003C7C6A" w:rsidRPr="00E95460">
        <w:rPr>
          <w:color w:val="000000" w:themeColor="text1"/>
          <w:lang w:val="lv-LV"/>
        </w:rPr>
        <w:t>prepare</w:t>
      </w:r>
      <w:proofErr w:type="spellEnd"/>
      <w:r w:rsidR="003C7C6A" w:rsidRPr="00E95460">
        <w:rPr>
          <w:color w:val="000000" w:themeColor="text1"/>
          <w:lang w:val="lv-LV"/>
        </w:rPr>
        <w:t xml:space="preserve"> </w:t>
      </w:r>
      <w:proofErr w:type="spellStart"/>
      <w:r w:rsidR="003C7C6A" w:rsidRPr="00E95460">
        <w:rPr>
          <w:color w:val="000000" w:themeColor="text1"/>
          <w:lang w:val="lv-LV"/>
        </w:rPr>
        <w:t>four</w:t>
      </w:r>
      <w:proofErr w:type="spellEnd"/>
      <w:r w:rsidR="003C7C6A" w:rsidRPr="00E95460">
        <w:rPr>
          <w:color w:val="000000" w:themeColor="text1"/>
          <w:lang w:val="lv-LV"/>
        </w:rPr>
        <w:t xml:space="preserve"> (4) </w:t>
      </w:r>
      <w:proofErr w:type="spellStart"/>
      <w:r w:rsidR="003C7C6A" w:rsidRPr="00E95460">
        <w:rPr>
          <w:color w:val="000000" w:themeColor="text1"/>
          <w:lang w:val="lv-LV"/>
        </w:rPr>
        <w:t>lists</w:t>
      </w:r>
      <w:proofErr w:type="spellEnd"/>
      <w:r w:rsidR="003C7C6A" w:rsidRPr="00E95460">
        <w:rPr>
          <w:color w:val="000000" w:themeColor="text1"/>
          <w:lang w:val="lv-LV"/>
        </w:rPr>
        <w:t xml:space="preserve"> </w:t>
      </w:r>
      <w:proofErr w:type="spellStart"/>
      <w:r w:rsidR="003C7C6A" w:rsidRPr="00E95460">
        <w:rPr>
          <w:color w:val="000000" w:themeColor="text1"/>
          <w:lang w:val="lv-LV"/>
        </w:rPr>
        <w:t>of</w:t>
      </w:r>
      <w:proofErr w:type="spellEnd"/>
      <w:r w:rsidR="003C7C6A" w:rsidRPr="00E95460">
        <w:rPr>
          <w:color w:val="000000" w:themeColor="text1"/>
          <w:lang w:val="lv-LV"/>
        </w:rPr>
        <w:t xml:space="preserve"> </w:t>
      </w:r>
      <w:proofErr w:type="spellStart"/>
      <w:r w:rsidR="003C7C6A" w:rsidRPr="00E95460">
        <w:rPr>
          <w:color w:val="000000" w:themeColor="text1"/>
          <w:lang w:val="lv-LV"/>
        </w:rPr>
        <w:t>project</w:t>
      </w:r>
      <w:proofErr w:type="spellEnd"/>
      <w:r w:rsidR="003C7C6A" w:rsidRPr="00E95460">
        <w:rPr>
          <w:color w:val="000000" w:themeColor="text1"/>
          <w:lang w:val="lv-LV"/>
        </w:rPr>
        <w:t xml:space="preserve"> </w:t>
      </w:r>
      <w:proofErr w:type="spellStart"/>
      <w:r w:rsidR="003C7C6A" w:rsidRPr="00E95460">
        <w:rPr>
          <w:color w:val="000000" w:themeColor="text1"/>
          <w:lang w:val="lv-LV"/>
        </w:rPr>
        <w:t>proposals</w:t>
      </w:r>
      <w:proofErr w:type="spellEnd"/>
      <w:r w:rsidR="003C7C6A" w:rsidRPr="00E95460">
        <w:rPr>
          <w:color w:val="000000" w:themeColor="text1"/>
          <w:lang w:val="lv-LV"/>
        </w:rPr>
        <w:t xml:space="preserve">, </w:t>
      </w:r>
      <w:proofErr w:type="spellStart"/>
      <w:r w:rsidR="003C7C6A" w:rsidRPr="00E95460">
        <w:rPr>
          <w:color w:val="000000" w:themeColor="text1"/>
          <w:lang w:val="lv-LV"/>
        </w:rPr>
        <w:t>each</w:t>
      </w:r>
      <w:proofErr w:type="spellEnd"/>
      <w:r w:rsidR="003C7C6A" w:rsidRPr="00E95460">
        <w:rPr>
          <w:color w:val="000000" w:themeColor="text1"/>
          <w:lang w:val="lv-LV"/>
        </w:rPr>
        <w:t xml:space="preserve"> </w:t>
      </w:r>
      <w:proofErr w:type="spellStart"/>
      <w:r w:rsidR="003C7C6A" w:rsidRPr="00E95460">
        <w:rPr>
          <w:color w:val="000000" w:themeColor="text1"/>
          <w:lang w:val="lv-LV"/>
        </w:rPr>
        <w:t>list</w:t>
      </w:r>
      <w:proofErr w:type="spellEnd"/>
      <w:r w:rsidR="003C7C6A" w:rsidRPr="00E95460">
        <w:rPr>
          <w:color w:val="000000" w:themeColor="text1"/>
          <w:lang w:val="lv-LV"/>
        </w:rPr>
        <w:t xml:space="preserve"> </w:t>
      </w:r>
      <w:proofErr w:type="spellStart"/>
      <w:r w:rsidR="003C7C6A" w:rsidRPr="00E95460">
        <w:rPr>
          <w:color w:val="000000" w:themeColor="text1"/>
          <w:lang w:val="lv-LV"/>
        </w:rPr>
        <w:t>including</w:t>
      </w:r>
      <w:proofErr w:type="spellEnd"/>
      <w:r w:rsidR="003C7C6A" w:rsidRPr="00E95460">
        <w:rPr>
          <w:color w:val="000000" w:themeColor="text1"/>
          <w:lang w:val="lv-LV"/>
        </w:rPr>
        <w:t xml:space="preserve"> </w:t>
      </w:r>
      <w:proofErr w:type="spellStart"/>
      <w:r w:rsidR="003C7C6A" w:rsidRPr="00E95460">
        <w:rPr>
          <w:color w:val="000000" w:themeColor="text1"/>
          <w:lang w:val="lv-LV"/>
        </w:rPr>
        <w:t>projects</w:t>
      </w:r>
      <w:proofErr w:type="spellEnd"/>
      <w:r w:rsidR="003C7C6A" w:rsidRPr="00E95460">
        <w:rPr>
          <w:color w:val="000000" w:themeColor="text1"/>
          <w:lang w:val="lv-LV"/>
        </w:rPr>
        <w:t xml:space="preserve"> </w:t>
      </w:r>
      <w:proofErr w:type="spellStart"/>
      <w:r w:rsidR="003C7C6A" w:rsidRPr="00E95460">
        <w:rPr>
          <w:color w:val="000000" w:themeColor="text1"/>
          <w:lang w:val="lv-LV"/>
        </w:rPr>
        <w:t>in</w:t>
      </w:r>
      <w:proofErr w:type="spellEnd"/>
      <w:r w:rsidR="003C7C6A" w:rsidRPr="00E95460">
        <w:rPr>
          <w:color w:val="000000" w:themeColor="text1"/>
          <w:lang w:val="lv-LV"/>
        </w:rPr>
        <w:t xml:space="preserve"> </w:t>
      </w:r>
      <w:proofErr w:type="spellStart"/>
      <w:r w:rsidR="003C7C6A" w:rsidRPr="00E95460">
        <w:rPr>
          <w:color w:val="000000" w:themeColor="text1"/>
          <w:lang w:val="lv-LV"/>
        </w:rPr>
        <w:t>only</w:t>
      </w:r>
      <w:proofErr w:type="spellEnd"/>
      <w:r w:rsidR="003C7C6A" w:rsidRPr="00E95460">
        <w:rPr>
          <w:color w:val="000000" w:themeColor="text1"/>
          <w:lang w:val="lv-LV"/>
        </w:rPr>
        <w:t xml:space="preserve"> </w:t>
      </w:r>
      <w:proofErr w:type="spellStart"/>
      <w:r w:rsidR="003C7C6A" w:rsidRPr="00E95460">
        <w:rPr>
          <w:color w:val="000000" w:themeColor="text1"/>
          <w:lang w:val="lv-LV"/>
        </w:rPr>
        <w:t>one</w:t>
      </w:r>
      <w:proofErr w:type="spellEnd"/>
      <w:r w:rsidR="003C7C6A" w:rsidRPr="00E95460">
        <w:rPr>
          <w:color w:val="000000" w:themeColor="text1"/>
          <w:lang w:val="lv-LV"/>
        </w:rPr>
        <w:t xml:space="preserve"> </w:t>
      </w:r>
      <w:proofErr w:type="spellStart"/>
      <w:r w:rsidR="003C7C6A" w:rsidRPr="00E95460">
        <w:rPr>
          <w:color w:val="000000" w:themeColor="text1"/>
          <w:lang w:val="lv-LV"/>
        </w:rPr>
        <w:t>of</w:t>
      </w:r>
      <w:proofErr w:type="spellEnd"/>
      <w:r w:rsidR="003C7C6A" w:rsidRPr="00E95460">
        <w:rPr>
          <w:color w:val="000000" w:themeColor="text1"/>
          <w:lang w:val="lv-LV"/>
        </w:rPr>
        <w:t xml:space="preserve"> </w:t>
      </w:r>
      <w:proofErr w:type="spellStart"/>
      <w:r w:rsidR="003C7C6A" w:rsidRPr="00E95460">
        <w:rPr>
          <w:color w:val="000000" w:themeColor="text1"/>
          <w:lang w:val="lv-LV"/>
        </w:rPr>
        <w:t>the</w:t>
      </w:r>
      <w:proofErr w:type="spellEnd"/>
      <w:r w:rsidR="003C7C6A" w:rsidRPr="00E95460">
        <w:rPr>
          <w:color w:val="000000" w:themeColor="text1"/>
          <w:lang w:val="lv-LV"/>
        </w:rPr>
        <w:t xml:space="preserve"> UL </w:t>
      </w:r>
      <w:proofErr w:type="spellStart"/>
      <w:r w:rsidR="003C7C6A" w:rsidRPr="00E95460">
        <w:rPr>
          <w:color w:val="000000" w:themeColor="text1"/>
          <w:lang w:val="lv-LV"/>
        </w:rPr>
        <w:t>scientific</w:t>
      </w:r>
      <w:proofErr w:type="spellEnd"/>
      <w:r w:rsidR="003C7C6A" w:rsidRPr="00E95460">
        <w:rPr>
          <w:color w:val="000000" w:themeColor="text1"/>
          <w:lang w:val="lv-LV"/>
        </w:rPr>
        <w:t xml:space="preserve"> </w:t>
      </w:r>
      <w:proofErr w:type="spellStart"/>
      <w:r w:rsidR="003C7C6A" w:rsidRPr="00E95460">
        <w:rPr>
          <w:color w:val="000000" w:themeColor="text1"/>
          <w:lang w:val="lv-LV"/>
        </w:rPr>
        <w:t>areas</w:t>
      </w:r>
      <w:proofErr w:type="spellEnd"/>
      <w:r w:rsidR="003C7C6A" w:rsidRPr="00E95460">
        <w:rPr>
          <w:color w:val="000000" w:themeColor="text1"/>
          <w:lang w:val="lv-LV"/>
        </w:rPr>
        <w:t xml:space="preserve"> </w:t>
      </w:r>
      <w:proofErr w:type="spellStart"/>
      <w:r w:rsidR="003C7C6A" w:rsidRPr="00E95460">
        <w:rPr>
          <w:color w:val="000000" w:themeColor="text1"/>
          <w:lang w:val="lv-LV"/>
        </w:rPr>
        <w:t>of</w:t>
      </w:r>
      <w:proofErr w:type="spellEnd"/>
      <w:r w:rsidR="003C7C6A" w:rsidRPr="00E95460">
        <w:rPr>
          <w:color w:val="000000" w:themeColor="text1"/>
          <w:lang w:val="lv-LV"/>
        </w:rPr>
        <w:t xml:space="preserve"> </w:t>
      </w:r>
      <w:proofErr w:type="spellStart"/>
      <w:r w:rsidR="003C7C6A" w:rsidRPr="00E95460">
        <w:rPr>
          <w:color w:val="000000" w:themeColor="text1"/>
          <w:lang w:val="lv-LV"/>
        </w:rPr>
        <w:t>strategic</w:t>
      </w:r>
      <w:proofErr w:type="spellEnd"/>
      <w:r w:rsidR="003C7C6A" w:rsidRPr="00E95460">
        <w:rPr>
          <w:color w:val="000000" w:themeColor="text1"/>
          <w:lang w:val="lv-LV"/>
        </w:rPr>
        <w:t xml:space="preserve"> </w:t>
      </w:r>
      <w:proofErr w:type="spellStart"/>
      <w:r w:rsidR="003C7C6A" w:rsidRPr="00E95460">
        <w:rPr>
          <w:color w:val="000000" w:themeColor="text1"/>
          <w:lang w:val="lv-LV"/>
        </w:rPr>
        <w:t>specialisation</w:t>
      </w:r>
      <w:proofErr w:type="spellEnd"/>
      <w:r w:rsidR="003C7C6A" w:rsidRPr="00E95460">
        <w:rPr>
          <w:color w:val="000000" w:themeColor="text1"/>
          <w:lang w:val="lv-LV"/>
        </w:rPr>
        <w:t xml:space="preserve"> (</w:t>
      </w:r>
      <w:proofErr w:type="spellStart"/>
      <w:r w:rsidR="003C7C6A" w:rsidRPr="00E95460">
        <w:rPr>
          <w:color w:val="000000" w:themeColor="text1"/>
          <w:lang w:val="lv-LV"/>
        </w:rPr>
        <w:t>see</w:t>
      </w:r>
      <w:proofErr w:type="spellEnd"/>
      <w:r w:rsidR="003C7C6A" w:rsidRPr="00E95460">
        <w:rPr>
          <w:color w:val="000000" w:themeColor="text1"/>
          <w:lang w:val="lv-LV"/>
        </w:rPr>
        <w:t xml:space="preserve"> </w:t>
      </w:r>
      <w:proofErr w:type="spellStart"/>
      <w:r w:rsidR="003C7C6A" w:rsidRPr="00E95460">
        <w:rPr>
          <w:color w:val="000000" w:themeColor="text1"/>
          <w:lang w:val="lv-LV"/>
        </w:rPr>
        <w:t>Paragraph</w:t>
      </w:r>
      <w:proofErr w:type="spellEnd"/>
      <w:r w:rsidR="003C7C6A" w:rsidRPr="00E95460">
        <w:rPr>
          <w:color w:val="000000" w:themeColor="text1"/>
          <w:lang w:val="lv-LV"/>
        </w:rPr>
        <w:t xml:space="preserve"> 5.1 </w:t>
      </w:r>
      <w:proofErr w:type="spellStart"/>
      <w:r w:rsidR="003C7C6A" w:rsidRPr="00E95460">
        <w:rPr>
          <w:color w:val="000000" w:themeColor="text1"/>
          <w:lang w:val="lv-LV"/>
        </w:rPr>
        <w:t>of</w:t>
      </w:r>
      <w:proofErr w:type="spellEnd"/>
      <w:r w:rsidR="003C7C6A" w:rsidRPr="00E95460">
        <w:rPr>
          <w:color w:val="000000" w:themeColor="text1"/>
          <w:lang w:val="lv-LV"/>
        </w:rPr>
        <w:t xml:space="preserve"> </w:t>
      </w:r>
      <w:proofErr w:type="spellStart"/>
      <w:r w:rsidR="003C7C6A" w:rsidRPr="00E95460">
        <w:rPr>
          <w:color w:val="000000" w:themeColor="text1"/>
          <w:lang w:val="lv-LV"/>
        </w:rPr>
        <w:t>the</w:t>
      </w:r>
      <w:proofErr w:type="spellEnd"/>
      <w:r w:rsidR="003C7C6A" w:rsidRPr="00E95460">
        <w:rPr>
          <w:color w:val="000000" w:themeColor="text1"/>
          <w:lang w:val="lv-LV"/>
        </w:rPr>
        <w:t xml:space="preserve"> </w:t>
      </w:r>
      <w:proofErr w:type="spellStart"/>
      <w:r w:rsidR="003C7C6A" w:rsidRPr="00E95460">
        <w:rPr>
          <w:color w:val="000000" w:themeColor="text1"/>
          <w:lang w:val="lv-LV"/>
        </w:rPr>
        <w:t>Regulations</w:t>
      </w:r>
      <w:proofErr w:type="spellEnd"/>
      <w:r w:rsidR="003C7C6A" w:rsidRPr="00E95460">
        <w:rPr>
          <w:color w:val="000000" w:themeColor="text1"/>
          <w:lang w:val="lv-LV"/>
        </w:rPr>
        <w:t xml:space="preserve">). </w:t>
      </w:r>
      <w:proofErr w:type="spellStart"/>
      <w:r w:rsidR="003C7C6A" w:rsidRPr="00E95460">
        <w:rPr>
          <w:color w:val="000000" w:themeColor="text1"/>
          <w:lang w:val="lv-LV"/>
        </w:rPr>
        <w:t>The</w:t>
      </w:r>
      <w:proofErr w:type="spellEnd"/>
      <w:r w:rsidR="003C7C6A" w:rsidRPr="00E95460">
        <w:rPr>
          <w:color w:val="000000" w:themeColor="text1"/>
          <w:lang w:val="lv-LV"/>
        </w:rPr>
        <w:t xml:space="preserve"> </w:t>
      </w:r>
      <w:proofErr w:type="spellStart"/>
      <w:r w:rsidR="003C7C6A" w:rsidRPr="00E95460">
        <w:rPr>
          <w:color w:val="000000" w:themeColor="text1"/>
          <w:lang w:val="lv-LV"/>
        </w:rPr>
        <w:t>Commission</w:t>
      </w:r>
      <w:proofErr w:type="spellEnd"/>
      <w:r w:rsidR="003C7C6A" w:rsidRPr="00E95460">
        <w:rPr>
          <w:color w:val="000000" w:themeColor="text1"/>
          <w:lang w:val="lv-LV"/>
        </w:rPr>
        <w:t xml:space="preserve"> </w:t>
      </w:r>
      <w:proofErr w:type="spellStart"/>
      <w:r w:rsidR="003C7C6A" w:rsidRPr="00E95460">
        <w:rPr>
          <w:color w:val="000000" w:themeColor="text1"/>
          <w:lang w:val="lv-LV"/>
        </w:rPr>
        <w:t>shall</w:t>
      </w:r>
      <w:proofErr w:type="spellEnd"/>
      <w:r w:rsidR="003C7C6A" w:rsidRPr="00E95460">
        <w:rPr>
          <w:color w:val="000000" w:themeColor="text1"/>
          <w:lang w:val="lv-LV"/>
        </w:rPr>
        <w:t xml:space="preserve"> </w:t>
      </w:r>
      <w:proofErr w:type="spellStart"/>
      <w:r w:rsidR="003C7C6A" w:rsidRPr="00E95460">
        <w:rPr>
          <w:color w:val="000000" w:themeColor="text1"/>
          <w:lang w:val="lv-LV"/>
        </w:rPr>
        <w:t>rank</w:t>
      </w:r>
      <w:proofErr w:type="spellEnd"/>
      <w:r w:rsidR="003C7C6A" w:rsidRPr="00E95460">
        <w:rPr>
          <w:color w:val="000000" w:themeColor="text1"/>
          <w:lang w:val="lv-LV"/>
        </w:rPr>
        <w:t xml:space="preserve"> </w:t>
      </w:r>
      <w:proofErr w:type="spellStart"/>
      <w:r w:rsidR="003C7C6A" w:rsidRPr="00E95460">
        <w:rPr>
          <w:color w:val="000000" w:themeColor="text1"/>
          <w:lang w:val="lv-LV"/>
        </w:rPr>
        <w:t>the</w:t>
      </w:r>
      <w:proofErr w:type="spellEnd"/>
      <w:r w:rsidR="003C7C6A" w:rsidRPr="00E95460">
        <w:rPr>
          <w:color w:val="000000" w:themeColor="text1"/>
          <w:lang w:val="lv-LV"/>
        </w:rPr>
        <w:t xml:space="preserve"> </w:t>
      </w:r>
      <w:proofErr w:type="spellStart"/>
      <w:r w:rsidR="003C7C6A" w:rsidRPr="00E95460">
        <w:rPr>
          <w:color w:val="000000" w:themeColor="text1"/>
          <w:lang w:val="lv-LV"/>
        </w:rPr>
        <w:t>projects</w:t>
      </w:r>
      <w:proofErr w:type="spellEnd"/>
      <w:r w:rsidR="003C7C6A" w:rsidRPr="00E95460">
        <w:rPr>
          <w:color w:val="000000" w:themeColor="text1"/>
          <w:lang w:val="lv-LV"/>
        </w:rPr>
        <w:t xml:space="preserve"> </w:t>
      </w:r>
      <w:proofErr w:type="spellStart"/>
      <w:r w:rsidR="003C7C6A" w:rsidRPr="00E95460">
        <w:rPr>
          <w:color w:val="000000" w:themeColor="text1"/>
          <w:lang w:val="lv-LV"/>
        </w:rPr>
        <w:t>on</w:t>
      </w:r>
      <w:proofErr w:type="spellEnd"/>
      <w:r w:rsidR="003C7C6A" w:rsidRPr="00E95460">
        <w:rPr>
          <w:color w:val="000000" w:themeColor="text1"/>
          <w:lang w:val="lv-LV"/>
        </w:rPr>
        <w:t xml:space="preserve"> </w:t>
      </w:r>
      <w:proofErr w:type="spellStart"/>
      <w:r w:rsidR="003C7C6A" w:rsidRPr="00E95460">
        <w:rPr>
          <w:color w:val="000000" w:themeColor="text1"/>
          <w:lang w:val="lv-LV"/>
        </w:rPr>
        <w:t>each</w:t>
      </w:r>
      <w:proofErr w:type="spellEnd"/>
      <w:r w:rsidR="003C7C6A" w:rsidRPr="00E95460">
        <w:rPr>
          <w:color w:val="000000" w:themeColor="text1"/>
          <w:lang w:val="lv-LV"/>
        </w:rPr>
        <w:t xml:space="preserve"> </w:t>
      </w:r>
      <w:proofErr w:type="spellStart"/>
      <w:r w:rsidR="003C7C6A" w:rsidRPr="00E95460">
        <w:rPr>
          <w:color w:val="000000" w:themeColor="text1"/>
          <w:lang w:val="lv-LV"/>
        </w:rPr>
        <w:t>list</w:t>
      </w:r>
      <w:proofErr w:type="spellEnd"/>
      <w:r w:rsidR="003C7C6A" w:rsidRPr="00E95460">
        <w:rPr>
          <w:color w:val="000000" w:themeColor="text1"/>
          <w:lang w:val="lv-LV"/>
        </w:rPr>
        <w:t xml:space="preserve"> </w:t>
      </w:r>
      <w:proofErr w:type="spellStart"/>
      <w:r w:rsidR="003C7C6A" w:rsidRPr="00E95460">
        <w:rPr>
          <w:color w:val="000000" w:themeColor="text1"/>
          <w:lang w:val="lv-LV"/>
        </w:rPr>
        <w:t>in</w:t>
      </w:r>
      <w:proofErr w:type="spellEnd"/>
      <w:r w:rsidR="003C7C6A" w:rsidRPr="00E95460">
        <w:rPr>
          <w:color w:val="000000" w:themeColor="text1"/>
          <w:lang w:val="lv-LV"/>
        </w:rPr>
        <w:t xml:space="preserve"> </w:t>
      </w:r>
      <w:proofErr w:type="spellStart"/>
      <w:r w:rsidR="003C7C6A" w:rsidRPr="00E95460">
        <w:rPr>
          <w:color w:val="000000" w:themeColor="text1"/>
          <w:lang w:val="lv-LV"/>
        </w:rPr>
        <w:t>descending</w:t>
      </w:r>
      <w:proofErr w:type="spellEnd"/>
      <w:r w:rsidR="003C7C6A" w:rsidRPr="00E95460">
        <w:rPr>
          <w:color w:val="000000" w:themeColor="text1"/>
          <w:lang w:val="lv-LV"/>
        </w:rPr>
        <w:t xml:space="preserve"> </w:t>
      </w:r>
      <w:proofErr w:type="spellStart"/>
      <w:r w:rsidR="003C7C6A" w:rsidRPr="00E95460">
        <w:rPr>
          <w:color w:val="000000" w:themeColor="text1"/>
          <w:lang w:val="lv-LV"/>
        </w:rPr>
        <w:t>order</w:t>
      </w:r>
      <w:proofErr w:type="spellEnd"/>
      <w:r w:rsidR="003C7C6A" w:rsidRPr="00E95460">
        <w:rPr>
          <w:color w:val="000000" w:themeColor="text1"/>
          <w:lang w:val="lv-LV"/>
        </w:rPr>
        <w:t xml:space="preserve"> </w:t>
      </w:r>
      <w:proofErr w:type="spellStart"/>
      <w:r w:rsidR="003C7C6A" w:rsidRPr="00E95460">
        <w:rPr>
          <w:color w:val="000000" w:themeColor="text1"/>
          <w:lang w:val="lv-LV"/>
        </w:rPr>
        <w:t>of</w:t>
      </w:r>
      <w:proofErr w:type="spellEnd"/>
      <w:r w:rsidR="003C7C6A" w:rsidRPr="00E95460">
        <w:rPr>
          <w:color w:val="000000" w:themeColor="text1"/>
          <w:lang w:val="lv-LV"/>
        </w:rPr>
        <w:t xml:space="preserve"> </w:t>
      </w:r>
      <w:proofErr w:type="spellStart"/>
      <w:r w:rsidR="003C7C6A" w:rsidRPr="00E95460">
        <w:rPr>
          <w:color w:val="000000" w:themeColor="text1"/>
          <w:lang w:val="lv-LV"/>
        </w:rPr>
        <w:t>the</w:t>
      </w:r>
      <w:proofErr w:type="spellEnd"/>
      <w:r w:rsidR="003C7C6A" w:rsidRPr="00E95460">
        <w:rPr>
          <w:color w:val="000000" w:themeColor="text1"/>
          <w:lang w:val="lv-LV"/>
        </w:rPr>
        <w:t xml:space="preserve"> </w:t>
      </w:r>
      <w:proofErr w:type="spellStart"/>
      <w:r w:rsidR="003C7C6A" w:rsidRPr="00E95460">
        <w:rPr>
          <w:color w:val="000000" w:themeColor="text1"/>
          <w:lang w:val="lv-LV"/>
        </w:rPr>
        <w:t>scores</w:t>
      </w:r>
      <w:proofErr w:type="spellEnd"/>
      <w:r w:rsidR="003C7C6A" w:rsidRPr="00E95460">
        <w:rPr>
          <w:color w:val="000000" w:themeColor="text1"/>
          <w:lang w:val="lv-LV"/>
        </w:rPr>
        <w:t xml:space="preserve"> </w:t>
      </w:r>
      <w:proofErr w:type="spellStart"/>
      <w:r w:rsidR="003C7C6A" w:rsidRPr="00E95460">
        <w:rPr>
          <w:color w:val="000000" w:themeColor="text1"/>
          <w:lang w:val="lv-LV"/>
        </w:rPr>
        <w:t>in</w:t>
      </w:r>
      <w:proofErr w:type="spellEnd"/>
      <w:r w:rsidR="003C7C6A" w:rsidRPr="00E95460">
        <w:rPr>
          <w:color w:val="000000" w:themeColor="text1"/>
          <w:lang w:val="lv-LV"/>
        </w:rPr>
        <w:t xml:space="preserve"> </w:t>
      </w:r>
      <w:proofErr w:type="spellStart"/>
      <w:r w:rsidR="003C7C6A" w:rsidRPr="00E95460">
        <w:rPr>
          <w:color w:val="000000" w:themeColor="text1"/>
          <w:lang w:val="lv-LV"/>
        </w:rPr>
        <w:t>percentage</w:t>
      </w:r>
      <w:proofErr w:type="spellEnd"/>
      <w:r w:rsidR="003C7C6A" w:rsidRPr="00E95460">
        <w:rPr>
          <w:color w:val="000000" w:themeColor="text1"/>
          <w:lang w:val="lv-LV"/>
        </w:rPr>
        <w:t xml:space="preserve"> </w:t>
      </w:r>
      <w:proofErr w:type="spellStart"/>
      <w:r w:rsidR="003C7C6A" w:rsidRPr="00E95460">
        <w:rPr>
          <w:color w:val="000000" w:themeColor="text1"/>
          <w:lang w:val="lv-LV"/>
        </w:rPr>
        <w:t>and</w:t>
      </w:r>
      <w:proofErr w:type="spellEnd"/>
      <w:r w:rsidR="003C7C6A" w:rsidRPr="00E95460">
        <w:rPr>
          <w:color w:val="000000" w:themeColor="text1"/>
          <w:lang w:val="lv-LV"/>
        </w:rPr>
        <w:t xml:space="preserve"> </w:t>
      </w:r>
      <w:proofErr w:type="spellStart"/>
      <w:r w:rsidR="003C7C6A" w:rsidRPr="00E95460">
        <w:rPr>
          <w:color w:val="000000" w:themeColor="text1"/>
          <w:lang w:val="lv-LV"/>
        </w:rPr>
        <w:t>select</w:t>
      </w:r>
      <w:proofErr w:type="spellEnd"/>
      <w:r w:rsidR="003C7C6A" w:rsidRPr="00E95460">
        <w:rPr>
          <w:color w:val="000000" w:themeColor="text1"/>
          <w:lang w:val="lv-LV"/>
        </w:rPr>
        <w:t xml:space="preserve"> </w:t>
      </w:r>
      <w:proofErr w:type="spellStart"/>
      <w:r w:rsidR="003C7C6A" w:rsidRPr="00E95460">
        <w:rPr>
          <w:color w:val="000000" w:themeColor="text1"/>
          <w:lang w:val="lv-LV"/>
        </w:rPr>
        <w:t>three</w:t>
      </w:r>
      <w:proofErr w:type="spellEnd"/>
      <w:r w:rsidR="003C7C6A" w:rsidRPr="00E95460">
        <w:rPr>
          <w:color w:val="000000" w:themeColor="text1"/>
          <w:lang w:val="lv-LV"/>
        </w:rPr>
        <w:t xml:space="preserve"> (3) </w:t>
      </w:r>
      <w:proofErr w:type="spellStart"/>
      <w:r w:rsidR="003C7C6A" w:rsidRPr="00E95460">
        <w:rPr>
          <w:color w:val="000000" w:themeColor="text1"/>
          <w:lang w:val="lv-LV"/>
        </w:rPr>
        <w:t>projects</w:t>
      </w:r>
      <w:proofErr w:type="spellEnd"/>
      <w:r w:rsidR="003C7C6A" w:rsidRPr="00E95460">
        <w:rPr>
          <w:color w:val="000000" w:themeColor="text1"/>
          <w:lang w:val="lv-LV"/>
        </w:rPr>
        <w:t xml:space="preserve"> </w:t>
      </w:r>
      <w:proofErr w:type="spellStart"/>
      <w:r w:rsidR="003C7C6A" w:rsidRPr="00E95460">
        <w:rPr>
          <w:color w:val="000000" w:themeColor="text1"/>
          <w:lang w:val="lv-LV"/>
        </w:rPr>
        <w:t>from</w:t>
      </w:r>
      <w:proofErr w:type="spellEnd"/>
      <w:r w:rsidR="003C7C6A" w:rsidRPr="00E95460">
        <w:rPr>
          <w:color w:val="000000" w:themeColor="text1"/>
          <w:lang w:val="lv-LV"/>
        </w:rPr>
        <w:t xml:space="preserve"> </w:t>
      </w:r>
      <w:proofErr w:type="spellStart"/>
      <w:r w:rsidR="003C7C6A" w:rsidRPr="00E95460">
        <w:rPr>
          <w:color w:val="000000" w:themeColor="text1"/>
          <w:lang w:val="lv-LV"/>
        </w:rPr>
        <w:t>each</w:t>
      </w:r>
      <w:proofErr w:type="spellEnd"/>
      <w:r w:rsidR="003C7C6A" w:rsidRPr="00E95460">
        <w:rPr>
          <w:color w:val="000000" w:themeColor="text1"/>
          <w:lang w:val="lv-LV"/>
        </w:rPr>
        <w:t xml:space="preserve"> </w:t>
      </w:r>
      <w:proofErr w:type="spellStart"/>
      <w:r w:rsidR="003C7C6A" w:rsidRPr="00E95460">
        <w:rPr>
          <w:color w:val="000000" w:themeColor="text1"/>
          <w:lang w:val="lv-LV"/>
        </w:rPr>
        <w:t>list</w:t>
      </w:r>
      <w:proofErr w:type="spellEnd"/>
      <w:r w:rsidR="003C7C6A" w:rsidRPr="00E95460">
        <w:rPr>
          <w:color w:val="000000" w:themeColor="text1"/>
          <w:lang w:val="lv-LV"/>
        </w:rPr>
        <w:t xml:space="preserve">, </w:t>
      </w:r>
      <w:proofErr w:type="spellStart"/>
      <w:r w:rsidR="003C7C6A" w:rsidRPr="00E95460">
        <w:rPr>
          <w:color w:val="000000" w:themeColor="text1"/>
          <w:lang w:val="lv-LV"/>
        </w:rPr>
        <w:t>i.e</w:t>
      </w:r>
      <w:proofErr w:type="spellEnd"/>
      <w:r w:rsidR="003C7C6A" w:rsidRPr="00E95460">
        <w:rPr>
          <w:color w:val="000000" w:themeColor="text1"/>
          <w:lang w:val="lv-LV"/>
        </w:rPr>
        <w:t xml:space="preserve">. a </w:t>
      </w:r>
      <w:proofErr w:type="spellStart"/>
      <w:r w:rsidR="003C7C6A" w:rsidRPr="00E95460">
        <w:rPr>
          <w:color w:val="000000" w:themeColor="text1"/>
          <w:lang w:val="lv-LV"/>
        </w:rPr>
        <w:t>total</w:t>
      </w:r>
      <w:proofErr w:type="spellEnd"/>
      <w:r w:rsidR="003C7C6A" w:rsidRPr="00E95460">
        <w:rPr>
          <w:color w:val="000000" w:themeColor="text1"/>
          <w:lang w:val="lv-LV"/>
        </w:rPr>
        <w:t xml:space="preserve"> </w:t>
      </w:r>
      <w:proofErr w:type="spellStart"/>
      <w:r w:rsidR="003C7C6A" w:rsidRPr="00E95460">
        <w:rPr>
          <w:color w:val="000000" w:themeColor="text1"/>
          <w:lang w:val="lv-LV"/>
        </w:rPr>
        <w:t>of</w:t>
      </w:r>
      <w:proofErr w:type="spellEnd"/>
      <w:r w:rsidR="003C7C6A" w:rsidRPr="00E95460">
        <w:rPr>
          <w:color w:val="000000" w:themeColor="text1"/>
          <w:lang w:val="lv-LV"/>
        </w:rPr>
        <w:t xml:space="preserve"> </w:t>
      </w:r>
      <w:proofErr w:type="spellStart"/>
      <w:r w:rsidR="003C7C6A" w:rsidRPr="00E95460">
        <w:rPr>
          <w:color w:val="000000" w:themeColor="text1"/>
          <w:lang w:val="lv-LV"/>
        </w:rPr>
        <w:t>twelve</w:t>
      </w:r>
      <w:proofErr w:type="spellEnd"/>
      <w:r w:rsidR="003C7C6A" w:rsidRPr="00E95460">
        <w:rPr>
          <w:color w:val="000000" w:themeColor="text1"/>
          <w:lang w:val="lv-LV"/>
        </w:rPr>
        <w:t xml:space="preserve"> (12) </w:t>
      </w:r>
      <w:proofErr w:type="spellStart"/>
      <w:r w:rsidR="003C7C6A" w:rsidRPr="00E95460">
        <w:rPr>
          <w:color w:val="000000" w:themeColor="text1"/>
          <w:lang w:val="lv-LV"/>
        </w:rPr>
        <w:t>projects</w:t>
      </w:r>
      <w:proofErr w:type="spellEnd"/>
      <w:r w:rsidR="003C7C6A" w:rsidRPr="00E95460">
        <w:rPr>
          <w:color w:val="000000" w:themeColor="text1"/>
          <w:lang w:val="lv-LV"/>
        </w:rPr>
        <w:t xml:space="preserve"> </w:t>
      </w:r>
      <w:proofErr w:type="spellStart"/>
      <w:r w:rsidR="003C7C6A" w:rsidRPr="00E95460">
        <w:rPr>
          <w:color w:val="000000" w:themeColor="text1"/>
          <w:lang w:val="lv-LV"/>
        </w:rPr>
        <w:t>above</w:t>
      </w:r>
      <w:proofErr w:type="spellEnd"/>
      <w:r w:rsidR="003C7C6A" w:rsidRPr="00E95460">
        <w:rPr>
          <w:color w:val="000000" w:themeColor="text1"/>
          <w:lang w:val="lv-LV"/>
        </w:rPr>
        <w:t xml:space="preserve"> </w:t>
      </w:r>
      <w:proofErr w:type="spellStart"/>
      <w:r w:rsidR="003C7C6A" w:rsidRPr="00E95460">
        <w:rPr>
          <w:color w:val="000000" w:themeColor="text1"/>
          <w:lang w:val="lv-LV"/>
        </w:rPr>
        <w:t>the</w:t>
      </w:r>
      <w:proofErr w:type="spellEnd"/>
      <w:r w:rsidR="003C7C6A" w:rsidRPr="00E95460">
        <w:rPr>
          <w:color w:val="000000" w:themeColor="text1"/>
          <w:lang w:val="lv-LV"/>
        </w:rPr>
        <w:t xml:space="preserve"> </w:t>
      </w:r>
      <w:proofErr w:type="spellStart"/>
      <w:r w:rsidR="003C7C6A" w:rsidRPr="00E95460">
        <w:rPr>
          <w:color w:val="000000" w:themeColor="text1"/>
          <w:lang w:val="lv-LV"/>
        </w:rPr>
        <w:t>quality</w:t>
      </w:r>
      <w:proofErr w:type="spellEnd"/>
      <w:r w:rsidR="003C7C6A" w:rsidRPr="00E95460">
        <w:rPr>
          <w:color w:val="000000" w:themeColor="text1"/>
          <w:lang w:val="lv-LV"/>
        </w:rPr>
        <w:t xml:space="preserve"> </w:t>
      </w:r>
      <w:proofErr w:type="spellStart"/>
      <w:r w:rsidR="003C7C6A" w:rsidRPr="00E95460">
        <w:rPr>
          <w:color w:val="000000" w:themeColor="text1"/>
          <w:lang w:val="lv-LV"/>
        </w:rPr>
        <w:t>threshold</w:t>
      </w:r>
      <w:proofErr w:type="spellEnd"/>
      <w:r w:rsidR="003C7C6A" w:rsidRPr="00E95460">
        <w:rPr>
          <w:color w:val="000000" w:themeColor="text1"/>
          <w:lang w:val="lv-LV"/>
        </w:rPr>
        <w:t xml:space="preserve"> </w:t>
      </w:r>
      <w:proofErr w:type="spellStart"/>
      <w:r w:rsidR="003C7C6A" w:rsidRPr="00E95460">
        <w:rPr>
          <w:color w:val="000000" w:themeColor="text1"/>
          <w:lang w:val="lv-LV"/>
        </w:rPr>
        <w:t>and</w:t>
      </w:r>
      <w:proofErr w:type="spellEnd"/>
      <w:r w:rsidR="003C7C6A" w:rsidRPr="00E95460">
        <w:rPr>
          <w:color w:val="000000" w:themeColor="text1"/>
          <w:lang w:val="lv-LV"/>
        </w:rPr>
        <w:t xml:space="preserve"> </w:t>
      </w:r>
      <w:proofErr w:type="spellStart"/>
      <w:r w:rsidR="003C7C6A" w:rsidRPr="00E95460">
        <w:rPr>
          <w:color w:val="000000" w:themeColor="text1"/>
          <w:lang w:val="lv-LV"/>
        </w:rPr>
        <w:t>with</w:t>
      </w:r>
      <w:proofErr w:type="spellEnd"/>
      <w:r w:rsidR="003C7C6A" w:rsidRPr="00E95460">
        <w:rPr>
          <w:color w:val="000000" w:themeColor="text1"/>
          <w:lang w:val="lv-LV"/>
        </w:rPr>
        <w:t xml:space="preserve"> </w:t>
      </w:r>
      <w:proofErr w:type="spellStart"/>
      <w:r w:rsidR="003C7C6A" w:rsidRPr="00E95460">
        <w:rPr>
          <w:color w:val="000000" w:themeColor="text1"/>
          <w:lang w:val="lv-LV"/>
        </w:rPr>
        <w:t>the</w:t>
      </w:r>
      <w:proofErr w:type="spellEnd"/>
      <w:r w:rsidR="003C7C6A" w:rsidRPr="00E95460">
        <w:rPr>
          <w:color w:val="000000" w:themeColor="text1"/>
          <w:lang w:val="lv-LV"/>
        </w:rPr>
        <w:t xml:space="preserve"> </w:t>
      </w:r>
      <w:proofErr w:type="spellStart"/>
      <w:r w:rsidR="003C7C6A" w:rsidRPr="00E95460">
        <w:rPr>
          <w:color w:val="000000" w:themeColor="text1"/>
          <w:lang w:val="lv-LV"/>
        </w:rPr>
        <w:t>highest</w:t>
      </w:r>
      <w:proofErr w:type="spellEnd"/>
      <w:r w:rsidR="003C7C6A" w:rsidRPr="00E95460">
        <w:rPr>
          <w:color w:val="000000" w:themeColor="text1"/>
          <w:lang w:val="lv-LV"/>
        </w:rPr>
        <w:t xml:space="preserve"> </w:t>
      </w:r>
      <w:proofErr w:type="spellStart"/>
      <w:r w:rsidR="003C7C6A" w:rsidRPr="00E95460">
        <w:rPr>
          <w:color w:val="000000" w:themeColor="text1"/>
          <w:lang w:val="lv-LV"/>
        </w:rPr>
        <w:t>scores</w:t>
      </w:r>
      <w:proofErr w:type="spellEnd"/>
      <w:r w:rsidRPr="00E95460">
        <w:rPr>
          <w:color w:val="000000" w:themeColor="text1"/>
          <w:lang w:val="lv-LV"/>
        </w:rPr>
        <w:t>;</w:t>
      </w:r>
    </w:p>
    <w:p w14:paraId="37C0DCA2" w14:textId="53CFAFCE" w:rsidR="001E15CB" w:rsidRPr="00E95460" w:rsidRDefault="00CF4EAD" w:rsidP="001E15CB">
      <w:pPr>
        <w:numPr>
          <w:ilvl w:val="2"/>
          <w:numId w:val="8"/>
        </w:numPr>
        <w:shd w:val="clear" w:color="auto" w:fill="FFFFFF" w:themeFill="background1"/>
        <w:jc w:val="both"/>
        <w:rPr>
          <w:color w:val="000000" w:themeColor="text1"/>
          <w:lang w:val="lv-LV"/>
        </w:rPr>
      </w:pPr>
      <w:proofErr w:type="spellStart"/>
      <w:r w:rsidRPr="00E95460">
        <w:rPr>
          <w:color w:val="000000" w:themeColor="text1"/>
          <w:lang w:val="lv-LV"/>
        </w:rPr>
        <w:t>after</w:t>
      </w:r>
      <w:proofErr w:type="spellEnd"/>
      <w:r w:rsidRPr="00E95460">
        <w:rPr>
          <w:color w:val="000000" w:themeColor="text1"/>
          <w:lang w:val="lv-LV"/>
        </w:rPr>
        <w:t xml:space="preserve"> </w:t>
      </w:r>
      <w:proofErr w:type="spellStart"/>
      <w:r w:rsidRPr="00E95460">
        <w:rPr>
          <w:color w:val="000000" w:themeColor="text1"/>
          <w:lang w:val="lv-LV"/>
        </w:rPr>
        <w:t>the</w:t>
      </w:r>
      <w:proofErr w:type="spellEnd"/>
      <w:r w:rsidRPr="00E95460">
        <w:rPr>
          <w:color w:val="000000" w:themeColor="text1"/>
          <w:lang w:val="lv-LV"/>
        </w:rPr>
        <w:t xml:space="preserve"> </w:t>
      </w:r>
      <w:proofErr w:type="spellStart"/>
      <w:r w:rsidRPr="00E95460">
        <w:rPr>
          <w:color w:val="000000" w:themeColor="text1"/>
          <w:lang w:val="lv-LV"/>
        </w:rPr>
        <w:t>selection</w:t>
      </w:r>
      <w:proofErr w:type="spellEnd"/>
      <w:r w:rsidRPr="00E95460">
        <w:rPr>
          <w:color w:val="000000" w:themeColor="text1"/>
          <w:lang w:val="lv-LV"/>
        </w:rPr>
        <w:t xml:space="preserve"> </w:t>
      </w:r>
      <w:proofErr w:type="spellStart"/>
      <w:r w:rsidRPr="00E95460">
        <w:rPr>
          <w:color w:val="000000" w:themeColor="text1"/>
          <w:lang w:val="lv-LV"/>
        </w:rPr>
        <w:t>of</w:t>
      </w:r>
      <w:proofErr w:type="spellEnd"/>
      <w:r w:rsidRPr="00E95460">
        <w:rPr>
          <w:color w:val="000000" w:themeColor="text1"/>
          <w:lang w:val="lv-LV"/>
        </w:rPr>
        <w:t xml:space="preserve"> </w:t>
      </w:r>
      <w:proofErr w:type="spellStart"/>
      <w:r w:rsidRPr="00E95460">
        <w:rPr>
          <w:color w:val="000000" w:themeColor="text1"/>
          <w:lang w:val="lv-LV"/>
        </w:rPr>
        <w:t>twelve</w:t>
      </w:r>
      <w:proofErr w:type="spellEnd"/>
      <w:r w:rsidRPr="00E95460">
        <w:rPr>
          <w:color w:val="000000" w:themeColor="text1"/>
          <w:lang w:val="lv-LV"/>
        </w:rPr>
        <w:t xml:space="preserve"> (12) </w:t>
      </w:r>
      <w:proofErr w:type="spellStart"/>
      <w:r w:rsidRPr="00E95460">
        <w:rPr>
          <w:color w:val="000000" w:themeColor="text1"/>
          <w:lang w:val="lv-LV"/>
        </w:rPr>
        <w:t>or</w:t>
      </w:r>
      <w:proofErr w:type="spellEnd"/>
      <w:r w:rsidRPr="00E95460">
        <w:rPr>
          <w:color w:val="000000" w:themeColor="text1"/>
          <w:lang w:val="lv-LV"/>
        </w:rPr>
        <w:t xml:space="preserve"> </w:t>
      </w:r>
      <w:proofErr w:type="spellStart"/>
      <w:r w:rsidRPr="00E95460">
        <w:rPr>
          <w:color w:val="000000" w:themeColor="text1"/>
          <w:lang w:val="lv-LV"/>
        </w:rPr>
        <w:t>fewer</w:t>
      </w:r>
      <w:proofErr w:type="spellEnd"/>
      <w:r w:rsidRPr="00E95460">
        <w:rPr>
          <w:color w:val="000000" w:themeColor="text1"/>
          <w:lang w:val="lv-LV"/>
        </w:rPr>
        <w:t xml:space="preserve"> </w:t>
      </w:r>
      <w:proofErr w:type="spellStart"/>
      <w:r w:rsidRPr="00E95460">
        <w:rPr>
          <w:color w:val="000000" w:themeColor="text1"/>
          <w:lang w:val="lv-LV"/>
        </w:rPr>
        <w:t>projects</w:t>
      </w:r>
      <w:proofErr w:type="spellEnd"/>
      <w:r w:rsidRPr="00E95460">
        <w:rPr>
          <w:color w:val="000000" w:themeColor="text1"/>
          <w:lang w:val="lv-LV"/>
        </w:rPr>
        <w:t xml:space="preserve"> (</w:t>
      </w:r>
      <w:proofErr w:type="spellStart"/>
      <w:r w:rsidRPr="00E95460">
        <w:rPr>
          <w:color w:val="000000" w:themeColor="text1"/>
          <w:lang w:val="lv-LV"/>
        </w:rPr>
        <w:t>in</w:t>
      </w:r>
      <w:proofErr w:type="spellEnd"/>
      <w:r w:rsidRPr="00E95460">
        <w:rPr>
          <w:color w:val="000000" w:themeColor="text1"/>
          <w:lang w:val="lv-LV"/>
        </w:rPr>
        <w:t xml:space="preserve"> </w:t>
      </w:r>
      <w:proofErr w:type="spellStart"/>
      <w:r w:rsidRPr="00E95460">
        <w:rPr>
          <w:color w:val="000000" w:themeColor="text1"/>
          <w:lang w:val="lv-LV"/>
        </w:rPr>
        <w:t>cases</w:t>
      </w:r>
      <w:proofErr w:type="spellEnd"/>
      <w:r w:rsidRPr="00E95460">
        <w:rPr>
          <w:color w:val="000000" w:themeColor="text1"/>
          <w:lang w:val="lv-LV"/>
        </w:rPr>
        <w:t xml:space="preserve"> </w:t>
      </w:r>
      <w:proofErr w:type="spellStart"/>
      <w:r w:rsidRPr="00E95460">
        <w:rPr>
          <w:color w:val="000000" w:themeColor="text1"/>
          <w:lang w:val="lv-LV"/>
        </w:rPr>
        <w:t>where</w:t>
      </w:r>
      <w:proofErr w:type="spellEnd"/>
      <w:r w:rsidRPr="00E95460">
        <w:rPr>
          <w:color w:val="000000" w:themeColor="text1"/>
          <w:lang w:val="lv-LV"/>
        </w:rPr>
        <w:t xml:space="preserve"> </w:t>
      </w:r>
      <w:proofErr w:type="spellStart"/>
      <w:r w:rsidRPr="00E95460">
        <w:rPr>
          <w:color w:val="000000" w:themeColor="text1"/>
          <w:lang w:val="lv-LV"/>
        </w:rPr>
        <w:t>the</w:t>
      </w:r>
      <w:proofErr w:type="spellEnd"/>
      <w:r w:rsidRPr="00E95460">
        <w:rPr>
          <w:color w:val="000000" w:themeColor="text1"/>
          <w:lang w:val="lv-LV"/>
        </w:rPr>
        <w:t xml:space="preserve"> </w:t>
      </w:r>
      <w:proofErr w:type="spellStart"/>
      <w:r w:rsidRPr="00E95460">
        <w:rPr>
          <w:color w:val="000000" w:themeColor="text1"/>
          <w:lang w:val="lv-LV"/>
        </w:rPr>
        <w:t>planned</w:t>
      </w:r>
      <w:proofErr w:type="spellEnd"/>
      <w:r w:rsidRPr="00E95460">
        <w:rPr>
          <w:color w:val="000000" w:themeColor="text1"/>
          <w:lang w:val="lv-LV"/>
        </w:rPr>
        <w:t xml:space="preserve"> </w:t>
      </w:r>
      <w:proofErr w:type="spellStart"/>
      <w:r w:rsidRPr="00E95460">
        <w:rPr>
          <w:color w:val="000000" w:themeColor="text1"/>
          <w:lang w:val="lv-LV"/>
        </w:rPr>
        <w:t>number</w:t>
      </w:r>
      <w:proofErr w:type="spellEnd"/>
      <w:r w:rsidRPr="00E95460">
        <w:rPr>
          <w:color w:val="000000" w:themeColor="text1"/>
          <w:lang w:val="lv-LV"/>
        </w:rPr>
        <w:t xml:space="preserve"> </w:t>
      </w:r>
      <w:proofErr w:type="spellStart"/>
      <w:r w:rsidRPr="00E95460">
        <w:rPr>
          <w:color w:val="000000" w:themeColor="text1"/>
          <w:lang w:val="lv-LV"/>
        </w:rPr>
        <w:t>of</w:t>
      </w:r>
      <w:proofErr w:type="spellEnd"/>
      <w:r w:rsidRPr="00E95460">
        <w:rPr>
          <w:color w:val="000000" w:themeColor="text1"/>
          <w:lang w:val="lv-LV"/>
        </w:rPr>
        <w:t xml:space="preserve"> </w:t>
      </w:r>
      <w:proofErr w:type="spellStart"/>
      <w:r w:rsidRPr="00E95460">
        <w:rPr>
          <w:color w:val="000000" w:themeColor="text1"/>
          <w:lang w:val="lv-LV"/>
        </w:rPr>
        <w:t>projects</w:t>
      </w:r>
      <w:proofErr w:type="spellEnd"/>
      <w:r w:rsidRPr="00E95460">
        <w:rPr>
          <w:color w:val="000000" w:themeColor="text1"/>
          <w:lang w:val="lv-LV"/>
        </w:rPr>
        <w:t xml:space="preserve"> to </w:t>
      </w:r>
      <w:proofErr w:type="spellStart"/>
      <w:r w:rsidRPr="00E95460">
        <w:rPr>
          <w:color w:val="000000" w:themeColor="text1"/>
          <w:lang w:val="lv-LV"/>
        </w:rPr>
        <w:t>be</w:t>
      </w:r>
      <w:proofErr w:type="spellEnd"/>
      <w:r w:rsidRPr="00E95460">
        <w:rPr>
          <w:color w:val="000000" w:themeColor="text1"/>
          <w:lang w:val="lv-LV"/>
        </w:rPr>
        <w:t xml:space="preserve"> </w:t>
      </w:r>
      <w:proofErr w:type="spellStart"/>
      <w:r w:rsidRPr="00E95460">
        <w:rPr>
          <w:color w:val="000000" w:themeColor="text1"/>
          <w:lang w:val="lv-LV"/>
        </w:rPr>
        <w:t>supported</w:t>
      </w:r>
      <w:proofErr w:type="spellEnd"/>
      <w:r w:rsidRPr="00E95460">
        <w:rPr>
          <w:color w:val="000000" w:themeColor="text1"/>
          <w:lang w:val="lv-LV"/>
        </w:rPr>
        <w:t xml:space="preserve"> </w:t>
      </w:r>
      <w:proofErr w:type="spellStart"/>
      <w:r w:rsidRPr="00E95460">
        <w:rPr>
          <w:color w:val="000000" w:themeColor="text1"/>
          <w:lang w:val="lv-LV"/>
        </w:rPr>
        <w:t>is</w:t>
      </w:r>
      <w:proofErr w:type="spellEnd"/>
      <w:r w:rsidRPr="00E95460">
        <w:rPr>
          <w:color w:val="000000" w:themeColor="text1"/>
          <w:lang w:val="lv-LV"/>
        </w:rPr>
        <w:t xml:space="preserve"> </w:t>
      </w:r>
      <w:proofErr w:type="spellStart"/>
      <w:r w:rsidRPr="00E95460">
        <w:rPr>
          <w:color w:val="000000" w:themeColor="text1"/>
          <w:lang w:val="lv-LV"/>
        </w:rPr>
        <w:t>not</w:t>
      </w:r>
      <w:proofErr w:type="spellEnd"/>
      <w:r w:rsidRPr="00E95460">
        <w:rPr>
          <w:color w:val="000000" w:themeColor="text1"/>
          <w:lang w:val="lv-LV"/>
        </w:rPr>
        <w:t xml:space="preserve"> </w:t>
      </w:r>
      <w:proofErr w:type="spellStart"/>
      <w:r w:rsidRPr="00E95460">
        <w:rPr>
          <w:color w:val="000000" w:themeColor="text1"/>
          <w:lang w:val="lv-LV"/>
        </w:rPr>
        <w:t>reached</w:t>
      </w:r>
      <w:proofErr w:type="spellEnd"/>
      <w:r w:rsidRPr="00E95460">
        <w:rPr>
          <w:color w:val="000000" w:themeColor="text1"/>
          <w:lang w:val="lv-LV"/>
        </w:rPr>
        <w:t xml:space="preserve"> </w:t>
      </w:r>
      <w:proofErr w:type="spellStart"/>
      <w:r w:rsidRPr="00E95460">
        <w:rPr>
          <w:color w:val="000000" w:themeColor="text1"/>
          <w:lang w:val="lv-LV"/>
        </w:rPr>
        <w:t>in</w:t>
      </w:r>
      <w:proofErr w:type="spellEnd"/>
      <w:r w:rsidRPr="00E95460">
        <w:rPr>
          <w:color w:val="000000" w:themeColor="text1"/>
          <w:lang w:val="lv-LV"/>
        </w:rPr>
        <w:t xml:space="preserve"> </w:t>
      </w:r>
      <w:proofErr w:type="spellStart"/>
      <w:r w:rsidRPr="00E95460">
        <w:rPr>
          <w:color w:val="000000" w:themeColor="text1"/>
          <w:lang w:val="lv-LV"/>
        </w:rPr>
        <w:t>one</w:t>
      </w:r>
      <w:proofErr w:type="spellEnd"/>
      <w:r w:rsidRPr="00E95460">
        <w:rPr>
          <w:color w:val="000000" w:themeColor="text1"/>
          <w:lang w:val="lv-LV"/>
        </w:rPr>
        <w:t xml:space="preserve"> </w:t>
      </w:r>
      <w:proofErr w:type="spellStart"/>
      <w:r w:rsidRPr="00E95460">
        <w:rPr>
          <w:color w:val="000000" w:themeColor="text1"/>
          <w:lang w:val="lv-LV"/>
        </w:rPr>
        <w:t>of</w:t>
      </w:r>
      <w:proofErr w:type="spellEnd"/>
      <w:r w:rsidRPr="00E95460">
        <w:rPr>
          <w:color w:val="000000" w:themeColor="text1"/>
          <w:lang w:val="lv-LV"/>
        </w:rPr>
        <w:t xml:space="preserve"> </w:t>
      </w:r>
      <w:proofErr w:type="spellStart"/>
      <w:r w:rsidRPr="00E95460">
        <w:rPr>
          <w:color w:val="000000" w:themeColor="text1"/>
          <w:lang w:val="lv-LV"/>
        </w:rPr>
        <w:t>the</w:t>
      </w:r>
      <w:proofErr w:type="spellEnd"/>
      <w:r w:rsidRPr="00E95460">
        <w:rPr>
          <w:color w:val="000000" w:themeColor="text1"/>
          <w:lang w:val="lv-LV"/>
        </w:rPr>
        <w:t xml:space="preserve"> </w:t>
      </w:r>
      <w:proofErr w:type="spellStart"/>
      <w:r w:rsidRPr="00E95460">
        <w:rPr>
          <w:color w:val="000000" w:themeColor="text1"/>
          <w:lang w:val="lv-LV"/>
        </w:rPr>
        <w:t>scientific</w:t>
      </w:r>
      <w:proofErr w:type="spellEnd"/>
      <w:r w:rsidRPr="00E95460">
        <w:rPr>
          <w:color w:val="000000" w:themeColor="text1"/>
          <w:lang w:val="lv-LV"/>
        </w:rPr>
        <w:t xml:space="preserve"> </w:t>
      </w:r>
      <w:proofErr w:type="spellStart"/>
      <w:r w:rsidRPr="00E95460">
        <w:rPr>
          <w:color w:val="000000" w:themeColor="text1"/>
          <w:lang w:val="lv-LV"/>
        </w:rPr>
        <w:t>fields</w:t>
      </w:r>
      <w:proofErr w:type="spellEnd"/>
      <w:r w:rsidRPr="00E95460">
        <w:rPr>
          <w:color w:val="000000" w:themeColor="text1"/>
          <w:lang w:val="lv-LV"/>
        </w:rPr>
        <w:t xml:space="preserve">), </w:t>
      </w:r>
      <w:proofErr w:type="spellStart"/>
      <w:r w:rsidRPr="00E95460">
        <w:rPr>
          <w:color w:val="000000" w:themeColor="text1"/>
          <w:lang w:val="lv-LV"/>
        </w:rPr>
        <w:t>the</w:t>
      </w:r>
      <w:proofErr w:type="spellEnd"/>
      <w:r w:rsidRPr="00E95460">
        <w:rPr>
          <w:color w:val="000000" w:themeColor="text1"/>
          <w:lang w:val="lv-LV"/>
        </w:rPr>
        <w:t xml:space="preserve"> </w:t>
      </w:r>
      <w:proofErr w:type="spellStart"/>
      <w:r w:rsidRPr="00E95460">
        <w:rPr>
          <w:color w:val="000000" w:themeColor="text1"/>
          <w:lang w:val="lv-LV"/>
        </w:rPr>
        <w:t>Commission</w:t>
      </w:r>
      <w:proofErr w:type="spellEnd"/>
      <w:r w:rsidRPr="00E95460">
        <w:rPr>
          <w:color w:val="000000" w:themeColor="text1"/>
          <w:lang w:val="lv-LV"/>
        </w:rPr>
        <w:t xml:space="preserve"> </w:t>
      </w:r>
      <w:proofErr w:type="spellStart"/>
      <w:r w:rsidRPr="00E95460">
        <w:rPr>
          <w:color w:val="000000" w:themeColor="text1"/>
          <w:lang w:val="lv-LV"/>
        </w:rPr>
        <w:t>shall</w:t>
      </w:r>
      <w:proofErr w:type="spellEnd"/>
      <w:r w:rsidRPr="00E95460">
        <w:rPr>
          <w:color w:val="000000" w:themeColor="text1"/>
          <w:lang w:val="lv-LV"/>
        </w:rPr>
        <w:t xml:space="preserve"> </w:t>
      </w:r>
      <w:proofErr w:type="spellStart"/>
      <w:r w:rsidRPr="00E95460">
        <w:rPr>
          <w:color w:val="000000" w:themeColor="text1"/>
          <w:lang w:val="lv-LV"/>
        </w:rPr>
        <w:t>draw</w:t>
      </w:r>
      <w:proofErr w:type="spellEnd"/>
      <w:r w:rsidRPr="00E95460">
        <w:rPr>
          <w:color w:val="000000" w:themeColor="text1"/>
          <w:lang w:val="lv-LV"/>
        </w:rPr>
        <w:t xml:space="preserve"> </w:t>
      </w:r>
      <w:proofErr w:type="spellStart"/>
      <w:r w:rsidRPr="00E95460">
        <w:rPr>
          <w:color w:val="000000" w:themeColor="text1"/>
          <w:lang w:val="lv-LV"/>
        </w:rPr>
        <w:t>up</w:t>
      </w:r>
      <w:proofErr w:type="spellEnd"/>
      <w:r w:rsidRPr="00E95460">
        <w:rPr>
          <w:color w:val="000000" w:themeColor="text1"/>
          <w:lang w:val="lv-LV"/>
        </w:rPr>
        <w:t xml:space="preserve"> </w:t>
      </w:r>
      <w:proofErr w:type="spellStart"/>
      <w:r w:rsidRPr="00E95460">
        <w:rPr>
          <w:color w:val="000000" w:themeColor="text1"/>
          <w:lang w:val="lv-LV"/>
        </w:rPr>
        <w:t>an</w:t>
      </w:r>
      <w:proofErr w:type="spellEnd"/>
      <w:r w:rsidRPr="00E95460">
        <w:rPr>
          <w:color w:val="000000" w:themeColor="text1"/>
          <w:lang w:val="lv-LV"/>
        </w:rPr>
        <w:t xml:space="preserve"> </w:t>
      </w:r>
      <w:proofErr w:type="spellStart"/>
      <w:r w:rsidRPr="00E95460">
        <w:rPr>
          <w:color w:val="000000" w:themeColor="text1"/>
          <w:lang w:val="lv-LV"/>
        </w:rPr>
        <w:t>overall</w:t>
      </w:r>
      <w:proofErr w:type="spellEnd"/>
      <w:r w:rsidRPr="00E95460">
        <w:rPr>
          <w:color w:val="000000" w:themeColor="text1"/>
          <w:lang w:val="lv-LV"/>
        </w:rPr>
        <w:t xml:space="preserve"> </w:t>
      </w:r>
      <w:proofErr w:type="spellStart"/>
      <w:r w:rsidRPr="00E95460">
        <w:rPr>
          <w:color w:val="000000" w:themeColor="text1"/>
          <w:lang w:val="lv-LV"/>
        </w:rPr>
        <w:t>list</w:t>
      </w:r>
      <w:proofErr w:type="spellEnd"/>
      <w:r w:rsidRPr="00E95460">
        <w:rPr>
          <w:color w:val="000000" w:themeColor="text1"/>
          <w:lang w:val="lv-LV"/>
        </w:rPr>
        <w:t xml:space="preserve"> </w:t>
      </w:r>
      <w:proofErr w:type="spellStart"/>
      <w:r w:rsidRPr="00E95460">
        <w:rPr>
          <w:color w:val="000000" w:themeColor="text1"/>
          <w:lang w:val="lv-LV"/>
        </w:rPr>
        <w:t>of</w:t>
      </w:r>
      <w:proofErr w:type="spellEnd"/>
      <w:r w:rsidRPr="00E95460">
        <w:rPr>
          <w:color w:val="000000" w:themeColor="text1"/>
          <w:lang w:val="lv-LV"/>
        </w:rPr>
        <w:t xml:space="preserve"> </w:t>
      </w:r>
      <w:proofErr w:type="spellStart"/>
      <w:r w:rsidRPr="00E95460">
        <w:rPr>
          <w:color w:val="000000" w:themeColor="text1"/>
          <w:lang w:val="lv-LV"/>
        </w:rPr>
        <w:t>all</w:t>
      </w:r>
      <w:proofErr w:type="spellEnd"/>
      <w:r w:rsidRPr="00E95460">
        <w:rPr>
          <w:color w:val="000000" w:themeColor="text1"/>
          <w:lang w:val="lv-LV"/>
        </w:rPr>
        <w:t xml:space="preserve"> </w:t>
      </w:r>
      <w:proofErr w:type="spellStart"/>
      <w:r w:rsidRPr="00E95460">
        <w:rPr>
          <w:color w:val="000000" w:themeColor="text1"/>
          <w:lang w:val="lv-LV"/>
        </w:rPr>
        <w:t>the</w:t>
      </w:r>
      <w:proofErr w:type="spellEnd"/>
      <w:r w:rsidRPr="00E95460">
        <w:rPr>
          <w:color w:val="000000" w:themeColor="text1"/>
          <w:lang w:val="lv-LV"/>
        </w:rPr>
        <w:t xml:space="preserve"> </w:t>
      </w:r>
      <w:proofErr w:type="spellStart"/>
      <w:r w:rsidRPr="00E95460">
        <w:rPr>
          <w:color w:val="000000" w:themeColor="text1"/>
          <w:lang w:val="lv-LV"/>
        </w:rPr>
        <w:t>other</w:t>
      </w:r>
      <w:proofErr w:type="spellEnd"/>
      <w:r w:rsidRPr="00E95460">
        <w:rPr>
          <w:color w:val="000000" w:themeColor="text1"/>
          <w:lang w:val="lv-LV"/>
        </w:rPr>
        <w:t xml:space="preserve"> UL </w:t>
      </w:r>
      <w:proofErr w:type="spellStart"/>
      <w:r w:rsidRPr="00E95460">
        <w:rPr>
          <w:color w:val="000000" w:themeColor="text1"/>
          <w:lang w:val="lv-LV"/>
        </w:rPr>
        <w:t>project</w:t>
      </w:r>
      <w:proofErr w:type="spellEnd"/>
      <w:r w:rsidRPr="00E95460">
        <w:rPr>
          <w:color w:val="000000" w:themeColor="text1"/>
          <w:lang w:val="lv-LV"/>
        </w:rPr>
        <w:t xml:space="preserve"> </w:t>
      </w:r>
      <w:proofErr w:type="spellStart"/>
      <w:r w:rsidRPr="00E95460">
        <w:rPr>
          <w:color w:val="000000" w:themeColor="text1"/>
          <w:lang w:val="lv-LV"/>
        </w:rPr>
        <w:t>applications</w:t>
      </w:r>
      <w:proofErr w:type="spellEnd"/>
      <w:r w:rsidRPr="00E95460">
        <w:rPr>
          <w:color w:val="000000" w:themeColor="text1"/>
          <w:lang w:val="lv-LV"/>
        </w:rPr>
        <w:t xml:space="preserve">, </w:t>
      </w:r>
      <w:proofErr w:type="spellStart"/>
      <w:r w:rsidRPr="00E95460">
        <w:rPr>
          <w:color w:val="000000" w:themeColor="text1"/>
          <w:lang w:val="lv-LV"/>
        </w:rPr>
        <w:t>which</w:t>
      </w:r>
      <w:proofErr w:type="spellEnd"/>
      <w:r w:rsidRPr="00E95460">
        <w:rPr>
          <w:color w:val="000000" w:themeColor="text1"/>
          <w:lang w:val="lv-LV"/>
        </w:rPr>
        <w:t xml:space="preserve"> </w:t>
      </w:r>
      <w:proofErr w:type="spellStart"/>
      <w:r w:rsidRPr="00E95460">
        <w:rPr>
          <w:color w:val="000000" w:themeColor="text1"/>
          <w:lang w:val="lv-LV"/>
        </w:rPr>
        <w:t>shall</w:t>
      </w:r>
      <w:proofErr w:type="spellEnd"/>
      <w:r w:rsidRPr="00E95460">
        <w:rPr>
          <w:color w:val="000000" w:themeColor="text1"/>
          <w:lang w:val="lv-LV"/>
        </w:rPr>
        <w:t xml:space="preserve"> </w:t>
      </w:r>
      <w:proofErr w:type="spellStart"/>
      <w:r w:rsidRPr="00E95460">
        <w:rPr>
          <w:color w:val="000000" w:themeColor="text1"/>
          <w:lang w:val="lv-LV"/>
        </w:rPr>
        <w:t>be</w:t>
      </w:r>
      <w:proofErr w:type="spellEnd"/>
      <w:r w:rsidRPr="00E95460">
        <w:rPr>
          <w:color w:val="000000" w:themeColor="text1"/>
          <w:lang w:val="lv-LV"/>
        </w:rPr>
        <w:t xml:space="preserve"> </w:t>
      </w:r>
      <w:proofErr w:type="spellStart"/>
      <w:r w:rsidRPr="00E95460">
        <w:rPr>
          <w:color w:val="000000" w:themeColor="text1"/>
          <w:lang w:val="lv-LV"/>
        </w:rPr>
        <w:t>ranked</w:t>
      </w:r>
      <w:proofErr w:type="spellEnd"/>
      <w:r w:rsidRPr="00E95460">
        <w:rPr>
          <w:color w:val="000000" w:themeColor="text1"/>
          <w:lang w:val="lv-LV"/>
        </w:rPr>
        <w:t xml:space="preserve"> </w:t>
      </w:r>
      <w:proofErr w:type="spellStart"/>
      <w:r w:rsidRPr="00E95460">
        <w:rPr>
          <w:color w:val="000000" w:themeColor="text1"/>
          <w:lang w:val="lv-LV"/>
        </w:rPr>
        <w:t>in</w:t>
      </w:r>
      <w:proofErr w:type="spellEnd"/>
      <w:r w:rsidRPr="00E95460">
        <w:rPr>
          <w:color w:val="000000" w:themeColor="text1"/>
          <w:lang w:val="lv-LV"/>
        </w:rPr>
        <w:t xml:space="preserve"> </w:t>
      </w:r>
      <w:proofErr w:type="spellStart"/>
      <w:r w:rsidRPr="00E95460">
        <w:rPr>
          <w:color w:val="000000" w:themeColor="text1"/>
          <w:lang w:val="lv-LV"/>
        </w:rPr>
        <w:t>descending</w:t>
      </w:r>
      <w:proofErr w:type="spellEnd"/>
      <w:r w:rsidRPr="00E95460">
        <w:rPr>
          <w:color w:val="000000" w:themeColor="text1"/>
          <w:lang w:val="lv-LV"/>
        </w:rPr>
        <w:t xml:space="preserve"> </w:t>
      </w:r>
      <w:proofErr w:type="spellStart"/>
      <w:r w:rsidRPr="00E95460">
        <w:rPr>
          <w:color w:val="000000" w:themeColor="text1"/>
          <w:lang w:val="lv-LV"/>
        </w:rPr>
        <w:t>order</w:t>
      </w:r>
      <w:proofErr w:type="spellEnd"/>
      <w:r w:rsidRPr="00E95460">
        <w:rPr>
          <w:color w:val="000000" w:themeColor="text1"/>
          <w:lang w:val="lv-LV"/>
        </w:rPr>
        <w:t xml:space="preserve"> </w:t>
      </w:r>
      <w:proofErr w:type="spellStart"/>
      <w:r w:rsidRPr="00E95460">
        <w:rPr>
          <w:color w:val="000000" w:themeColor="text1"/>
          <w:lang w:val="lv-LV"/>
        </w:rPr>
        <w:t>of</w:t>
      </w:r>
      <w:proofErr w:type="spellEnd"/>
      <w:r w:rsidRPr="00E95460">
        <w:rPr>
          <w:color w:val="000000" w:themeColor="text1"/>
          <w:lang w:val="lv-LV"/>
        </w:rPr>
        <w:t xml:space="preserve"> </w:t>
      </w:r>
      <w:proofErr w:type="spellStart"/>
      <w:r w:rsidRPr="00E95460">
        <w:rPr>
          <w:color w:val="000000" w:themeColor="text1"/>
          <w:lang w:val="lv-LV"/>
        </w:rPr>
        <w:t>the</w:t>
      </w:r>
      <w:proofErr w:type="spellEnd"/>
      <w:r w:rsidRPr="00E95460">
        <w:rPr>
          <w:color w:val="000000" w:themeColor="text1"/>
          <w:lang w:val="lv-LV"/>
        </w:rPr>
        <w:t xml:space="preserve"> </w:t>
      </w:r>
      <w:proofErr w:type="spellStart"/>
      <w:r w:rsidRPr="00E95460">
        <w:rPr>
          <w:color w:val="000000" w:themeColor="text1"/>
          <w:lang w:val="lv-LV"/>
        </w:rPr>
        <w:t>scores</w:t>
      </w:r>
      <w:proofErr w:type="spellEnd"/>
      <w:r w:rsidRPr="00E95460">
        <w:rPr>
          <w:color w:val="000000" w:themeColor="text1"/>
          <w:lang w:val="lv-LV"/>
        </w:rPr>
        <w:t xml:space="preserve"> </w:t>
      </w:r>
      <w:proofErr w:type="spellStart"/>
      <w:r w:rsidRPr="00E95460">
        <w:rPr>
          <w:color w:val="000000" w:themeColor="text1"/>
          <w:lang w:val="lv-LV"/>
        </w:rPr>
        <w:t>in</w:t>
      </w:r>
      <w:proofErr w:type="spellEnd"/>
      <w:r w:rsidRPr="00E95460">
        <w:rPr>
          <w:color w:val="000000" w:themeColor="text1"/>
          <w:lang w:val="lv-LV"/>
        </w:rPr>
        <w:t xml:space="preserve"> </w:t>
      </w:r>
      <w:proofErr w:type="spellStart"/>
      <w:r w:rsidRPr="00E95460">
        <w:rPr>
          <w:color w:val="000000" w:themeColor="text1"/>
          <w:lang w:val="lv-LV"/>
        </w:rPr>
        <w:t>percentage</w:t>
      </w:r>
      <w:proofErr w:type="spellEnd"/>
      <w:r w:rsidRPr="00E95460">
        <w:rPr>
          <w:color w:val="000000" w:themeColor="text1"/>
          <w:lang w:val="lv-LV"/>
        </w:rPr>
        <w:t xml:space="preserve"> </w:t>
      </w:r>
      <w:proofErr w:type="spellStart"/>
      <w:r w:rsidRPr="00E95460">
        <w:rPr>
          <w:color w:val="000000" w:themeColor="text1"/>
          <w:lang w:val="lv-LV"/>
        </w:rPr>
        <w:t>and</w:t>
      </w:r>
      <w:proofErr w:type="spellEnd"/>
      <w:r w:rsidRPr="00E95460">
        <w:rPr>
          <w:color w:val="000000" w:themeColor="text1"/>
          <w:lang w:val="lv-LV"/>
        </w:rPr>
        <w:t xml:space="preserve"> </w:t>
      </w:r>
      <w:proofErr w:type="spellStart"/>
      <w:r w:rsidRPr="00E95460">
        <w:rPr>
          <w:color w:val="000000" w:themeColor="text1"/>
          <w:lang w:val="lv-LV"/>
        </w:rPr>
        <w:t>shall</w:t>
      </w:r>
      <w:proofErr w:type="spellEnd"/>
      <w:r w:rsidRPr="00E95460">
        <w:rPr>
          <w:color w:val="000000" w:themeColor="text1"/>
          <w:lang w:val="lv-LV"/>
        </w:rPr>
        <w:t xml:space="preserve"> </w:t>
      </w:r>
      <w:proofErr w:type="spellStart"/>
      <w:r w:rsidRPr="00E95460">
        <w:rPr>
          <w:color w:val="000000" w:themeColor="text1"/>
          <w:lang w:val="lv-LV"/>
        </w:rPr>
        <w:t>select</w:t>
      </w:r>
      <w:proofErr w:type="spellEnd"/>
      <w:r w:rsidRPr="00E95460">
        <w:rPr>
          <w:color w:val="000000" w:themeColor="text1"/>
          <w:lang w:val="lv-LV"/>
        </w:rPr>
        <w:t xml:space="preserve"> </w:t>
      </w:r>
      <w:proofErr w:type="spellStart"/>
      <w:r w:rsidRPr="00E95460">
        <w:rPr>
          <w:color w:val="000000" w:themeColor="text1"/>
          <w:lang w:val="lv-LV"/>
        </w:rPr>
        <w:t>the</w:t>
      </w:r>
      <w:proofErr w:type="spellEnd"/>
      <w:r w:rsidRPr="00E95460">
        <w:rPr>
          <w:color w:val="000000" w:themeColor="text1"/>
          <w:lang w:val="lv-LV"/>
        </w:rPr>
        <w:t xml:space="preserve"> </w:t>
      </w:r>
      <w:proofErr w:type="spellStart"/>
      <w:r w:rsidRPr="00E95460">
        <w:rPr>
          <w:color w:val="000000" w:themeColor="text1"/>
          <w:lang w:val="lv-LV"/>
        </w:rPr>
        <w:t>projects</w:t>
      </w:r>
      <w:proofErr w:type="spellEnd"/>
      <w:r w:rsidRPr="00E95460">
        <w:rPr>
          <w:color w:val="000000" w:themeColor="text1"/>
          <w:lang w:val="lv-LV"/>
        </w:rPr>
        <w:t xml:space="preserve"> </w:t>
      </w:r>
      <w:proofErr w:type="spellStart"/>
      <w:r w:rsidRPr="00E95460">
        <w:rPr>
          <w:color w:val="000000" w:themeColor="text1"/>
          <w:lang w:val="lv-LV"/>
        </w:rPr>
        <w:t>above</w:t>
      </w:r>
      <w:proofErr w:type="spellEnd"/>
      <w:r w:rsidRPr="00E95460">
        <w:rPr>
          <w:color w:val="000000" w:themeColor="text1"/>
          <w:lang w:val="lv-LV"/>
        </w:rPr>
        <w:t xml:space="preserve"> </w:t>
      </w:r>
      <w:proofErr w:type="spellStart"/>
      <w:r w:rsidRPr="00E95460">
        <w:rPr>
          <w:color w:val="000000" w:themeColor="text1"/>
          <w:lang w:val="lv-LV"/>
        </w:rPr>
        <w:t>the</w:t>
      </w:r>
      <w:proofErr w:type="spellEnd"/>
      <w:r w:rsidRPr="00E95460">
        <w:rPr>
          <w:color w:val="000000" w:themeColor="text1"/>
          <w:lang w:val="lv-LV"/>
        </w:rPr>
        <w:t xml:space="preserve"> </w:t>
      </w:r>
      <w:proofErr w:type="spellStart"/>
      <w:r w:rsidRPr="00E95460">
        <w:rPr>
          <w:color w:val="000000" w:themeColor="text1"/>
          <w:lang w:val="lv-LV"/>
        </w:rPr>
        <w:t>quality</w:t>
      </w:r>
      <w:proofErr w:type="spellEnd"/>
      <w:r w:rsidRPr="00E95460">
        <w:rPr>
          <w:color w:val="000000" w:themeColor="text1"/>
          <w:lang w:val="lv-LV"/>
        </w:rPr>
        <w:t xml:space="preserve"> </w:t>
      </w:r>
      <w:proofErr w:type="spellStart"/>
      <w:r w:rsidRPr="00E95460">
        <w:rPr>
          <w:color w:val="000000" w:themeColor="text1"/>
          <w:lang w:val="lv-LV"/>
        </w:rPr>
        <w:t>threshold</w:t>
      </w:r>
      <w:proofErr w:type="spellEnd"/>
      <w:r w:rsidRPr="00E95460">
        <w:rPr>
          <w:color w:val="000000" w:themeColor="text1"/>
          <w:lang w:val="lv-LV"/>
        </w:rPr>
        <w:t xml:space="preserve"> </w:t>
      </w:r>
      <w:proofErr w:type="spellStart"/>
      <w:r w:rsidRPr="00E95460">
        <w:rPr>
          <w:color w:val="000000" w:themeColor="text1"/>
          <w:lang w:val="lv-LV"/>
        </w:rPr>
        <w:t>and</w:t>
      </w:r>
      <w:proofErr w:type="spellEnd"/>
      <w:r w:rsidRPr="00E95460">
        <w:rPr>
          <w:color w:val="000000" w:themeColor="text1"/>
          <w:lang w:val="lv-LV"/>
        </w:rPr>
        <w:t xml:space="preserve"> </w:t>
      </w:r>
      <w:proofErr w:type="spellStart"/>
      <w:r w:rsidRPr="00E95460">
        <w:rPr>
          <w:color w:val="000000" w:themeColor="text1"/>
          <w:lang w:val="lv-LV"/>
        </w:rPr>
        <w:t>with</w:t>
      </w:r>
      <w:proofErr w:type="spellEnd"/>
      <w:r w:rsidRPr="00E95460">
        <w:rPr>
          <w:color w:val="000000" w:themeColor="text1"/>
          <w:lang w:val="lv-LV"/>
        </w:rPr>
        <w:t xml:space="preserve"> </w:t>
      </w:r>
      <w:proofErr w:type="spellStart"/>
      <w:r w:rsidRPr="00E95460">
        <w:rPr>
          <w:color w:val="000000" w:themeColor="text1"/>
          <w:lang w:val="lv-LV"/>
        </w:rPr>
        <w:t>the</w:t>
      </w:r>
      <w:proofErr w:type="spellEnd"/>
      <w:r w:rsidRPr="00E95460">
        <w:rPr>
          <w:color w:val="000000" w:themeColor="text1"/>
          <w:lang w:val="lv-LV"/>
        </w:rPr>
        <w:t xml:space="preserve"> </w:t>
      </w:r>
      <w:proofErr w:type="spellStart"/>
      <w:r w:rsidRPr="00E95460">
        <w:rPr>
          <w:color w:val="000000" w:themeColor="text1"/>
          <w:lang w:val="lv-LV"/>
        </w:rPr>
        <w:t>highest</w:t>
      </w:r>
      <w:proofErr w:type="spellEnd"/>
      <w:r w:rsidRPr="00E95460">
        <w:rPr>
          <w:color w:val="000000" w:themeColor="text1"/>
          <w:lang w:val="lv-LV"/>
        </w:rPr>
        <w:t xml:space="preserve"> </w:t>
      </w:r>
      <w:proofErr w:type="spellStart"/>
      <w:r w:rsidRPr="00E95460">
        <w:rPr>
          <w:color w:val="000000" w:themeColor="text1"/>
          <w:lang w:val="lv-LV"/>
        </w:rPr>
        <w:t>scores</w:t>
      </w:r>
      <w:proofErr w:type="spellEnd"/>
      <w:r w:rsidR="001E15CB" w:rsidRPr="00E95460">
        <w:rPr>
          <w:color w:val="000000" w:themeColor="text1"/>
          <w:lang w:val="lv-LV"/>
        </w:rPr>
        <w:t>;</w:t>
      </w:r>
    </w:p>
    <w:p w14:paraId="7CDD04BF" w14:textId="188238DD" w:rsidR="001E15CB" w:rsidRPr="00E95460" w:rsidRDefault="0031096A" w:rsidP="001E15CB">
      <w:pPr>
        <w:numPr>
          <w:ilvl w:val="2"/>
          <w:numId w:val="8"/>
        </w:numPr>
        <w:shd w:val="clear" w:color="auto" w:fill="FFFFFF" w:themeFill="background1"/>
        <w:jc w:val="both"/>
        <w:rPr>
          <w:color w:val="000000" w:themeColor="text1"/>
          <w:lang w:val="lv-LV"/>
        </w:rPr>
      </w:pPr>
      <w:proofErr w:type="spellStart"/>
      <w:r w:rsidRPr="00E95460">
        <w:rPr>
          <w:color w:val="000000" w:themeColor="text1"/>
          <w:lang w:val="lv-LV"/>
        </w:rPr>
        <w:t>after</w:t>
      </w:r>
      <w:proofErr w:type="spellEnd"/>
      <w:r w:rsidRPr="00E95460">
        <w:rPr>
          <w:color w:val="000000" w:themeColor="text1"/>
          <w:lang w:val="lv-LV"/>
        </w:rPr>
        <w:t xml:space="preserve"> </w:t>
      </w:r>
      <w:proofErr w:type="spellStart"/>
      <w:r w:rsidRPr="00E95460">
        <w:rPr>
          <w:color w:val="000000" w:themeColor="text1"/>
          <w:lang w:val="lv-LV"/>
        </w:rPr>
        <w:t>the</w:t>
      </w:r>
      <w:proofErr w:type="spellEnd"/>
      <w:r w:rsidRPr="00E95460">
        <w:rPr>
          <w:color w:val="000000" w:themeColor="text1"/>
          <w:lang w:val="lv-LV"/>
        </w:rPr>
        <w:t xml:space="preserve"> </w:t>
      </w:r>
      <w:proofErr w:type="spellStart"/>
      <w:r w:rsidRPr="00E95460">
        <w:rPr>
          <w:color w:val="000000" w:themeColor="text1"/>
          <w:lang w:val="lv-LV"/>
        </w:rPr>
        <w:t>selection</w:t>
      </w:r>
      <w:proofErr w:type="spellEnd"/>
      <w:r w:rsidRPr="00E95460">
        <w:rPr>
          <w:color w:val="000000" w:themeColor="text1"/>
          <w:lang w:val="lv-LV"/>
        </w:rPr>
        <w:t xml:space="preserve"> </w:t>
      </w:r>
      <w:proofErr w:type="spellStart"/>
      <w:r w:rsidRPr="00E95460">
        <w:rPr>
          <w:color w:val="000000" w:themeColor="text1"/>
          <w:lang w:val="lv-LV"/>
        </w:rPr>
        <w:t>of</w:t>
      </w:r>
      <w:proofErr w:type="spellEnd"/>
      <w:r w:rsidRPr="00E95460">
        <w:rPr>
          <w:color w:val="000000" w:themeColor="text1"/>
          <w:lang w:val="lv-LV"/>
        </w:rPr>
        <w:t xml:space="preserve"> </w:t>
      </w:r>
      <w:proofErr w:type="spellStart"/>
      <w:r w:rsidRPr="00E95460">
        <w:rPr>
          <w:color w:val="000000" w:themeColor="text1"/>
          <w:lang w:val="lv-LV"/>
        </w:rPr>
        <w:t>the</w:t>
      </w:r>
      <w:proofErr w:type="spellEnd"/>
      <w:r w:rsidRPr="00E95460">
        <w:rPr>
          <w:color w:val="000000" w:themeColor="text1"/>
          <w:lang w:val="lv-LV"/>
        </w:rPr>
        <w:t xml:space="preserve"> </w:t>
      </w:r>
      <w:proofErr w:type="spellStart"/>
      <w:r w:rsidR="00C32F69" w:rsidRPr="00E95460">
        <w:rPr>
          <w:color w:val="000000" w:themeColor="text1"/>
          <w:lang w:val="lv-LV"/>
        </w:rPr>
        <w:t>aforesaid</w:t>
      </w:r>
      <w:proofErr w:type="spellEnd"/>
      <w:r w:rsidR="00C32F69" w:rsidRPr="00E95460">
        <w:rPr>
          <w:color w:val="000000" w:themeColor="text1"/>
          <w:lang w:val="lv-LV"/>
        </w:rPr>
        <w:t xml:space="preserve"> </w:t>
      </w:r>
      <w:proofErr w:type="spellStart"/>
      <w:r w:rsidRPr="00E95460">
        <w:rPr>
          <w:color w:val="000000" w:themeColor="text1"/>
          <w:lang w:val="lv-LV"/>
        </w:rPr>
        <w:t>seventeen</w:t>
      </w:r>
      <w:proofErr w:type="spellEnd"/>
      <w:r w:rsidRPr="00E95460">
        <w:rPr>
          <w:color w:val="000000" w:themeColor="text1"/>
          <w:lang w:val="lv-LV"/>
        </w:rPr>
        <w:t xml:space="preserve"> (17) </w:t>
      </w:r>
      <w:proofErr w:type="spellStart"/>
      <w:r w:rsidRPr="00E95460">
        <w:rPr>
          <w:color w:val="000000" w:themeColor="text1"/>
          <w:lang w:val="lv-LV"/>
        </w:rPr>
        <w:t>projects</w:t>
      </w:r>
      <w:proofErr w:type="spellEnd"/>
      <w:r w:rsidRPr="00E95460">
        <w:rPr>
          <w:color w:val="000000" w:themeColor="text1"/>
          <w:lang w:val="lv-LV"/>
        </w:rPr>
        <w:t xml:space="preserve">, </w:t>
      </w:r>
      <w:proofErr w:type="spellStart"/>
      <w:r w:rsidR="00BC3E88" w:rsidRPr="00E95460">
        <w:rPr>
          <w:color w:val="000000" w:themeColor="text1"/>
          <w:lang w:val="lv-LV"/>
        </w:rPr>
        <w:t>the</w:t>
      </w:r>
      <w:proofErr w:type="spellEnd"/>
      <w:r w:rsidR="00BC3E88" w:rsidRPr="00E95460">
        <w:rPr>
          <w:color w:val="000000" w:themeColor="text1"/>
          <w:lang w:val="lv-LV"/>
        </w:rPr>
        <w:t xml:space="preserve"> </w:t>
      </w:r>
      <w:proofErr w:type="spellStart"/>
      <w:r w:rsidR="00BC3E88" w:rsidRPr="00E95460">
        <w:rPr>
          <w:color w:val="000000" w:themeColor="text1"/>
          <w:lang w:val="lv-LV"/>
        </w:rPr>
        <w:t>Commission</w:t>
      </w:r>
      <w:proofErr w:type="spellEnd"/>
      <w:r w:rsidR="00BC3E88" w:rsidRPr="00E95460">
        <w:rPr>
          <w:color w:val="000000" w:themeColor="text1"/>
          <w:lang w:val="lv-LV"/>
        </w:rPr>
        <w:t xml:space="preserve"> </w:t>
      </w:r>
      <w:proofErr w:type="spellStart"/>
      <w:r w:rsidR="00BC3E88" w:rsidRPr="00E95460">
        <w:rPr>
          <w:color w:val="000000" w:themeColor="text1"/>
          <w:lang w:val="lv-LV"/>
        </w:rPr>
        <w:t>shall</w:t>
      </w:r>
      <w:proofErr w:type="spellEnd"/>
      <w:r w:rsidR="00BC3E88" w:rsidRPr="00E95460">
        <w:rPr>
          <w:color w:val="000000" w:themeColor="text1"/>
          <w:lang w:val="lv-LV"/>
        </w:rPr>
        <w:t xml:space="preserve"> </w:t>
      </w:r>
      <w:proofErr w:type="spellStart"/>
      <w:r w:rsidRPr="00E95460">
        <w:rPr>
          <w:color w:val="000000" w:themeColor="text1"/>
          <w:lang w:val="lv-LV"/>
        </w:rPr>
        <w:t>assess</w:t>
      </w:r>
      <w:proofErr w:type="spellEnd"/>
      <w:r w:rsidRPr="00E95460">
        <w:rPr>
          <w:color w:val="000000" w:themeColor="text1"/>
          <w:lang w:val="lv-LV"/>
        </w:rPr>
        <w:t xml:space="preserve"> </w:t>
      </w:r>
      <w:proofErr w:type="spellStart"/>
      <w:r w:rsidR="001F4B64" w:rsidRPr="00E95460">
        <w:rPr>
          <w:color w:val="000000" w:themeColor="text1"/>
          <w:lang w:val="lv-LV"/>
        </w:rPr>
        <w:t>the</w:t>
      </w:r>
      <w:proofErr w:type="spellEnd"/>
      <w:r w:rsidR="001F4B64" w:rsidRPr="00E95460">
        <w:rPr>
          <w:color w:val="000000" w:themeColor="text1"/>
          <w:lang w:val="lv-LV"/>
        </w:rPr>
        <w:t xml:space="preserve"> </w:t>
      </w:r>
      <w:proofErr w:type="spellStart"/>
      <w:r w:rsidR="001F4B64" w:rsidRPr="00E95460">
        <w:rPr>
          <w:color w:val="000000" w:themeColor="text1"/>
          <w:lang w:val="lv-LV"/>
        </w:rPr>
        <w:t>possibility</w:t>
      </w:r>
      <w:proofErr w:type="spellEnd"/>
      <w:r w:rsidR="001F4B64" w:rsidRPr="00E95460">
        <w:rPr>
          <w:color w:val="000000" w:themeColor="text1"/>
          <w:lang w:val="lv-LV"/>
        </w:rPr>
        <w:t xml:space="preserve"> </w:t>
      </w:r>
      <w:proofErr w:type="spellStart"/>
      <w:r w:rsidR="001F4B64" w:rsidRPr="00E95460">
        <w:rPr>
          <w:color w:val="000000" w:themeColor="text1"/>
          <w:lang w:val="lv-LV"/>
        </w:rPr>
        <w:t>of</w:t>
      </w:r>
      <w:proofErr w:type="spellEnd"/>
      <w:r w:rsidR="001F4B64" w:rsidRPr="00E95460">
        <w:rPr>
          <w:color w:val="000000" w:themeColor="text1"/>
          <w:lang w:val="lv-LV"/>
        </w:rPr>
        <w:t xml:space="preserve"> </w:t>
      </w:r>
      <w:proofErr w:type="spellStart"/>
      <w:r w:rsidR="001F4B64" w:rsidRPr="00E95460">
        <w:rPr>
          <w:color w:val="000000" w:themeColor="text1"/>
          <w:lang w:val="lv-LV"/>
        </w:rPr>
        <w:t>financing</w:t>
      </w:r>
      <w:proofErr w:type="spellEnd"/>
      <w:r w:rsidRPr="00E95460">
        <w:rPr>
          <w:color w:val="000000" w:themeColor="text1"/>
          <w:lang w:val="lv-LV"/>
        </w:rPr>
        <w:t xml:space="preserve"> </w:t>
      </w:r>
      <w:proofErr w:type="spellStart"/>
      <w:r w:rsidRPr="00E95460">
        <w:rPr>
          <w:color w:val="000000" w:themeColor="text1"/>
          <w:lang w:val="lv-LV"/>
        </w:rPr>
        <w:t>other</w:t>
      </w:r>
      <w:proofErr w:type="spellEnd"/>
      <w:r w:rsidRPr="00E95460">
        <w:rPr>
          <w:color w:val="000000" w:themeColor="text1"/>
          <w:lang w:val="lv-LV"/>
        </w:rPr>
        <w:t xml:space="preserve"> </w:t>
      </w:r>
      <w:proofErr w:type="spellStart"/>
      <w:r w:rsidRPr="00E95460">
        <w:rPr>
          <w:color w:val="000000" w:themeColor="text1"/>
          <w:lang w:val="lv-LV"/>
        </w:rPr>
        <w:t>projects</w:t>
      </w:r>
      <w:proofErr w:type="spellEnd"/>
      <w:r w:rsidRPr="00E95460">
        <w:rPr>
          <w:color w:val="000000" w:themeColor="text1"/>
          <w:lang w:val="lv-LV"/>
        </w:rPr>
        <w:t xml:space="preserve"> </w:t>
      </w:r>
      <w:proofErr w:type="spellStart"/>
      <w:r w:rsidRPr="00E95460">
        <w:rPr>
          <w:color w:val="000000" w:themeColor="text1"/>
          <w:lang w:val="lv-LV"/>
        </w:rPr>
        <w:t>assessed</w:t>
      </w:r>
      <w:proofErr w:type="spellEnd"/>
      <w:r w:rsidRPr="00E95460">
        <w:rPr>
          <w:color w:val="000000" w:themeColor="text1"/>
          <w:lang w:val="lv-LV"/>
        </w:rPr>
        <w:t xml:space="preserve"> </w:t>
      </w:r>
      <w:proofErr w:type="spellStart"/>
      <w:r w:rsidRPr="00E95460">
        <w:rPr>
          <w:color w:val="000000" w:themeColor="text1"/>
          <w:lang w:val="lv-LV"/>
        </w:rPr>
        <w:t>above</w:t>
      </w:r>
      <w:proofErr w:type="spellEnd"/>
      <w:r w:rsidRPr="00E95460">
        <w:rPr>
          <w:color w:val="000000" w:themeColor="text1"/>
          <w:lang w:val="lv-LV"/>
        </w:rPr>
        <w:t xml:space="preserve"> </w:t>
      </w:r>
      <w:proofErr w:type="spellStart"/>
      <w:r w:rsidRPr="00E95460">
        <w:rPr>
          <w:color w:val="000000" w:themeColor="text1"/>
          <w:lang w:val="lv-LV"/>
        </w:rPr>
        <w:t>the</w:t>
      </w:r>
      <w:proofErr w:type="spellEnd"/>
      <w:r w:rsidRPr="00E95460">
        <w:rPr>
          <w:color w:val="000000" w:themeColor="text1"/>
          <w:lang w:val="lv-LV"/>
        </w:rPr>
        <w:t xml:space="preserve"> </w:t>
      </w:r>
      <w:proofErr w:type="spellStart"/>
      <w:r w:rsidRPr="00E95460">
        <w:rPr>
          <w:color w:val="000000" w:themeColor="text1"/>
          <w:lang w:val="lv-LV"/>
        </w:rPr>
        <w:t>quality</w:t>
      </w:r>
      <w:proofErr w:type="spellEnd"/>
      <w:r w:rsidRPr="00E95460">
        <w:rPr>
          <w:color w:val="000000" w:themeColor="text1"/>
          <w:lang w:val="lv-LV"/>
        </w:rPr>
        <w:t xml:space="preserve"> </w:t>
      </w:r>
      <w:proofErr w:type="spellStart"/>
      <w:r w:rsidRPr="00E95460">
        <w:rPr>
          <w:color w:val="000000" w:themeColor="text1"/>
          <w:lang w:val="lv-LV"/>
        </w:rPr>
        <w:t>threshold</w:t>
      </w:r>
      <w:proofErr w:type="spellEnd"/>
      <w:r w:rsidRPr="00E95460">
        <w:rPr>
          <w:color w:val="000000" w:themeColor="text1"/>
          <w:lang w:val="lv-LV"/>
        </w:rPr>
        <w:t xml:space="preserve"> </w:t>
      </w:r>
      <w:proofErr w:type="spellStart"/>
      <w:r w:rsidRPr="00E95460">
        <w:rPr>
          <w:color w:val="000000" w:themeColor="text1"/>
          <w:lang w:val="lv-LV"/>
        </w:rPr>
        <w:t>in</w:t>
      </w:r>
      <w:proofErr w:type="spellEnd"/>
      <w:r w:rsidRPr="00E95460">
        <w:rPr>
          <w:color w:val="000000" w:themeColor="text1"/>
          <w:lang w:val="lv-LV"/>
        </w:rPr>
        <w:t xml:space="preserve"> </w:t>
      </w:r>
      <w:proofErr w:type="spellStart"/>
      <w:r w:rsidRPr="00E95460">
        <w:rPr>
          <w:color w:val="000000" w:themeColor="text1"/>
          <w:lang w:val="lv-LV"/>
        </w:rPr>
        <w:t>full</w:t>
      </w:r>
      <w:proofErr w:type="spellEnd"/>
      <w:r w:rsidRPr="00E95460">
        <w:rPr>
          <w:color w:val="000000" w:themeColor="text1"/>
          <w:lang w:val="lv-LV"/>
        </w:rPr>
        <w:t xml:space="preserve"> </w:t>
      </w:r>
      <w:proofErr w:type="spellStart"/>
      <w:r w:rsidRPr="00E95460">
        <w:rPr>
          <w:color w:val="000000" w:themeColor="text1"/>
          <w:lang w:val="lv-LV"/>
        </w:rPr>
        <w:t>within</w:t>
      </w:r>
      <w:proofErr w:type="spellEnd"/>
      <w:r w:rsidRPr="00E95460">
        <w:rPr>
          <w:color w:val="000000" w:themeColor="text1"/>
          <w:lang w:val="lv-LV"/>
        </w:rPr>
        <w:t xml:space="preserve"> </w:t>
      </w:r>
      <w:proofErr w:type="spellStart"/>
      <w:r w:rsidR="00BF5B91" w:rsidRPr="00E95460">
        <w:rPr>
          <w:color w:val="000000" w:themeColor="text1"/>
          <w:lang w:val="lv-LV"/>
        </w:rPr>
        <w:t>the</w:t>
      </w:r>
      <w:proofErr w:type="spellEnd"/>
      <w:r w:rsidR="00BF5B91" w:rsidRPr="00E95460">
        <w:rPr>
          <w:color w:val="000000" w:themeColor="text1"/>
          <w:lang w:val="lv-LV"/>
        </w:rPr>
        <w:t xml:space="preserve"> limits </w:t>
      </w:r>
      <w:proofErr w:type="spellStart"/>
      <w:r w:rsidR="00BF5B91" w:rsidRPr="00E95460">
        <w:rPr>
          <w:color w:val="000000" w:themeColor="text1"/>
          <w:lang w:val="lv-LV"/>
        </w:rPr>
        <w:t>of</w:t>
      </w:r>
      <w:proofErr w:type="spellEnd"/>
      <w:r w:rsidR="00BF5B91" w:rsidRPr="00E95460">
        <w:rPr>
          <w:color w:val="000000" w:themeColor="text1"/>
          <w:lang w:val="lv-LV"/>
        </w:rPr>
        <w:t xml:space="preserve"> </w:t>
      </w:r>
      <w:proofErr w:type="spellStart"/>
      <w:r w:rsidRPr="00E95460">
        <w:rPr>
          <w:color w:val="000000" w:themeColor="text1"/>
          <w:lang w:val="lv-LV"/>
        </w:rPr>
        <w:t>the</w:t>
      </w:r>
      <w:proofErr w:type="spellEnd"/>
      <w:r w:rsidRPr="00E95460">
        <w:rPr>
          <w:color w:val="000000" w:themeColor="text1"/>
          <w:lang w:val="lv-LV"/>
        </w:rPr>
        <w:t xml:space="preserve"> </w:t>
      </w:r>
      <w:proofErr w:type="spellStart"/>
      <w:r w:rsidRPr="00E95460">
        <w:rPr>
          <w:color w:val="000000" w:themeColor="text1"/>
          <w:lang w:val="lv-LV"/>
        </w:rPr>
        <w:t>funding</w:t>
      </w:r>
      <w:proofErr w:type="spellEnd"/>
      <w:r w:rsidRPr="00E95460">
        <w:rPr>
          <w:color w:val="000000" w:themeColor="text1"/>
          <w:lang w:val="lv-LV"/>
        </w:rPr>
        <w:t xml:space="preserve"> </w:t>
      </w:r>
      <w:proofErr w:type="spellStart"/>
      <w:r w:rsidRPr="00E95460">
        <w:rPr>
          <w:color w:val="000000" w:themeColor="text1"/>
          <w:lang w:val="lv-LV"/>
        </w:rPr>
        <w:t>foreseen</w:t>
      </w:r>
      <w:proofErr w:type="spellEnd"/>
      <w:r w:rsidRPr="00E95460">
        <w:rPr>
          <w:color w:val="000000" w:themeColor="text1"/>
          <w:lang w:val="lv-LV"/>
        </w:rPr>
        <w:t xml:space="preserve"> </w:t>
      </w:r>
      <w:proofErr w:type="spellStart"/>
      <w:r w:rsidRPr="00E95460">
        <w:rPr>
          <w:color w:val="000000" w:themeColor="text1"/>
          <w:lang w:val="lv-LV"/>
        </w:rPr>
        <w:t>in</w:t>
      </w:r>
      <w:proofErr w:type="spellEnd"/>
      <w:r w:rsidRPr="00E95460">
        <w:rPr>
          <w:color w:val="000000" w:themeColor="text1"/>
          <w:lang w:val="lv-LV"/>
        </w:rPr>
        <w:t xml:space="preserve"> </w:t>
      </w:r>
      <w:proofErr w:type="spellStart"/>
      <w:r w:rsidRPr="00E95460">
        <w:rPr>
          <w:color w:val="000000" w:themeColor="text1"/>
          <w:lang w:val="lv-LV"/>
        </w:rPr>
        <w:t>Paragraph</w:t>
      </w:r>
      <w:proofErr w:type="spellEnd"/>
      <w:r w:rsidRPr="00E95460">
        <w:rPr>
          <w:color w:val="000000" w:themeColor="text1"/>
          <w:lang w:val="lv-LV"/>
        </w:rPr>
        <w:t xml:space="preserve"> 8 </w:t>
      </w:r>
      <w:proofErr w:type="spellStart"/>
      <w:r w:rsidRPr="00E95460">
        <w:rPr>
          <w:color w:val="000000" w:themeColor="text1"/>
          <w:lang w:val="lv-LV"/>
        </w:rPr>
        <w:t>of</w:t>
      </w:r>
      <w:proofErr w:type="spellEnd"/>
      <w:r w:rsidRPr="00E95460">
        <w:rPr>
          <w:color w:val="000000" w:themeColor="text1"/>
          <w:lang w:val="lv-LV"/>
        </w:rPr>
        <w:t xml:space="preserve"> </w:t>
      </w:r>
      <w:proofErr w:type="spellStart"/>
      <w:r w:rsidRPr="00E95460">
        <w:rPr>
          <w:color w:val="000000" w:themeColor="text1"/>
          <w:lang w:val="lv-LV"/>
        </w:rPr>
        <w:t>these</w:t>
      </w:r>
      <w:proofErr w:type="spellEnd"/>
      <w:r w:rsidRPr="00E95460">
        <w:rPr>
          <w:color w:val="000000" w:themeColor="text1"/>
          <w:lang w:val="lv-LV"/>
        </w:rPr>
        <w:t xml:space="preserve"> </w:t>
      </w:r>
      <w:proofErr w:type="spellStart"/>
      <w:r w:rsidRPr="00E95460">
        <w:rPr>
          <w:color w:val="000000" w:themeColor="text1"/>
          <w:lang w:val="lv-LV"/>
        </w:rPr>
        <w:t>Regulations</w:t>
      </w:r>
      <w:proofErr w:type="spellEnd"/>
      <w:r w:rsidRPr="00E95460">
        <w:rPr>
          <w:color w:val="000000" w:themeColor="text1"/>
          <w:lang w:val="lv-LV"/>
        </w:rPr>
        <w:t xml:space="preserve"> </w:t>
      </w:r>
      <w:proofErr w:type="spellStart"/>
      <w:r w:rsidRPr="00E95460">
        <w:rPr>
          <w:color w:val="000000" w:themeColor="text1"/>
          <w:lang w:val="lv-LV"/>
        </w:rPr>
        <w:t>and</w:t>
      </w:r>
      <w:proofErr w:type="spellEnd"/>
      <w:r w:rsidRPr="00E95460">
        <w:rPr>
          <w:color w:val="000000" w:themeColor="text1"/>
          <w:lang w:val="lv-LV"/>
        </w:rPr>
        <w:t xml:space="preserve"> </w:t>
      </w:r>
      <w:proofErr w:type="spellStart"/>
      <w:r w:rsidRPr="00E95460">
        <w:rPr>
          <w:color w:val="000000" w:themeColor="text1"/>
          <w:lang w:val="lv-LV"/>
        </w:rPr>
        <w:t>prepare</w:t>
      </w:r>
      <w:proofErr w:type="spellEnd"/>
      <w:r w:rsidRPr="00E95460">
        <w:rPr>
          <w:color w:val="000000" w:themeColor="text1"/>
          <w:lang w:val="lv-LV"/>
        </w:rPr>
        <w:t xml:space="preserve"> a </w:t>
      </w:r>
      <w:proofErr w:type="spellStart"/>
      <w:r w:rsidRPr="00E95460">
        <w:rPr>
          <w:color w:val="000000" w:themeColor="text1"/>
          <w:lang w:val="lv-LV"/>
        </w:rPr>
        <w:t>draft</w:t>
      </w:r>
      <w:proofErr w:type="spellEnd"/>
      <w:r w:rsidRPr="00E95460">
        <w:rPr>
          <w:color w:val="000000" w:themeColor="text1"/>
          <w:lang w:val="lv-LV"/>
        </w:rPr>
        <w:t xml:space="preserve"> </w:t>
      </w:r>
      <w:proofErr w:type="spellStart"/>
      <w:r w:rsidRPr="00E95460">
        <w:rPr>
          <w:color w:val="000000" w:themeColor="text1"/>
          <w:lang w:val="lv-LV"/>
        </w:rPr>
        <w:t>decision</w:t>
      </w:r>
      <w:proofErr w:type="spellEnd"/>
      <w:r w:rsidRPr="00E95460">
        <w:rPr>
          <w:color w:val="000000" w:themeColor="text1"/>
          <w:lang w:val="lv-LV"/>
        </w:rPr>
        <w:t xml:space="preserve"> </w:t>
      </w:r>
      <w:proofErr w:type="spellStart"/>
      <w:r w:rsidRPr="00E95460">
        <w:rPr>
          <w:color w:val="000000" w:themeColor="text1"/>
          <w:lang w:val="lv-LV"/>
        </w:rPr>
        <w:t>for</w:t>
      </w:r>
      <w:proofErr w:type="spellEnd"/>
      <w:r w:rsidRPr="00E95460">
        <w:rPr>
          <w:color w:val="000000" w:themeColor="text1"/>
          <w:lang w:val="lv-LV"/>
        </w:rPr>
        <w:t xml:space="preserve"> </w:t>
      </w:r>
      <w:proofErr w:type="spellStart"/>
      <w:r w:rsidRPr="00E95460">
        <w:rPr>
          <w:color w:val="000000" w:themeColor="text1"/>
          <w:lang w:val="lv-LV"/>
        </w:rPr>
        <w:t>each</w:t>
      </w:r>
      <w:proofErr w:type="spellEnd"/>
      <w:r w:rsidRPr="00E95460">
        <w:rPr>
          <w:color w:val="000000" w:themeColor="text1"/>
          <w:lang w:val="lv-LV"/>
        </w:rPr>
        <w:t xml:space="preserve"> </w:t>
      </w:r>
      <w:proofErr w:type="spellStart"/>
      <w:r w:rsidRPr="00E95460">
        <w:rPr>
          <w:color w:val="000000" w:themeColor="text1"/>
          <w:lang w:val="lv-LV"/>
        </w:rPr>
        <w:t>project</w:t>
      </w:r>
      <w:proofErr w:type="spellEnd"/>
      <w:r w:rsidRPr="00E95460">
        <w:rPr>
          <w:color w:val="000000" w:themeColor="text1"/>
          <w:lang w:val="lv-LV"/>
        </w:rPr>
        <w:t xml:space="preserve"> </w:t>
      </w:r>
      <w:r w:rsidR="00BF5B91" w:rsidRPr="00E95460">
        <w:rPr>
          <w:color w:val="000000" w:themeColor="text1"/>
          <w:lang w:val="lv-LV"/>
        </w:rPr>
        <w:t xml:space="preserve">to </w:t>
      </w:r>
      <w:proofErr w:type="spellStart"/>
      <w:r w:rsidR="00BF5B91" w:rsidRPr="00E95460">
        <w:rPr>
          <w:color w:val="000000" w:themeColor="text1"/>
          <w:lang w:val="lv-LV"/>
        </w:rPr>
        <w:t>be</w:t>
      </w:r>
      <w:proofErr w:type="spellEnd"/>
      <w:r w:rsidR="00BF5B91" w:rsidRPr="00E95460">
        <w:rPr>
          <w:color w:val="000000" w:themeColor="text1"/>
          <w:lang w:val="lv-LV"/>
        </w:rPr>
        <w:t xml:space="preserve"> </w:t>
      </w:r>
      <w:proofErr w:type="spellStart"/>
      <w:r w:rsidR="00BF5B91" w:rsidRPr="00E95460">
        <w:rPr>
          <w:color w:val="000000" w:themeColor="text1"/>
          <w:lang w:val="lv-LV"/>
        </w:rPr>
        <w:t>supported</w:t>
      </w:r>
      <w:proofErr w:type="spellEnd"/>
      <w:r w:rsidR="00BF5B91" w:rsidRPr="00E95460">
        <w:rPr>
          <w:color w:val="000000" w:themeColor="text1"/>
          <w:lang w:val="lv-LV"/>
        </w:rPr>
        <w:t xml:space="preserve"> </w:t>
      </w:r>
      <w:proofErr w:type="spellStart"/>
      <w:r w:rsidR="00BF5B91" w:rsidRPr="00E95460">
        <w:rPr>
          <w:color w:val="000000" w:themeColor="text1"/>
          <w:lang w:val="lv-LV"/>
        </w:rPr>
        <w:t>and</w:t>
      </w:r>
      <w:proofErr w:type="spellEnd"/>
      <w:r w:rsidR="00BF5B91" w:rsidRPr="00E95460">
        <w:rPr>
          <w:color w:val="000000" w:themeColor="text1"/>
          <w:lang w:val="lv-LV"/>
        </w:rPr>
        <w:t xml:space="preserve"> </w:t>
      </w:r>
      <w:proofErr w:type="spellStart"/>
      <w:r w:rsidR="00BF5B91" w:rsidRPr="00E95460">
        <w:rPr>
          <w:color w:val="000000" w:themeColor="text1"/>
          <w:lang w:val="lv-LV"/>
        </w:rPr>
        <w:t>rejected</w:t>
      </w:r>
      <w:proofErr w:type="spellEnd"/>
      <w:r w:rsidR="00BF5B91" w:rsidRPr="00E95460">
        <w:rPr>
          <w:color w:val="000000" w:themeColor="text1"/>
          <w:lang w:val="lv-LV"/>
        </w:rPr>
        <w:t xml:space="preserve"> </w:t>
      </w:r>
      <w:proofErr w:type="spellStart"/>
      <w:r w:rsidRPr="00E95460">
        <w:rPr>
          <w:color w:val="000000" w:themeColor="text1"/>
          <w:lang w:val="lv-LV"/>
        </w:rPr>
        <w:t>and</w:t>
      </w:r>
      <w:proofErr w:type="spellEnd"/>
      <w:r w:rsidRPr="00E95460">
        <w:rPr>
          <w:color w:val="000000" w:themeColor="text1"/>
          <w:lang w:val="lv-LV"/>
        </w:rPr>
        <w:t xml:space="preserve"> </w:t>
      </w:r>
      <w:proofErr w:type="spellStart"/>
      <w:r w:rsidRPr="00E95460">
        <w:rPr>
          <w:color w:val="000000" w:themeColor="text1"/>
          <w:lang w:val="lv-LV"/>
        </w:rPr>
        <w:t>adopt</w:t>
      </w:r>
      <w:proofErr w:type="spellEnd"/>
      <w:r w:rsidRPr="00E95460">
        <w:rPr>
          <w:color w:val="000000" w:themeColor="text1"/>
          <w:lang w:val="lv-LV"/>
        </w:rPr>
        <w:t xml:space="preserve"> </w:t>
      </w:r>
      <w:proofErr w:type="spellStart"/>
      <w:r w:rsidRPr="00E95460">
        <w:rPr>
          <w:color w:val="000000" w:themeColor="text1"/>
          <w:lang w:val="lv-LV"/>
        </w:rPr>
        <w:t>the</w:t>
      </w:r>
      <w:proofErr w:type="spellEnd"/>
      <w:r w:rsidRPr="00E95460">
        <w:rPr>
          <w:color w:val="000000" w:themeColor="text1"/>
          <w:lang w:val="lv-LV"/>
        </w:rPr>
        <w:t xml:space="preserve"> </w:t>
      </w:r>
      <w:proofErr w:type="spellStart"/>
      <w:r w:rsidRPr="00E95460">
        <w:rPr>
          <w:color w:val="000000" w:themeColor="text1"/>
          <w:lang w:val="lv-LV"/>
        </w:rPr>
        <w:t>decision</w:t>
      </w:r>
      <w:proofErr w:type="spellEnd"/>
      <w:r w:rsidRPr="00E95460">
        <w:rPr>
          <w:color w:val="000000" w:themeColor="text1"/>
          <w:lang w:val="lv-LV"/>
        </w:rPr>
        <w:t xml:space="preserve"> </w:t>
      </w:r>
      <w:proofErr w:type="spellStart"/>
      <w:r w:rsidRPr="00E95460">
        <w:rPr>
          <w:color w:val="000000" w:themeColor="text1"/>
          <w:lang w:val="lv-LV"/>
        </w:rPr>
        <w:t>referred</w:t>
      </w:r>
      <w:proofErr w:type="spellEnd"/>
      <w:r w:rsidRPr="00E95460">
        <w:rPr>
          <w:color w:val="000000" w:themeColor="text1"/>
          <w:lang w:val="lv-LV"/>
        </w:rPr>
        <w:t xml:space="preserve"> to </w:t>
      </w:r>
      <w:proofErr w:type="spellStart"/>
      <w:r w:rsidRPr="00E95460">
        <w:rPr>
          <w:color w:val="000000" w:themeColor="text1"/>
          <w:lang w:val="lv-LV"/>
        </w:rPr>
        <w:t>in</w:t>
      </w:r>
      <w:proofErr w:type="spellEnd"/>
      <w:r w:rsidRPr="00E95460">
        <w:rPr>
          <w:color w:val="000000" w:themeColor="text1"/>
          <w:lang w:val="lv-LV"/>
        </w:rPr>
        <w:t xml:space="preserve"> </w:t>
      </w:r>
      <w:proofErr w:type="spellStart"/>
      <w:r w:rsidRPr="00E95460">
        <w:rPr>
          <w:color w:val="000000" w:themeColor="text1"/>
          <w:lang w:val="lv-LV"/>
        </w:rPr>
        <w:t>Paragraph</w:t>
      </w:r>
      <w:proofErr w:type="spellEnd"/>
      <w:r w:rsidRPr="00E95460">
        <w:rPr>
          <w:color w:val="000000" w:themeColor="text1"/>
          <w:lang w:val="lv-LV"/>
        </w:rPr>
        <w:t xml:space="preserve"> 36 </w:t>
      </w:r>
      <w:proofErr w:type="spellStart"/>
      <w:r w:rsidRPr="00E95460">
        <w:rPr>
          <w:color w:val="000000" w:themeColor="text1"/>
          <w:lang w:val="lv-LV"/>
        </w:rPr>
        <w:t>of</w:t>
      </w:r>
      <w:proofErr w:type="spellEnd"/>
      <w:r w:rsidRPr="00E95460">
        <w:rPr>
          <w:color w:val="000000" w:themeColor="text1"/>
          <w:lang w:val="lv-LV"/>
        </w:rPr>
        <w:t xml:space="preserve"> </w:t>
      </w:r>
      <w:proofErr w:type="spellStart"/>
      <w:r w:rsidRPr="00E95460">
        <w:rPr>
          <w:color w:val="000000" w:themeColor="text1"/>
          <w:lang w:val="lv-LV"/>
        </w:rPr>
        <w:t>these</w:t>
      </w:r>
      <w:proofErr w:type="spellEnd"/>
      <w:r w:rsidRPr="00E95460">
        <w:rPr>
          <w:color w:val="000000" w:themeColor="text1"/>
          <w:lang w:val="lv-LV"/>
        </w:rPr>
        <w:t xml:space="preserve"> </w:t>
      </w:r>
      <w:proofErr w:type="spellStart"/>
      <w:r w:rsidRPr="00E95460">
        <w:rPr>
          <w:color w:val="000000" w:themeColor="text1"/>
          <w:lang w:val="lv-LV"/>
        </w:rPr>
        <w:t>Regulations</w:t>
      </w:r>
      <w:proofErr w:type="spellEnd"/>
      <w:r w:rsidR="001E15CB" w:rsidRPr="00E95460">
        <w:rPr>
          <w:color w:val="000000" w:themeColor="text1"/>
          <w:lang w:val="lv-LV"/>
        </w:rPr>
        <w:t>.</w:t>
      </w:r>
    </w:p>
    <w:p w14:paraId="460C01AE" w14:textId="07B78727" w:rsidR="001E15CB" w:rsidRPr="00E95460" w:rsidRDefault="001E15CB" w:rsidP="001E15CB">
      <w:pPr>
        <w:numPr>
          <w:ilvl w:val="1"/>
          <w:numId w:val="8"/>
        </w:numPr>
        <w:shd w:val="clear" w:color="auto" w:fill="FFFFFF" w:themeFill="background1"/>
        <w:jc w:val="both"/>
        <w:rPr>
          <w:color w:val="000000" w:themeColor="text1"/>
          <w:lang w:val="lv-LV"/>
        </w:rPr>
      </w:pPr>
      <w:r w:rsidRPr="00E95460">
        <w:rPr>
          <w:b/>
          <w:bCs/>
          <w:color w:val="000000" w:themeColor="text1"/>
          <w:lang w:val="lv-LV"/>
        </w:rPr>
        <w:t xml:space="preserve"> </w:t>
      </w:r>
      <w:proofErr w:type="spellStart"/>
      <w:r w:rsidR="004147F4" w:rsidRPr="00E95460">
        <w:rPr>
          <w:b/>
          <w:bCs/>
          <w:color w:val="000000" w:themeColor="text1"/>
          <w:lang w:val="lv-LV"/>
        </w:rPr>
        <w:t>for</w:t>
      </w:r>
      <w:proofErr w:type="spellEnd"/>
      <w:r w:rsidR="004147F4" w:rsidRPr="00E95460">
        <w:rPr>
          <w:b/>
          <w:bCs/>
          <w:color w:val="000000" w:themeColor="text1"/>
          <w:lang w:val="lv-LV"/>
        </w:rPr>
        <w:t xml:space="preserve"> </w:t>
      </w:r>
      <w:proofErr w:type="spellStart"/>
      <w:r w:rsidR="004147F4" w:rsidRPr="00E95460">
        <w:rPr>
          <w:b/>
          <w:bCs/>
          <w:color w:val="000000" w:themeColor="text1"/>
          <w:lang w:val="lv-LV"/>
        </w:rPr>
        <w:t>the</w:t>
      </w:r>
      <w:proofErr w:type="spellEnd"/>
      <w:r w:rsidR="004147F4" w:rsidRPr="00E95460">
        <w:rPr>
          <w:b/>
          <w:bCs/>
          <w:color w:val="000000" w:themeColor="text1"/>
          <w:lang w:val="lv-LV"/>
        </w:rPr>
        <w:t xml:space="preserve"> </w:t>
      </w:r>
      <w:proofErr w:type="spellStart"/>
      <w:r w:rsidR="004147F4" w:rsidRPr="00E95460">
        <w:rPr>
          <w:b/>
          <w:bCs/>
          <w:color w:val="000000" w:themeColor="text1"/>
          <w:lang w:val="lv-LV"/>
        </w:rPr>
        <w:t>seven</w:t>
      </w:r>
      <w:proofErr w:type="spellEnd"/>
      <w:r w:rsidRPr="00E95460">
        <w:rPr>
          <w:b/>
          <w:bCs/>
          <w:color w:val="000000" w:themeColor="text1"/>
          <w:lang w:val="lv-LV"/>
        </w:rPr>
        <w:t xml:space="preserve"> (7) </w:t>
      </w:r>
      <w:proofErr w:type="spellStart"/>
      <w:r w:rsidR="004147F4" w:rsidRPr="00E95460">
        <w:rPr>
          <w:b/>
          <w:bCs/>
          <w:color w:val="000000" w:themeColor="text1"/>
          <w:lang w:val="lv-LV"/>
        </w:rPr>
        <w:t>projects</w:t>
      </w:r>
      <w:proofErr w:type="spellEnd"/>
      <w:r w:rsidR="004147F4" w:rsidRPr="00E95460">
        <w:rPr>
          <w:b/>
          <w:bCs/>
          <w:color w:val="000000" w:themeColor="text1"/>
          <w:lang w:val="lv-LV"/>
        </w:rPr>
        <w:t xml:space="preserve"> </w:t>
      </w:r>
      <w:proofErr w:type="spellStart"/>
      <w:r w:rsidR="004147F4" w:rsidRPr="00E95460">
        <w:rPr>
          <w:b/>
          <w:bCs/>
          <w:color w:val="000000" w:themeColor="text1"/>
          <w:lang w:val="lv-LV"/>
        </w:rPr>
        <w:t>of</w:t>
      </w:r>
      <w:proofErr w:type="spellEnd"/>
      <w:r w:rsidR="004147F4" w:rsidRPr="00E95460">
        <w:rPr>
          <w:b/>
          <w:bCs/>
          <w:color w:val="000000" w:themeColor="text1"/>
          <w:lang w:val="lv-LV"/>
        </w:rPr>
        <w:t xml:space="preserve"> </w:t>
      </w:r>
      <w:proofErr w:type="spellStart"/>
      <w:r w:rsidR="004147F4" w:rsidRPr="00E95460">
        <w:rPr>
          <w:b/>
          <w:bCs/>
          <w:color w:val="000000" w:themeColor="text1"/>
          <w:lang w:val="lv-LV"/>
        </w:rPr>
        <w:t>the</w:t>
      </w:r>
      <w:proofErr w:type="spellEnd"/>
      <w:r w:rsidR="004147F4" w:rsidRPr="00E95460">
        <w:rPr>
          <w:b/>
          <w:bCs/>
          <w:color w:val="000000" w:themeColor="text1"/>
          <w:lang w:val="lv-LV"/>
        </w:rPr>
        <w:t xml:space="preserve"> BA </w:t>
      </w:r>
      <w:proofErr w:type="spellStart"/>
      <w:r w:rsidR="004147F4" w:rsidRPr="00E95460">
        <w:rPr>
          <w:b/>
          <w:bCs/>
          <w:color w:val="000000" w:themeColor="text1"/>
          <w:lang w:val="lv-LV"/>
        </w:rPr>
        <w:t>consolidation</w:t>
      </w:r>
      <w:proofErr w:type="spellEnd"/>
    </w:p>
    <w:p w14:paraId="55A9586F" w14:textId="5DEBE274" w:rsidR="001E15CB" w:rsidRPr="00AC04A9" w:rsidRDefault="00E33198" w:rsidP="001E15CB">
      <w:pPr>
        <w:numPr>
          <w:ilvl w:val="2"/>
          <w:numId w:val="8"/>
        </w:numPr>
        <w:shd w:val="clear" w:color="auto" w:fill="FFFFFF" w:themeFill="background1"/>
        <w:jc w:val="both"/>
        <w:rPr>
          <w:color w:val="000000" w:themeColor="text1"/>
          <w:lang w:val="en-GB"/>
        </w:rPr>
      </w:pPr>
      <w:r w:rsidRPr="00AC04A9">
        <w:rPr>
          <w:color w:val="000000" w:themeColor="text1"/>
          <w:lang w:val="en-GB"/>
        </w:rPr>
        <w:t xml:space="preserve">prepare one (1) list of projects and rank the projects on the list in descending order of their scores in percentage points and select seven (7) projects above the quality threshold and with the highest </w:t>
      </w:r>
      <w:proofErr w:type="gramStart"/>
      <w:r w:rsidRPr="00AC04A9">
        <w:rPr>
          <w:color w:val="000000" w:themeColor="text1"/>
          <w:lang w:val="en-GB"/>
        </w:rPr>
        <w:t>score</w:t>
      </w:r>
      <w:r w:rsidR="001E15CB" w:rsidRPr="00AC04A9">
        <w:rPr>
          <w:color w:val="000000" w:themeColor="text1"/>
          <w:lang w:val="en-GB"/>
        </w:rPr>
        <w:t>;</w:t>
      </w:r>
      <w:proofErr w:type="gramEnd"/>
    </w:p>
    <w:p w14:paraId="5CB28D90" w14:textId="24E7B83C" w:rsidR="001E15CB" w:rsidRPr="00AC04A9" w:rsidRDefault="003A6EF7" w:rsidP="001E15CB">
      <w:pPr>
        <w:numPr>
          <w:ilvl w:val="2"/>
          <w:numId w:val="8"/>
        </w:numPr>
        <w:shd w:val="clear" w:color="auto" w:fill="FFFFFF" w:themeFill="background1"/>
        <w:jc w:val="both"/>
        <w:rPr>
          <w:color w:val="000000" w:themeColor="text1"/>
          <w:lang w:val="en-GB"/>
        </w:rPr>
      </w:pPr>
      <w:r w:rsidRPr="00AC04A9">
        <w:rPr>
          <w:color w:val="000000" w:themeColor="text1"/>
          <w:lang w:val="en-GB"/>
        </w:rPr>
        <w:t xml:space="preserve">after the selection of the aforesaid seven (7) projects, the Commission shall assess the possibility of financing other projects assessed above the quality threshold in full within </w:t>
      </w:r>
      <w:r w:rsidRPr="00AC04A9">
        <w:rPr>
          <w:color w:val="000000" w:themeColor="text1"/>
          <w:lang w:val="en-GB"/>
        </w:rPr>
        <w:lastRenderedPageBreak/>
        <w:t xml:space="preserve">the limits of the funding foreseen in Paragraph 8 of the Regulations and prepare a draft decision for each project to be supported and </w:t>
      </w:r>
      <w:r w:rsidR="00BF5B91" w:rsidRPr="00AC04A9">
        <w:rPr>
          <w:color w:val="000000" w:themeColor="text1"/>
          <w:lang w:val="en-GB"/>
        </w:rPr>
        <w:t>rejected</w:t>
      </w:r>
      <w:r w:rsidRPr="00AC04A9">
        <w:rPr>
          <w:color w:val="000000" w:themeColor="text1"/>
          <w:lang w:val="en-GB"/>
        </w:rPr>
        <w:t xml:space="preserve"> and adopt the decision referred to in Paragraph 36 of these </w:t>
      </w:r>
      <w:proofErr w:type="gramStart"/>
      <w:r w:rsidRPr="00AC04A9">
        <w:rPr>
          <w:color w:val="000000" w:themeColor="text1"/>
          <w:lang w:val="en-GB"/>
        </w:rPr>
        <w:t>Regulations.</w:t>
      </w:r>
      <w:r w:rsidR="001E15CB" w:rsidRPr="00AC04A9">
        <w:rPr>
          <w:color w:val="000000" w:themeColor="text1"/>
          <w:lang w:val="en-GB"/>
        </w:rPr>
        <w:t>.</w:t>
      </w:r>
      <w:proofErr w:type="gramEnd"/>
    </w:p>
    <w:p w14:paraId="58A269F7" w14:textId="77777777" w:rsidR="0081617B" w:rsidRPr="00AC04A9" w:rsidRDefault="0081617B" w:rsidP="00621301">
      <w:pPr>
        <w:shd w:val="clear" w:color="auto" w:fill="FFFFFF" w:themeFill="background1"/>
        <w:ind w:left="482"/>
        <w:jc w:val="both"/>
        <w:rPr>
          <w:color w:val="000000" w:themeColor="text1"/>
          <w:lang w:val="en-GB"/>
        </w:rPr>
      </w:pPr>
      <w:r w:rsidRPr="00AC04A9">
        <w:rPr>
          <w:color w:val="000000" w:themeColor="text1"/>
          <w:lang w:val="en-GB"/>
        </w:rPr>
        <w:t>In the event of equal scores, preference shall be given to project proposals which have obtained a higher score in the criterion referred to in Paragraph 27.2 of the Regulations. If project applications also score equally in the criterion referred to in Paragraph 27.2, preference shall be given to those project applications which have received a higher score in the criterion referred to in Paragraph 27.1 of the Regulations. If the project proposals are ranked equally under criterion referred to in point 27.2 and criterion referred to in point 27.1, the UL shall, if appropriate, propose to the LCS that an expert consultative meeting be organised</w:t>
      </w:r>
    </w:p>
    <w:p w14:paraId="12D11319" w14:textId="77777777" w:rsidR="001E15CB" w:rsidRPr="00AC04A9" w:rsidRDefault="001E15CB" w:rsidP="001E15CB">
      <w:pPr>
        <w:shd w:val="clear" w:color="auto" w:fill="FFFFFF" w:themeFill="background1"/>
        <w:ind w:left="482"/>
        <w:jc w:val="both"/>
        <w:rPr>
          <w:color w:val="000000" w:themeColor="text1"/>
          <w:lang w:val="en-GB"/>
        </w:rPr>
      </w:pPr>
    </w:p>
    <w:p w14:paraId="351FB5AA" w14:textId="22DC0680" w:rsidR="00D915F4" w:rsidRPr="00AC04A9" w:rsidRDefault="008F5326" w:rsidP="00CE2F52">
      <w:pPr>
        <w:numPr>
          <w:ilvl w:val="0"/>
          <w:numId w:val="8"/>
        </w:numPr>
        <w:pBdr>
          <w:top w:val="nil"/>
          <w:left w:val="nil"/>
          <w:bottom w:val="nil"/>
          <w:right w:val="nil"/>
          <w:between w:val="nil"/>
        </w:pBdr>
        <w:shd w:val="clear" w:color="auto" w:fill="FFFFFF" w:themeFill="background1"/>
        <w:jc w:val="both"/>
        <w:rPr>
          <w:color w:val="000000"/>
          <w:lang w:val="en-GB"/>
        </w:rPr>
      </w:pPr>
      <w:r w:rsidRPr="00AC04A9">
        <w:rPr>
          <w:color w:val="000000" w:themeColor="text1"/>
          <w:lang w:val="en-GB"/>
        </w:rPr>
        <w:t>T</w:t>
      </w:r>
      <w:r w:rsidR="003023B2" w:rsidRPr="00AC04A9">
        <w:rPr>
          <w:color w:val="000000" w:themeColor="text1"/>
          <w:lang w:val="en-GB"/>
        </w:rPr>
        <w:t>h</w:t>
      </w:r>
      <w:r w:rsidRPr="00AC04A9">
        <w:rPr>
          <w:color w:val="000000" w:themeColor="text1"/>
          <w:lang w:val="en-GB"/>
        </w:rPr>
        <w:t xml:space="preserve">e </w:t>
      </w:r>
      <w:r w:rsidR="001C1F65" w:rsidRPr="00AC04A9">
        <w:rPr>
          <w:color w:val="000000" w:themeColor="text1"/>
          <w:lang w:val="en-GB"/>
        </w:rPr>
        <w:t>recruited</w:t>
      </w:r>
      <w:r w:rsidRPr="00AC04A9">
        <w:rPr>
          <w:color w:val="000000" w:themeColor="text1"/>
          <w:lang w:val="en-GB"/>
        </w:rPr>
        <w:t xml:space="preserve"> </w:t>
      </w:r>
      <w:r w:rsidR="00445C80" w:rsidRPr="00AC04A9">
        <w:rPr>
          <w:color w:val="000000" w:themeColor="text1"/>
          <w:lang w:val="en-GB"/>
        </w:rPr>
        <w:t>LCS</w:t>
      </w:r>
      <w:r w:rsidRPr="00AC04A9">
        <w:rPr>
          <w:color w:val="000000" w:themeColor="text1"/>
          <w:lang w:val="en-GB"/>
        </w:rPr>
        <w:t xml:space="preserve"> experts shall evaluate the project application, </w:t>
      </w:r>
      <w:proofErr w:type="gramStart"/>
      <w:r w:rsidRPr="00AC04A9">
        <w:rPr>
          <w:color w:val="000000" w:themeColor="text1"/>
          <w:lang w:val="en-GB"/>
        </w:rPr>
        <w:t>taking into account</w:t>
      </w:r>
      <w:proofErr w:type="gramEnd"/>
      <w:r w:rsidRPr="00AC04A9">
        <w:rPr>
          <w:color w:val="000000" w:themeColor="text1"/>
          <w:lang w:val="en-GB"/>
        </w:rPr>
        <w:t xml:space="preserve"> the criteria specified in </w:t>
      </w:r>
      <w:r w:rsidR="003B3AEB" w:rsidRPr="00AC04A9">
        <w:rPr>
          <w:color w:val="000000" w:themeColor="text1"/>
          <w:lang w:val="en-GB"/>
        </w:rPr>
        <w:t>Paragraph</w:t>
      </w:r>
      <w:r w:rsidRPr="00AC04A9">
        <w:rPr>
          <w:color w:val="000000" w:themeColor="text1"/>
          <w:lang w:val="en-GB"/>
        </w:rPr>
        <w:t xml:space="preserve"> 27 of </w:t>
      </w:r>
      <w:r w:rsidR="001A6CF8" w:rsidRPr="00AC04A9">
        <w:rPr>
          <w:color w:val="000000" w:themeColor="text1"/>
          <w:lang w:val="en-GB"/>
        </w:rPr>
        <w:t>the Regulations</w:t>
      </w:r>
      <w:r w:rsidRPr="00AC04A9">
        <w:rPr>
          <w:color w:val="000000" w:themeColor="text1"/>
          <w:lang w:val="en-GB"/>
        </w:rPr>
        <w:t xml:space="preserve"> and in accordance with the methodology for evaluation of the project application and the final scientific report of the project (Annex 7) (hereinafter - methodology for scientific evaluation), completing and approving the individual and consolidated evaluation form </w:t>
      </w:r>
      <w:r w:rsidR="00BD28E0" w:rsidRPr="00AC04A9">
        <w:rPr>
          <w:color w:val="000000" w:themeColor="text1"/>
          <w:lang w:val="en-GB"/>
        </w:rPr>
        <w:t>for</w:t>
      </w:r>
      <w:r w:rsidRPr="00AC04A9">
        <w:rPr>
          <w:color w:val="000000" w:themeColor="text1"/>
          <w:lang w:val="en-GB"/>
        </w:rPr>
        <w:t xml:space="preserve"> the project application (Annex 6).</w:t>
      </w:r>
    </w:p>
    <w:p w14:paraId="1C891533" w14:textId="634CDAC7" w:rsidR="00D915F4" w:rsidRPr="00AC04A9" w:rsidRDefault="006A52E5" w:rsidP="00CE2F52">
      <w:pPr>
        <w:numPr>
          <w:ilvl w:val="0"/>
          <w:numId w:val="8"/>
        </w:numPr>
        <w:pBdr>
          <w:top w:val="nil"/>
          <w:left w:val="nil"/>
          <w:bottom w:val="nil"/>
          <w:right w:val="nil"/>
          <w:between w:val="nil"/>
        </w:pBdr>
        <w:shd w:val="clear" w:color="auto" w:fill="FFFFFF" w:themeFill="background1"/>
        <w:jc w:val="both"/>
        <w:rPr>
          <w:color w:val="000000"/>
          <w:lang w:val="en-GB"/>
        </w:rPr>
      </w:pPr>
      <w:r w:rsidRPr="00AC04A9">
        <w:rPr>
          <w:color w:val="000000" w:themeColor="text1"/>
          <w:lang w:val="en-GB"/>
        </w:rPr>
        <w:t xml:space="preserve">The quality threshold shall be at least </w:t>
      </w:r>
      <w:r w:rsidR="00882981" w:rsidRPr="00AC04A9">
        <w:rPr>
          <w:color w:val="000000" w:themeColor="text1"/>
          <w:lang w:val="en-GB"/>
        </w:rPr>
        <w:t>three</w:t>
      </w:r>
      <w:r w:rsidRPr="00AC04A9">
        <w:rPr>
          <w:color w:val="000000" w:themeColor="text1"/>
          <w:lang w:val="en-GB"/>
        </w:rPr>
        <w:t xml:space="preserve"> points </w:t>
      </w:r>
      <w:r w:rsidR="00A5409F" w:rsidRPr="00AC04A9">
        <w:rPr>
          <w:color w:val="000000" w:themeColor="text1"/>
          <w:lang w:val="en-GB"/>
        </w:rPr>
        <w:t>for</w:t>
      </w:r>
      <w:r w:rsidRPr="00AC04A9">
        <w:rPr>
          <w:color w:val="000000" w:themeColor="text1"/>
          <w:lang w:val="en-GB"/>
        </w:rPr>
        <w:t xml:space="preserve"> the criteri</w:t>
      </w:r>
      <w:r w:rsidR="001C673B" w:rsidRPr="00AC04A9">
        <w:rPr>
          <w:color w:val="000000" w:themeColor="text1"/>
          <w:lang w:val="en-GB"/>
        </w:rPr>
        <w:t>on</w:t>
      </w:r>
      <w:r w:rsidRPr="00AC04A9">
        <w:rPr>
          <w:color w:val="000000" w:themeColor="text1"/>
          <w:lang w:val="en-GB"/>
        </w:rPr>
        <w:t xml:space="preserve"> </w:t>
      </w:r>
      <w:r w:rsidR="003A4FB9" w:rsidRPr="00AC04A9">
        <w:rPr>
          <w:color w:val="000000" w:themeColor="text1"/>
          <w:lang w:val="en-GB"/>
        </w:rPr>
        <w:t>spe</w:t>
      </w:r>
      <w:r w:rsidR="00431411" w:rsidRPr="00AC04A9">
        <w:rPr>
          <w:color w:val="000000" w:themeColor="text1"/>
          <w:lang w:val="en-GB"/>
        </w:rPr>
        <w:t>cified</w:t>
      </w:r>
      <w:r w:rsidRPr="00AC04A9">
        <w:rPr>
          <w:color w:val="000000" w:themeColor="text1"/>
          <w:lang w:val="en-GB"/>
        </w:rPr>
        <w:t xml:space="preserve"> in </w:t>
      </w:r>
      <w:r w:rsidR="003B3AEB" w:rsidRPr="00AC04A9">
        <w:rPr>
          <w:color w:val="000000" w:themeColor="text1"/>
          <w:lang w:val="en-GB"/>
        </w:rPr>
        <w:t>Paragraph</w:t>
      </w:r>
      <w:r w:rsidRPr="00AC04A9">
        <w:rPr>
          <w:color w:val="000000" w:themeColor="text1"/>
          <w:lang w:val="en-GB"/>
        </w:rPr>
        <w:t xml:space="preserve"> 27.1 of </w:t>
      </w:r>
      <w:r w:rsidR="001A6CF8" w:rsidRPr="00AC04A9">
        <w:rPr>
          <w:color w:val="000000" w:themeColor="text1"/>
          <w:lang w:val="en-GB"/>
        </w:rPr>
        <w:t>the Regulations</w:t>
      </w:r>
      <w:r w:rsidRPr="00AC04A9">
        <w:rPr>
          <w:color w:val="000000" w:themeColor="text1"/>
          <w:lang w:val="en-GB"/>
        </w:rPr>
        <w:t xml:space="preserve">, at least three points </w:t>
      </w:r>
      <w:r w:rsidR="00A5409F" w:rsidRPr="00AC04A9">
        <w:rPr>
          <w:color w:val="000000" w:themeColor="text1"/>
          <w:lang w:val="en-GB"/>
        </w:rPr>
        <w:t>for</w:t>
      </w:r>
      <w:r w:rsidRPr="00AC04A9">
        <w:rPr>
          <w:color w:val="000000" w:themeColor="text1"/>
          <w:lang w:val="en-GB"/>
        </w:rPr>
        <w:t xml:space="preserve"> the criterion </w:t>
      </w:r>
      <w:r w:rsidR="00431411" w:rsidRPr="00AC04A9">
        <w:rPr>
          <w:color w:val="000000" w:themeColor="text1"/>
          <w:lang w:val="en-GB"/>
        </w:rPr>
        <w:t xml:space="preserve">specified </w:t>
      </w:r>
      <w:r w:rsidRPr="00AC04A9">
        <w:rPr>
          <w:color w:val="000000" w:themeColor="text1"/>
          <w:lang w:val="en-GB"/>
        </w:rPr>
        <w:t xml:space="preserve">in </w:t>
      </w:r>
      <w:r w:rsidR="008C63A7" w:rsidRPr="00AC04A9">
        <w:rPr>
          <w:color w:val="000000" w:themeColor="text1"/>
          <w:lang w:val="en-GB"/>
        </w:rPr>
        <w:t xml:space="preserve">Paragraph </w:t>
      </w:r>
      <w:r w:rsidRPr="00AC04A9">
        <w:rPr>
          <w:color w:val="000000" w:themeColor="text1"/>
          <w:lang w:val="en-GB"/>
        </w:rPr>
        <w:t xml:space="preserve">27.2 of </w:t>
      </w:r>
      <w:r w:rsidR="001A6CF8" w:rsidRPr="00AC04A9">
        <w:rPr>
          <w:color w:val="000000" w:themeColor="text1"/>
          <w:lang w:val="en-GB"/>
        </w:rPr>
        <w:t>the Regulations</w:t>
      </w:r>
      <w:r w:rsidRPr="00AC04A9">
        <w:rPr>
          <w:color w:val="000000" w:themeColor="text1"/>
          <w:lang w:val="en-GB"/>
        </w:rPr>
        <w:t xml:space="preserve">, at least three points </w:t>
      </w:r>
      <w:r w:rsidR="00F601FD" w:rsidRPr="00AC04A9">
        <w:rPr>
          <w:color w:val="000000" w:themeColor="text1"/>
          <w:lang w:val="en-GB"/>
        </w:rPr>
        <w:t>for</w:t>
      </w:r>
      <w:r w:rsidRPr="00AC04A9">
        <w:rPr>
          <w:color w:val="000000" w:themeColor="text1"/>
          <w:lang w:val="en-GB"/>
        </w:rPr>
        <w:t xml:space="preserve"> the criterion </w:t>
      </w:r>
      <w:r w:rsidR="00F601FD" w:rsidRPr="00AC04A9">
        <w:rPr>
          <w:color w:val="000000" w:themeColor="text1"/>
          <w:lang w:val="en-GB"/>
        </w:rPr>
        <w:t xml:space="preserve">set out </w:t>
      </w:r>
      <w:r w:rsidRPr="00AC04A9">
        <w:rPr>
          <w:color w:val="000000" w:themeColor="text1"/>
          <w:lang w:val="en-GB"/>
        </w:rPr>
        <w:t xml:space="preserve">in </w:t>
      </w:r>
      <w:r w:rsidR="008C63A7" w:rsidRPr="00AC04A9">
        <w:rPr>
          <w:color w:val="000000" w:themeColor="text1"/>
          <w:lang w:val="en-GB"/>
        </w:rPr>
        <w:t xml:space="preserve">Paragraph </w:t>
      </w:r>
      <w:r w:rsidRPr="00AC04A9">
        <w:rPr>
          <w:color w:val="000000" w:themeColor="text1"/>
          <w:lang w:val="en-GB"/>
        </w:rPr>
        <w:t xml:space="preserve">27.3 of </w:t>
      </w:r>
      <w:r w:rsidR="001A6CF8" w:rsidRPr="00AC04A9">
        <w:rPr>
          <w:color w:val="000000" w:themeColor="text1"/>
          <w:lang w:val="en-GB"/>
        </w:rPr>
        <w:t>the Regulations</w:t>
      </w:r>
      <w:r w:rsidRPr="00AC04A9">
        <w:rPr>
          <w:color w:val="000000" w:themeColor="text1"/>
          <w:lang w:val="en-GB"/>
        </w:rPr>
        <w:t xml:space="preserve">, and at least </w:t>
      </w:r>
      <w:r w:rsidR="00882981" w:rsidRPr="00AC04A9">
        <w:rPr>
          <w:color w:val="000000" w:themeColor="text1"/>
          <w:lang w:val="en-GB"/>
        </w:rPr>
        <w:t>nine</w:t>
      </w:r>
      <w:r w:rsidRPr="00AC04A9">
        <w:rPr>
          <w:color w:val="000000" w:themeColor="text1"/>
          <w:lang w:val="en-GB"/>
        </w:rPr>
        <w:t xml:space="preserve"> points </w:t>
      </w:r>
      <w:r w:rsidR="00F601FD" w:rsidRPr="00AC04A9">
        <w:rPr>
          <w:color w:val="000000" w:themeColor="text1"/>
          <w:lang w:val="en-GB"/>
        </w:rPr>
        <w:t>for</w:t>
      </w:r>
      <w:r w:rsidRPr="00AC04A9">
        <w:rPr>
          <w:color w:val="000000" w:themeColor="text1"/>
          <w:lang w:val="en-GB"/>
        </w:rPr>
        <w:t xml:space="preserve"> all the criteria </w:t>
      </w:r>
      <w:r w:rsidR="00E4542A" w:rsidRPr="00AC04A9">
        <w:rPr>
          <w:color w:val="000000" w:themeColor="text1"/>
          <w:lang w:val="en-GB"/>
        </w:rPr>
        <w:t>specified</w:t>
      </w:r>
      <w:r w:rsidR="00F601FD" w:rsidRPr="00AC04A9">
        <w:rPr>
          <w:color w:val="000000" w:themeColor="text1"/>
          <w:lang w:val="en-GB"/>
        </w:rPr>
        <w:t xml:space="preserve"> </w:t>
      </w:r>
      <w:r w:rsidRPr="00AC04A9">
        <w:rPr>
          <w:color w:val="000000" w:themeColor="text1"/>
          <w:lang w:val="en-GB"/>
        </w:rPr>
        <w:t xml:space="preserve">in </w:t>
      </w:r>
      <w:r w:rsidR="003B3AEB" w:rsidRPr="00AC04A9">
        <w:rPr>
          <w:color w:val="000000" w:themeColor="text1"/>
          <w:lang w:val="en-GB"/>
        </w:rPr>
        <w:t>Paragraph</w:t>
      </w:r>
      <w:r w:rsidRPr="00AC04A9">
        <w:rPr>
          <w:color w:val="000000" w:themeColor="text1"/>
          <w:lang w:val="en-GB"/>
        </w:rPr>
        <w:t xml:space="preserve"> 27 of </w:t>
      </w:r>
      <w:r w:rsidR="001A6CF8" w:rsidRPr="00AC04A9">
        <w:rPr>
          <w:color w:val="000000" w:themeColor="text1"/>
          <w:lang w:val="en-GB"/>
        </w:rPr>
        <w:t>the Regulations</w:t>
      </w:r>
      <w:r w:rsidRPr="00AC04A9">
        <w:rPr>
          <w:color w:val="000000" w:themeColor="text1"/>
          <w:lang w:val="en-GB"/>
        </w:rPr>
        <w:t xml:space="preserve"> </w:t>
      </w:r>
      <w:r w:rsidR="00E4542A" w:rsidRPr="00AC04A9">
        <w:rPr>
          <w:color w:val="000000" w:themeColor="text1"/>
          <w:lang w:val="en-GB"/>
        </w:rPr>
        <w:t>in total</w:t>
      </w:r>
      <w:r w:rsidRPr="00AC04A9">
        <w:rPr>
          <w:color w:val="000000" w:themeColor="text1"/>
          <w:lang w:val="en-GB"/>
        </w:rPr>
        <w:t xml:space="preserve"> (hereinafter - quality threshold). </w:t>
      </w:r>
      <w:r w:rsidR="00484920" w:rsidRPr="00AC04A9">
        <w:rPr>
          <w:color w:val="000000" w:themeColor="text1"/>
          <w:lang w:val="en-GB"/>
        </w:rPr>
        <w:t xml:space="preserve">The Commission </w:t>
      </w:r>
      <w:r w:rsidR="00B96F15" w:rsidRPr="00AC04A9">
        <w:rPr>
          <w:color w:val="000000" w:themeColor="text1"/>
          <w:lang w:val="en-GB"/>
        </w:rPr>
        <w:t xml:space="preserve">shall </w:t>
      </w:r>
      <w:r w:rsidR="00484920" w:rsidRPr="00AC04A9">
        <w:rPr>
          <w:color w:val="000000" w:themeColor="text1"/>
          <w:lang w:val="en-GB"/>
        </w:rPr>
        <w:t>reject as inadmissible a project proposal whose consolidated score is below the quality threshold</w:t>
      </w:r>
      <w:r w:rsidRPr="00AC04A9">
        <w:rPr>
          <w:color w:val="000000" w:themeColor="text1"/>
          <w:lang w:val="en-GB"/>
        </w:rPr>
        <w:t>.</w:t>
      </w:r>
    </w:p>
    <w:p w14:paraId="3F04FD21" w14:textId="6E1DD906" w:rsidR="00D915F4" w:rsidRPr="00AC04A9" w:rsidRDefault="006A52E5" w:rsidP="00CE2F52">
      <w:pPr>
        <w:numPr>
          <w:ilvl w:val="0"/>
          <w:numId w:val="8"/>
        </w:numPr>
        <w:shd w:val="clear" w:color="auto" w:fill="FFFFFF" w:themeFill="background1"/>
        <w:jc w:val="both"/>
        <w:rPr>
          <w:lang w:val="en-GB"/>
        </w:rPr>
      </w:pPr>
      <w:r w:rsidRPr="00AC04A9">
        <w:rPr>
          <w:lang w:val="en-GB"/>
        </w:rPr>
        <w:t xml:space="preserve">The </w:t>
      </w:r>
      <w:r w:rsidR="00925232" w:rsidRPr="00AC04A9">
        <w:rPr>
          <w:lang w:val="en-GB"/>
        </w:rPr>
        <w:t xml:space="preserve">competition </w:t>
      </w:r>
      <w:r w:rsidRPr="00AC04A9">
        <w:rPr>
          <w:lang w:val="en-GB"/>
        </w:rPr>
        <w:t xml:space="preserve">results may be contested in the </w:t>
      </w:r>
      <w:r w:rsidR="00925232" w:rsidRPr="00AC04A9">
        <w:rPr>
          <w:lang w:val="en-GB"/>
        </w:rPr>
        <w:t>UL</w:t>
      </w:r>
      <w:r w:rsidRPr="00AC04A9">
        <w:rPr>
          <w:lang w:val="en-GB"/>
        </w:rPr>
        <w:t xml:space="preserve"> or BA </w:t>
      </w:r>
      <w:r w:rsidR="00843623" w:rsidRPr="00AC04A9">
        <w:rPr>
          <w:lang w:val="en-GB"/>
        </w:rPr>
        <w:t>A</w:t>
      </w:r>
      <w:r w:rsidRPr="00AC04A9">
        <w:rPr>
          <w:lang w:val="en-GB"/>
        </w:rPr>
        <w:t xml:space="preserve">cademic Arbitration Court in accordance with the procedures and within the </w:t>
      </w:r>
      <w:proofErr w:type="gramStart"/>
      <w:r w:rsidRPr="00AC04A9">
        <w:rPr>
          <w:lang w:val="en-GB"/>
        </w:rPr>
        <w:t>time period</w:t>
      </w:r>
      <w:proofErr w:type="gramEnd"/>
      <w:r w:rsidRPr="00AC04A9">
        <w:rPr>
          <w:lang w:val="en-GB"/>
        </w:rPr>
        <w:t xml:space="preserve"> </w:t>
      </w:r>
      <w:r w:rsidR="00E2154A" w:rsidRPr="00AC04A9">
        <w:rPr>
          <w:lang w:val="en-GB"/>
        </w:rPr>
        <w:t>specified</w:t>
      </w:r>
      <w:r w:rsidRPr="00AC04A9">
        <w:rPr>
          <w:lang w:val="en-GB"/>
        </w:rPr>
        <w:t xml:space="preserve"> in the Administrative Procedure Law.</w:t>
      </w:r>
    </w:p>
    <w:p w14:paraId="002E6990" w14:textId="77777777" w:rsidR="00D915F4" w:rsidRPr="00AC04A9" w:rsidRDefault="00D915F4">
      <w:pPr>
        <w:shd w:val="clear" w:color="auto" w:fill="FFFFFF"/>
        <w:ind w:firstLine="720"/>
        <w:jc w:val="both"/>
        <w:rPr>
          <w:lang w:val="en-GB"/>
        </w:rPr>
      </w:pPr>
    </w:p>
    <w:p w14:paraId="520FB591" w14:textId="77777777" w:rsidR="00BD28E0" w:rsidRPr="00AC04A9" w:rsidRDefault="00BD28E0">
      <w:pPr>
        <w:pBdr>
          <w:top w:val="nil"/>
          <w:left w:val="nil"/>
          <w:bottom w:val="nil"/>
          <w:right w:val="nil"/>
          <w:between w:val="nil"/>
        </w:pBdr>
        <w:ind w:left="720"/>
        <w:jc w:val="center"/>
        <w:rPr>
          <w:lang w:val="en-GB"/>
        </w:rPr>
      </w:pPr>
    </w:p>
    <w:p w14:paraId="4E155C6C" w14:textId="5F4C7368" w:rsidR="00D915F4" w:rsidRPr="00AC04A9" w:rsidRDefault="006A52E5">
      <w:pPr>
        <w:pBdr>
          <w:top w:val="nil"/>
          <w:left w:val="nil"/>
          <w:bottom w:val="nil"/>
          <w:right w:val="nil"/>
          <w:between w:val="nil"/>
        </w:pBdr>
        <w:ind w:left="720"/>
        <w:jc w:val="center"/>
        <w:rPr>
          <w:color w:val="000000"/>
          <w:lang w:val="en-GB"/>
        </w:rPr>
      </w:pPr>
      <w:r w:rsidRPr="00AC04A9">
        <w:rPr>
          <w:b/>
          <w:color w:val="000000"/>
          <w:lang w:val="en-GB"/>
        </w:rPr>
        <w:t xml:space="preserve">VI. </w:t>
      </w:r>
      <w:r w:rsidR="00843623" w:rsidRPr="00AC04A9">
        <w:rPr>
          <w:b/>
          <w:color w:val="000000"/>
          <w:lang w:val="en-GB"/>
        </w:rPr>
        <w:t>P</w:t>
      </w:r>
      <w:r w:rsidRPr="00AC04A9">
        <w:rPr>
          <w:b/>
          <w:color w:val="000000"/>
          <w:lang w:val="en-GB"/>
        </w:rPr>
        <w:t>roject</w:t>
      </w:r>
      <w:r w:rsidR="00843623" w:rsidRPr="00AC04A9">
        <w:rPr>
          <w:b/>
          <w:color w:val="000000"/>
          <w:lang w:val="en-GB"/>
        </w:rPr>
        <w:t xml:space="preserve"> </w:t>
      </w:r>
      <w:r w:rsidR="00174537" w:rsidRPr="00AC04A9">
        <w:rPr>
          <w:b/>
          <w:color w:val="000000"/>
          <w:lang w:val="en-GB"/>
        </w:rPr>
        <w:t>Funding</w:t>
      </w:r>
    </w:p>
    <w:p w14:paraId="24878AB6" w14:textId="77777777" w:rsidR="00D915F4" w:rsidRPr="00AC04A9" w:rsidRDefault="00D915F4">
      <w:pPr>
        <w:ind w:firstLine="720"/>
        <w:jc w:val="both"/>
        <w:rPr>
          <w:color w:val="000000"/>
          <w:lang w:val="en-GB"/>
        </w:rPr>
      </w:pPr>
    </w:p>
    <w:p w14:paraId="7EE12E3F" w14:textId="0A1BA4C2" w:rsidR="00D915F4" w:rsidRPr="00AC04A9" w:rsidRDefault="006A52E5" w:rsidP="00CE2F52">
      <w:pPr>
        <w:numPr>
          <w:ilvl w:val="0"/>
          <w:numId w:val="8"/>
        </w:numPr>
        <w:pBdr>
          <w:top w:val="nil"/>
          <w:left w:val="nil"/>
          <w:bottom w:val="nil"/>
          <w:right w:val="nil"/>
          <w:between w:val="nil"/>
        </w:pBdr>
        <w:jc w:val="both"/>
        <w:rPr>
          <w:color w:val="000000"/>
          <w:lang w:val="en-GB"/>
        </w:rPr>
      </w:pPr>
      <w:r w:rsidRPr="00AC04A9">
        <w:rPr>
          <w:color w:val="000000" w:themeColor="text1"/>
          <w:lang w:val="en-GB"/>
        </w:rPr>
        <w:t>The</w:t>
      </w:r>
      <w:r w:rsidRPr="00AC04A9">
        <w:rPr>
          <w:lang w:val="en-GB"/>
        </w:rPr>
        <w:t xml:space="preserve"> </w:t>
      </w:r>
      <w:r w:rsidRPr="00AC04A9">
        <w:rPr>
          <w:color w:val="000000" w:themeColor="text1"/>
          <w:lang w:val="en-GB"/>
        </w:rPr>
        <w:t>Commission</w:t>
      </w:r>
      <w:r w:rsidR="00C86D66" w:rsidRPr="00AC04A9">
        <w:rPr>
          <w:color w:val="000000" w:themeColor="text1"/>
          <w:lang w:val="en-GB"/>
        </w:rPr>
        <w:t xml:space="preserve"> shall</w:t>
      </w:r>
      <w:r w:rsidRPr="00AC04A9">
        <w:rPr>
          <w:color w:val="000000" w:themeColor="text1"/>
          <w:lang w:val="en-GB"/>
        </w:rPr>
        <w:t>,</w:t>
      </w:r>
      <w:r w:rsidRPr="00AC04A9">
        <w:rPr>
          <w:lang w:val="en-GB"/>
        </w:rPr>
        <w:t xml:space="preserve"> not later than within two weeks from the date of receipt of the </w:t>
      </w:r>
      <w:r w:rsidR="00080834" w:rsidRPr="00AC04A9">
        <w:rPr>
          <w:lang w:val="en-GB"/>
        </w:rPr>
        <w:t xml:space="preserve">LCS </w:t>
      </w:r>
      <w:r w:rsidRPr="00AC04A9">
        <w:rPr>
          <w:lang w:val="en-GB"/>
        </w:rPr>
        <w:t>scientific evaluations</w:t>
      </w:r>
      <w:r w:rsidRPr="00AC04A9">
        <w:rPr>
          <w:color w:val="000000" w:themeColor="text1"/>
          <w:lang w:val="en-GB"/>
        </w:rPr>
        <w:t xml:space="preserve">, </w:t>
      </w:r>
      <w:r w:rsidR="00B60942" w:rsidRPr="00AC04A9">
        <w:rPr>
          <w:color w:val="000000" w:themeColor="text1"/>
          <w:lang w:val="en-GB"/>
        </w:rPr>
        <w:t xml:space="preserve">after carrying out the administrative and scientific evaluation of the project applications in accordance with the procedure </w:t>
      </w:r>
      <w:r w:rsidR="00C90AF9" w:rsidRPr="00AC04A9">
        <w:rPr>
          <w:color w:val="000000" w:themeColor="text1"/>
          <w:lang w:val="en-GB"/>
        </w:rPr>
        <w:t>specified</w:t>
      </w:r>
      <w:r w:rsidR="00B60942" w:rsidRPr="00AC04A9">
        <w:rPr>
          <w:color w:val="000000" w:themeColor="text1"/>
          <w:lang w:val="en-GB"/>
        </w:rPr>
        <w:t xml:space="preserve"> in the Regulations, take one of the following decisions</w:t>
      </w:r>
      <w:r w:rsidRPr="00AC04A9">
        <w:rPr>
          <w:color w:val="000000" w:themeColor="text1"/>
          <w:lang w:val="en-GB"/>
        </w:rPr>
        <w:t>:</w:t>
      </w:r>
    </w:p>
    <w:p w14:paraId="1FB827B1" w14:textId="6C617A64" w:rsidR="00D915F4" w:rsidRPr="00AC04A9" w:rsidRDefault="00677CBB" w:rsidP="00CE2F52">
      <w:pPr>
        <w:numPr>
          <w:ilvl w:val="1"/>
          <w:numId w:val="8"/>
        </w:numPr>
        <w:pBdr>
          <w:top w:val="nil"/>
          <w:left w:val="nil"/>
          <w:bottom w:val="nil"/>
          <w:right w:val="nil"/>
          <w:between w:val="nil"/>
        </w:pBdr>
        <w:ind w:left="993"/>
        <w:jc w:val="both"/>
        <w:rPr>
          <w:color w:val="000000"/>
          <w:lang w:val="en-GB"/>
        </w:rPr>
      </w:pPr>
      <w:r w:rsidRPr="00AC04A9">
        <w:rPr>
          <w:color w:val="000000" w:themeColor="text1"/>
          <w:lang w:val="en-GB"/>
        </w:rPr>
        <w:t xml:space="preserve"> </w:t>
      </w:r>
      <w:r w:rsidR="00CB01FA" w:rsidRPr="00AC04A9">
        <w:rPr>
          <w:color w:val="000000" w:themeColor="text1"/>
          <w:lang w:val="en-GB"/>
        </w:rPr>
        <w:t>a</w:t>
      </w:r>
      <w:r w:rsidRPr="00AC04A9">
        <w:rPr>
          <w:color w:val="000000" w:themeColor="text1"/>
          <w:lang w:val="en-GB"/>
        </w:rPr>
        <w:t xml:space="preserve"> decision to finance the </w:t>
      </w:r>
      <w:proofErr w:type="gramStart"/>
      <w:r w:rsidRPr="00AC04A9">
        <w:rPr>
          <w:color w:val="000000" w:themeColor="text1"/>
          <w:lang w:val="en-GB"/>
        </w:rPr>
        <w:t>project;</w:t>
      </w:r>
      <w:proofErr w:type="gramEnd"/>
    </w:p>
    <w:p w14:paraId="76D76E11" w14:textId="2C9FDF02" w:rsidR="00D915F4" w:rsidRPr="00AC04A9" w:rsidRDefault="00677CBB" w:rsidP="00CE2F52">
      <w:pPr>
        <w:numPr>
          <w:ilvl w:val="1"/>
          <w:numId w:val="8"/>
        </w:numPr>
        <w:pBdr>
          <w:top w:val="nil"/>
          <w:left w:val="nil"/>
          <w:bottom w:val="nil"/>
          <w:right w:val="nil"/>
          <w:between w:val="nil"/>
        </w:pBdr>
        <w:ind w:left="993"/>
        <w:jc w:val="both"/>
        <w:rPr>
          <w:color w:val="000000"/>
          <w:lang w:val="en-GB"/>
        </w:rPr>
      </w:pPr>
      <w:r w:rsidRPr="00AC04A9">
        <w:rPr>
          <w:color w:val="000000" w:themeColor="text1"/>
          <w:lang w:val="en-GB"/>
        </w:rPr>
        <w:t xml:space="preserve"> </w:t>
      </w:r>
      <w:r w:rsidR="00CB01FA" w:rsidRPr="00AC04A9">
        <w:rPr>
          <w:color w:val="000000" w:themeColor="text1"/>
          <w:lang w:val="en-GB"/>
        </w:rPr>
        <w:t>a</w:t>
      </w:r>
      <w:r w:rsidRPr="00AC04A9">
        <w:rPr>
          <w:color w:val="000000" w:themeColor="text1"/>
          <w:lang w:val="en-GB"/>
        </w:rPr>
        <w:t xml:space="preserve"> decision to reject the project if the project application has not reached the quality </w:t>
      </w:r>
      <w:proofErr w:type="gramStart"/>
      <w:r w:rsidRPr="00AC04A9">
        <w:rPr>
          <w:color w:val="000000" w:themeColor="text1"/>
          <w:lang w:val="en-GB"/>
        </w:rPr>
        <w:t>threshold;</w:t>
      </w:r>
      <w:proofErr w:type="gramEnd"/>
    </w:p>
    <w:p w14:paraId="41A667EE" w14:textId="0B14EB5F" w:rsidR="00D915F4" w:rsidRPr="00AC04A9" w:rsidRDefault="00677CBB" w:rsidP="00CE2F52">
      <w:pPr>
        <w:numPr>
          <w:ilvl w:val="1"/>
          <w:numId w:val="8"/>
        </w:numPr>
        <w:pBdr>
          <w:top w:val="nil"/>
          <w:left w:val="nil"/>
          <w:bottom w:val="nil"/>
          <w:right w:val="nil"/>
          <w:between w:val="nil"/>
        </w:pBdr>
        <w:ind w:left="993"/>
        <w:jc w:val="both"/>
        <w:rPr>
          <w:color w:val="000000"/>
          <w:lang w:val="en-GB"/>
        </w:rPr>
      </w:pPr>
      <w:r w:rsidRPr="00AC04A9">
        <w:rPr>
          <w:color w:val="000000" w:themeColor="text1"/>
          <w:lang w:val="en-GB"/>
        </w:rPr>
        <w:t xml:space="preserve"> </w:t>
      </w:r>
      <w:r w:rsidR="00CB01FA" w:rsidRPr="00AC04A9">
        <w:rPr>
          <w:color w:val="000000" w:themeColor="text1"/>
          <w:lang w:val="en-GB"/>
        </w:rPr>
        <w:t>a</w:t>
      </w:r>
      <w:r w:rsidRPr="00AC04A9">
        <w:rPr>
          <w:color w:val="000000" w:themeColor="text1"/>
          <w:lang w:val="en-GB"/>
        </w:rPr>
        <w:t xml:space="preserve"> decision to reject </w:t>
      </w:r>
      <w:r w:rsidR="00E8694F" w:rsidRPr="00AC04A9">
        <w:rPr>
          <w:color w:val="000000" w:themeColor="text1"/>
          <w:lang w:val="en-GB"/>
        </w:rPr>
        <w:t>the</w:t>
      </w:r>
      <w:r w:rsidRPr="00AC04A9">
        <w:rPr>
          <w:color w:val="000000" w:themeColor="text1"/>
          <w:lang w:val="en-GB"/>
        </w:rPr>
        <w:t xml:space="preserve"> project</w:t>
      </w:r>
      <w:r w:rsidR="003107E6" w:rsidRPr="00AC04A9">
        <w:rPr>
          <w:lang w:val="en-GB"/>
        </w:rPr>
        <w:t xml:space="preserve"> </w:t>
      </w:r>
      <w:r w:rsidR="003107E6" w:rsidRPr="00AC04A9">
        <w:rPr>
          <w:color w:val="000000" w:themeColor="text1"/>
          <w:lang w:val="en-GB"/>
        </w:rPr>
        <w:t>if there is insufficient funding to finance a project application that has reached the quality threshold.</w:t>
      </w:r>
    </w:p>
    <w:p w14:paraId="27EDE2B7" w14:textId="3F027FB4" w:rsidR="00D915F4" w:rsidRPr="00AC04A9" w:rsidRDefault="006A52E5" w:rsidP="00CE2F52">
      <w:pPr>
        <w:numPr>
          <w:ilvl w:val="0"/>
          <w:numId w:val="8"/>
        </w:numPr>
        <w:pBdr>
          <w:top w:val="nil"/>
          <w:left w:val="nil"/>
          <w:bottom w:val="nil"/>
          <w:right w:val="nil"/>
          <w:between w:val="nil"/>
        </w:pBdr>
        <w:jc w:val="both"/>
        <w:rPr>
          <w:color w:val="000000"/>
          <w:lang w:val="en-GB"/>
        </w:rPr>
      </w:pPr>
      <w:r w:rsidRPr="00AC04A9">
        <w:rPr>
          <w:color w:val="000000" w:themeColor="text1"/>
          <w:lang w:val="en-GB"/>
        </w:rPr>
        <w:t xml:space="preserve">The Commission shall send each postdoctoral </w:t>
      </w:r>
      <w:r w:rsidR="00CB01FA" w:rsidRPr="00AC04A9">
        <w:rPr>
          <w:color w:val="000000" w:themeColor="text1"/>
          <w:lang w:val="en-GB"/>
        </w:rPr>
        <w:t>researcher</w:t>
      </w:r>
      <w:r w:rsidRPr="00AC04A9">
        <w:rPr>
          <w:color w:val="000000" w:themeColor="text1"/>
          <w:lang w:val="en-GB"/>
        </w:rPr>
        <w:t xml:space="preserve"> consolidated </w:t>
      </w:r>
      <w:r w:rsidR="00D2241F" w:rsidRPr="00AC04A9">
        <w:rPr>
          <w:color w:val="000000" w:themeColor="text1"/>
          <w:lang w:val="en-GB"/>
        </w:rPr>
        <w:t>scores</w:t>
      </w:r>
      <w:r w:rsidRPr="00AC04A9">
        <w:rPr>
          <w:color w:val="000000" w:themeColor="text1"/>
          <w:lang w:val="en-GB"/>
        </w:rPr>
        <w:t xml:space="preserve"> of the project application without revealing the identity of the experts, as well as</w:t>
      </w:r>
      <w:r w:rsidRPr="00AC04A9">
        <w:rPr>
          <w:lang w:val="en-GB"/>
        </w:rPr>
        <w:t xml:space="preserve"> the decision referred to in </w:t>
      </w:r>
      <w:r w:rsidR="003B3AEB" w:rsidRPr="00AC04A9">
        <w:rPr>
          <w:lang w:val="en-GB"/>
        </w:rPr>
        <w:t>Paragraph</w:t>
      </w:r>
      <w:r w:rsidRPr="00AC04A9">
        <w:rPr>
          <w:lang w:val="en-GB"/>
        </w:rPr>
        <w:t xml:space="preserve"> 36 of the </w:t>
      </w:r>
      <w:r w:rsidR="00E65812" w:rsidRPr="00AC04A9">
        <w:rPr>
          <w:lang w:val="en-GB"/>
        </w:rPr>
        <w:t>Regulations</w:t>
      </w:r>
      <w:r w:rsidRPr="00AC04A9">
        <w:rPr>
          <w:lang w:val="en-GB"/>
        </w:rPr>
        <w:t xml:space="preserve"> to the e-mail address indicated in the project application within seven days after taking the decision referred to in </w:t>
      </w:r>
      <w:r w:rsidR="003B3AEB" w:rsidRPr="00AC04A9">
        <w:rPr>
          <w:lang w:val="en-GB"/>
        </w:rPr>
        <w:t>Paragraph</w:t>
      </w:r>
      <w:r w:rsidRPr="00AC04A9">
        <w:rPr>
          <w:lang w:val="en-GB"/>
        </w:rPr>
        <w:t xml:space="preserve"> 36 of the </w:t>
      </w:r>
      <w:r w:rsidR="00E65812" w:rsidRPr="00AC04A9">
        <w:rPr>
          <w:lang w:val="en-GB"/>
        </w:rPr>
        <w:t>Regulations</w:t>
      </w:r>
      <w:r w:rsidRPr="00AC04A9">
        <w:rPr>
          <w:color w:val="000000" w:themeColor="text1"/>
          <w:lang w:val="en-GB"/>
        </w:rPr>
        <w:t>.</w:t>
      </w:r>
    </w:p>
    <w:p w14:paraId="068ECBB4" w14:textId="5F5E030B" w:rsidR="00D915F4" w:rsidRPr="00AC04A9" w:rsidRDefault="006A52E5" w:rsidP="00CE2F52">
      <w:pPr>
        <w:numPr>
          <w:ilvl w:val="0"/>
          <w:numId w:val="8"/>
        </w:numPr>
        <w:pBdr>
          <w:top w:val="nil"/>
          <w:left w:val="nil"/>
          <w:bottom w:val="nil"/>
          <w:right w:val="nil"/>
          <w:between w:val="nil"/>
        </w:pBdr>
        <w:jc w:val="both"/>
        <w:rPr>
          <w:color w:val="000000"/>
          <w:lang w:val="en-GB"/>
        </w:rPr>
      </w:pPr>
      <w:r w:rsidRPr="00AC04A9">
        <w:rPr>
          <w:color w:val="000000" w:themeColor="text1"/>
          <w:lang w:val="en-GB"/>
        </w:rPr>
        <w:lastRenderedPageBreak/>
        <w:t xml:space="preserve">In case of project approval, </w:t>
      </w:r>
      <w:r w:rsidR="00F34381" w:rsidRPr="00AC04A9">
        <w:rPr>
          <w:color w:val="000000" w:themeColor="text1"/>
          <w:lang w:val="en-GB"/>
        </w:rPr>
        <w:t xml:space="preserve">a project implementation agreement (grant agreement) (Annex 9) </w:t>
      </w:r>
      <w:r w:rsidR="00ED649A" w:rsidRPr="00AC04A9">
        <w:rPr>
          <w:color w:val="000000" w:themeColor="text1"/>
          <w:lang w:val="en-GB"/>
        </w:rPr>
        <w:t xml:space="preserve">shall be </w:t>
      </w:r>
      <w:r w:rsidR="00F34381" w:rsidRPr="00AC04A9">
        <w:rPr>
          <w:color w:val="000000" w:themeColor="text1"/>
          <w:lang w:val="en-GB"/>
        </w:rPr>
        <w:t xml:space="preserve">concluded with </w:t>
      </w:r>
      <w:proofErr w:type="spellStart"/>
      <w:r w:rsidRPr="00AC04A9">
        <w:rPr>
          <w:color w:val="000000" w:themeColor="text1"/>
          <w:lang w:val="en-GB"/>
        </w:rPr>
        <w:t>with</w:t>
      </w:r>
      <w:proofErr w:type="spellEnd"/>
      <w:r w:rsidRPr="00AC04A9">
        <w:rPr>
          <w:color w:val="000000" w:themeColor="text1"/>
          <w:lang w:val="en-GB"/>
        </w:rPr>
        <w:t xml:space="preserve"> the postdoctoral </w:t>
      </w:r>
      <w:r w:rsidR="00FB2476" w:rsidRPr="00AC04A9">
        <w:rPr>
          <w:color w:val="000000" w:themeColor="text1"/>
          <w:lang w:val="en-GB"/>
        </w:rPr>
        <w:t>researcher</w:t>
      </w:r>
      <w:r w:rsidR="00ED649A" w:rsidRPr="00AC04A9">
        <w:rPr>
          <w:color w:val="000000" w:themeColor="text1"/>
          <w:lang w:val="en-GB"/>
        </w:rPr>
        <w:t>.</w:t>
      </w:r>
      <w:r w:rsidR="00DB2949" w:rsidRPr="00AC04A9">
        <w:rPr>
          <w:color w:val="000000" w:themeColor="text1"/>
          <w:lang w:val="en-GB"/>
        </w:rPr>
        <w:t xml:space="preserve"> The postdoctoral researcher shall </w:t>
      </w:r>
      <w:r w:rsidR="00CE3BDB" w:rsidRPr="00AC04A9">
        <w:rPr>
          <w:color w:val="000000" w:themeColor="text1"/>
          <w:lang w:val="en-GB"/>
        </w:rPr>
        <w:t>commence the implementation of</w:t>
      </w:r>
      <w:r w:rsidR="00DB2949" w:rsidRPr="00AC04A9">
        <w:rPr>
          <w:color w:val="000000" w:themeColor="text1"/>
          <w:lang w:val="en-GB"/>
        </w:rPr>
        <w:t xml:space="preserve"> </w:t>
      </w:r>
      <w:r w:rsidR="00775DBB" w:rsidRPr="00AC04A9">
        <w:rPr>
          <w:color w:val="000000" w:themeColor="text1"/>
          <w:lang w:val="en-GB"/>
        </w:rPr>
        <w:t>the project</w:t>
      </w:r>
      <w:r w:rsidR="00837BB3" w:rsidRPr="00AC04A9">
        <w:rPr>
          <w:color w:val="000000" w:themeColor="text1"/>
          <w:lang w:val="en-GB"/>
        </w:rPr>
        <w:t xml:space="preserve"> </w:t>
      </w:r>
      <w:r w:rsidR="00837BB3" w:rsidRPr="00617945">
        <w:rPr>
          <w:color w:val="000000" w:themeColor="text1"/>
          <w:lang w:val="en-GB"/>
        </w:rPr>
        <w:t>by</w:t>
      </w:r>
      <w:r w:rsidR="00775DBB" w:rsidRPr="00617945">
        <w:rPr>
          <w:color w:val="000000" w:themeColor="text1"/>
          <w:lang w:val="en-GB"/>
        </w:rPr>
        <w:t xml:space="preserve"> </w:t>
      </w:r>
      <w:r w:rsidRPr="00617945">
        <w:rPr>
          <w:b/>
          <w:bCs/>
          <w:color w:val="000000" w:themeColor="text1"/>
          <w:lang w:val="en-GB"/>
        </w:rPr>
        <w:t xml:space="preserve">1 </w:t>
      </w:r>
      <w:r w:rsidR="001F62BF" w:rsidRPr="00617945">
        <w:rPr>
          <w:b/>
          <w:bCs/>
          <w:color w:val="000000" w:themeColor="text1"/>
          <w:lang w:val="en-GB"/>
        </w:rPr>
        <w:t>September</w:t>
      </w:r>
      <w:r w:rsidRPr="00617945">
        <w:rPr>
          <w:b/>
          <w:bCs/>
          <w:color w:val="000000" w:themeColor="text1"/>
          <w:lang w:val="en-GB"/>
        </w:rPr>
        <w:t xml:space="preserve"> 2024.</w:t>
      </w:r>
    </w:p>
    <w:p w14:paraId="2F296E1E" w14:textId="77777777" w:rsidR="00D915F4" w:rsidRPr="00AC04A9" w:rsidRDefault="00D915F4">
      <w:pPr>
        <w:jc w:val="both"/>
        <w:rPr>
          <w:lang w:val="en-GB"/>
        </w:rPr>
      </w:pPr>
    </w:p>
    <w:p w14:paraId="63723170" w14:textId="52D24E76" w:rsidR="00D915F4" w:rsidRPr="00AC04A9" w:rsidRDefault="006A52E5">
      <w:pPr>
        <w:pBdr>
          <w:top w:val="nil"/>
          <w:left w:val="nil"/>
          <w:bottom w:val="nil"/>
          <w:right w:val="nil"/>
          <w:between w:val="nil"/>
        </w:pBdr>
        <w:ind w:left="720"/>
        <w:jc w:val="center"/>
        <w:rPr>
          <w:b/>
          <w:color w:val="000000"/>
          <w:lang w:val="en-GB"/>
        </w:rPr>
      </w:pPr>
      <w:r w:rsidRPr="00AC04A9">
        <w:rPr>
          <w:b/>
          <w:color w:val="000000"/>
          <w:lang w:val="en-GB"/>
        </w:rPr>
        <w:t xml:space="preserve">VII. Submission and </w:t>
      </w:r>
      <w:r w:rsidR="00335E21" w:rsidRPr="00AC04A9">
        <w:rPr>
          <w:b/>
          <w:color w:val="000000"/>
          <w:lang w:val="en-GB"/>
        </w:rPr>
        <w:t>E</w:t>
      </w:r>
      <w:r w:rsidRPr="00AC04A9">
        <w:rPr>
          <w:b/>
          <w:color w:val="000000"/>
          <w:lang w:val="en-GB"/>
        </w:rPr>
        <w:t xml:space="preserve">valuation of the </w:t>
      </w:r>
      <w:r w:rsidR="00335E21" w:rsidRPr="00AC04A9">
        <w:rPr>
          <w:b/>
          <w:color w:val="000000"/>
          <w:lang w:val="en-GB"/>
        </w:rPr>
        <w:t>F</w:t>
      </w:r>
      <w:r w:rsidRPr="00AC04A9">
        <w:rPr>
          <w:b/>
          <w:color w:val="000000"/>
          <w:lang w:val="en-GB"/>
        </w:rPr>
        <w:t xml:space="preserve">inal </w:t>
      </w:r>
      <w:r w:rsidR="00335E21" w:rsidRPr="00AC04A9">
        <w:rPr>
          <w:b/>
          <w:color w:val="000000"/>
          <w:lang w:val="en-GB"/>
        </w:rPr>
        <w:t>S</w:t>
      </w:r>
      <w:r w:rsidRPr="00AC04A9">
        <w:rPr>
          <w:b/>
          <w:color w:val="000000"/>
          <w:lang w:val="en-GB"/>
        </w:rPr>
        <w:t xml:space="preserve">cientific </w:t>
      </w:r>
      <w:r w:rsidR="00335E21" w:rsidRPr="00AC04A9">
        <w:rPr>
          <w:b/>
          <w:color w:val="000000"/>
          <w:lang w:val="en-GB"/>
        </w:rPr>
        <w:t>R</w:t>
      </w:r>
      <w:r w:rsidRPr="00AC04A9">
        <w:rPr>
          <w:b/>
          <w:color w:val="000000"/>
          <w:lang w:val="en-GB"/>
        </w:rPr>
        <w:t xml:space="preserve">eport of the </w:t>
      </w:r>
      <w:r w:rsidR="00621CF0" w:rsidRPr="00AC04A9">
        <w:rPr>
          <w:b/>
          <w:color w:val="000000"/>
          <w:lang w:val="en-GB"/>
        </w:rPr>
        <w:t>P</w:t>
      </w:r>
      <w:r w:rsidRPr="00AC04A9">
        <w:rPr>
          <w:b/>
          <w:color w:val="000000"/>
          <w:lang w:val="en-GB"/>
        </w:rPr>
        <w:t>roject</w:t>
      </w:r>
    </w:p>
    <w:p w14:paraId="2EDF8CE6" w14:textId="77777777" w:rsidR="00D915F4" w:rsidRPr="00AC04A9" w:rsidRDefault="00D915F4">
      <w:pPr>
        <w:ind w:firstLine="70"/>
        <w:jc w:val="both"/>
        <w:rPr>
          <w:lang w:val="en-GB"/>
        </w:rPr>
      </w:pPr>
    </w:p>
    <w:p w14:paraId="4D24EE02" w14:textId="07E56410" w:rsidR="00D915F4" w:rsidRPr="00AC04A9" w:rsidRDefault="00621CF0" w:rsidP="00CE2F52">
      <w:pPr>
        <w:numPr>
          <w:ilvl w:val="0"/>
          <w:numId w:val="8"/>
        </w:numPr>
        <w:pBdr>
          <w:top w:val="nil"/>
          <w:left w:val="nil"/>
          <w:bottom w:val="nil"/>
          <w:right w:val="nil"/>
          <w:between w:val="nil"/>
        </w:pBdr>
        <w:jc w:val="both"/>
        <w:rPr>
          <w:lang w:val="en-GB"/>
        </w:rPr>
      </w:pPr>
      <w:r w:rsidRPr="00AC04A9">
        <w:rPr>
          <w:color w:val="000000" w:themeColor="text1"/>
          <w:lang w:val="en-GB"/>
        </w:rPr>
        <w:t xml:space="preserve">The postdoctoral </w:t>
      </w:r>
      <w:r w:rsidR="00FB2476" w:rsidRPr="00AC04A9">
        <w:rPr>
          <w:color w:val="000000" w:themeColor="text1"/>
          <w:lang w:val="en-GB"/>
        </w:rPr>
        <w:t>researcher</w:t>
      </w:r>
      <w:r w:rsidRPr="00AC04A9">
        <w:rPr>
          <w:color w:val="000000" w:themeColor="text1"/>
          <w:lang w:val="en-GB"/>
        </w:rPr>
        <w:t xml:space="preserve"> shall submit the final scientific report of the project (Annex 2) </w:t>
      </w:r>
      <w:r w:rsidR="00DD3AA0" w:rsidRPr="00AC04A9">
        <w:rPr>
          <w:color w:val="000000" w:themeColor="text1"/>
          <w:lang w:val="en-GB"/>
        </w:rPr>
        <w:t>one month after the closing date for project implementation</w:t>
      </w:r>
      <w:r w:rsidRPr="00AC04A9">
        <w:rPr>
          <w:color w:val="000000" w:themeColor="text1"/>
          <w:lang w:val="en-GB"/>
        </w:rPr>
        <w:t>.</w:t>
      </w:r>
    </w:p>
    <w:p w14:paraId="1CCBB0B9" w14:textId="3B424CCF" w:rsidR="00D915F4" w:rsidRPr="00AC04A9" w:rsidRDefault="006A52E5" w:rsidP="00CE2F52">
      <w:pPr>
        <w:numPr>
          <w:ilvl w:val="0"/>
          <w:numId w:val="8"/>
        </w:numPr>
        <w:pBdr>
          <w:top w:val="nil"/>
          <w:left w:val="nil"/>
          <w:bottom w:val="nil"/>
          <w:right w:val="nil"/>
          <w:between w:val="nil"/>
        </w:pBdr>
        <w:spacing w:line="259" w:lineRule="auto"/>
        <w:jc w:val="both"/>
        <w:rPr>
          <w:color w:val="000000"/>
          <w:lang w:val="en-GB"/>
        </w:rPr>
      </w:pPr>
      <w:r w:rsidRPr="00AC04A9">
        <w:rPr>
          <w:lang w:val="en-GB"/>
        </w:rPr>
        <w:t>F</w:t>
      </w:r>
      <w:r w:rsidR="00836A15" w:rsidRPr="00AC04A9">
        <w:rPr>
          <w:lang w:val="en-GB"/>
        </w:rPr>
        <w:t>or</w:t>
      </w:r>
      <w:r w:rsidRPr="00AC04A9">
        <w:rPr>
          <w:lang w:val="en-GB"/>
        </w:rPr>
        <w:t xml:space="preserve"> the evaluation of the quality of the final scientific reports of projects, the </w:t>
      </w:r>
      <w:r w:rsidR="00481F5B" w:rsidRPr="00AC04A9">
        <w:rPr>
          <w:lang w:val="en-GB"/>
        </w:rPr>
        <w:t>UL</w:t>
      </w:r>
      <w:r w:rsidRPr="00AC04A9">
        <w:rPr>
          <w:lang w:val="en-GB"/>
        </w:rPr>
        <w:t xml:space="preserve"> and BA shall attract the </w:t>
      </w:r>
      <w:r w:rsidR="00445C80" w:rsidRPr="00AC04A9">
        <w:rPr>
          <w:lang w:val="en-GB"/>
        </w:rPr>
        <w:t>LCS</w:t>
      </w:r>
      <w:r w:rsidRPr="00AC04A9">
        <w:rPr>
          <w:lang w:val="en-GB"/>
        </w:rPr>
        <w:t xml:space="preserve">, which ensures the scientific evaluation of the final scientific reports of projects in accordance with the requirements of </w:t>
      </w:r>
      <w:r w:rsidR="001A6CF8" w:rsidRPr="00AC04A9">
        <w:rPr>
          <w:lang w:val="en-GB"/>
        </w:rPr>
        <w:t>the Regulations</w:t>
      </w:r>
      <w:r w:rsidRPr="00AC04A9">
        <w:rPr>
          <w:lang w:val="en-GB"/>
        </w:rPr>
        <w:t xml:space="preserve"> and </w:t>
      </w:r>
      <w:r w:rsidR="00AB22FC" w:rsidRPr="00AC04A9">
        <w:rPr>
          <w:lang w:val="en-GB"/>
        </w:rPr>
        <w:t>Cabinet Regulation</w:t>
      </w:r>
      <w:r w:rsidRPr="00AC04A9">
        <w:rPr>
          <w:color w:val="000000" w:themeColor="text1"/>
          <w:lang w:val="en-GB"/>
        </w:rPr>
        <w:t xml:space="preserve">. The opinion of the quality evaluation of the final scientific report of the project may be used as recommendations for </w:t>
      </w:r>
      <w:proofErr w:type="spellStart"/>
      <w:r w:rsidRPr="00AC04A9">
        <w:rPr>
          <w:color w:val="000000" w:themeColor="text1"/>
          <w:lang w:val="en-GB"/>
        </w:rPr>
        <w:t>defini</w:t>
      </w:r>
      <w:r w:rsidR="00CC13F1" w:rsidRPr="00AC04A9">
        <w:rPr>
          <w:color w:val="000000" w:themeColor="text1"/>
          <w:lang w:val="en-GB"/>
        </w:rPr>
        <w:t>ning</w:t>
      </w:r>
      <w:proofErr w:type="spellEnd"/>
      <w:r w:rsidRPr="00AC04A9">
        <w:rPr>
          <w:color w:val="000000" w:themeColor="text1"/>
          <w:lang w:val="en-GB"/>
        </w:rPr>
        <w:t xml:space="preserve"> further research activities and directions of the project implementer.</w:t>
      </w:r>
    </w:p>
    <w:p w14:paraId="4D47758F" w14:textId="048E1ACE" w:rsidR="00D915F4" w:rsidRPr="00AC04A9" w:rsidRDefault="00D95CE3" w:rsidP="00CE2F52">
      <w:pPr>
        <w:numPr>
          <w:ilvl w:val="0"/>
          <w:numId w:val="8"/>
        </w:numPr>
        <w:pBdr>
          <w:top w:val="nil"/>
          <w:left w:val="nil"/>
          <w:bottom w:val="nil"/>
          <w:right w:val="nil"/>
          <w:between w:val="nil"/>
        </w:pBdr>
        <w:shd w:val="clear" w:color="auto" w:fill="FFFFFF" w:themeFill="background1"/>
        <w:jc w:val="both"/>
        <w:rPr>
          <w:color w:val="000000"/>
          <w:lang w:val="en-GB"/>
        </w:rPr>
      </w:pPr>
      <w:r w:rsidRPr="00AC04A9">
        <w:rPr>
          <w:color w:val="000000" w:themeColor="text1"/>
          <w:lang w:val="en-GB"/>
        </w:rPr>
        <w:t xml:space="preserve">For the scientific evaluation of </w:t>
      </w:r>
      <w:r w:rsidR="00931E09" w:rsidRPr="00AC04A9">
        <w:rPr>
          <w:color w:val="000000" w:themeColor="text1"/>
          <w:lang w:val="en-GB"/>
        </w:rPr>
        <w:t>the</w:t>
      </w:r>
      <w:r w:rsidRPr="00AC04A9">
        <w:rPr>
          <w:color w:val="000000" w:themeColor="text1"/>
          <w:lang w:val="en-GB"/>
        </w:rPr>
        <w:t xml:space="preserve"> final scientific report, the </w:t>
      </w:r>
      <w:r w:rsidR="00445C80" w:rsidRPr="00AC04A9">
        <w:rPr>
          <w:color w:val="000000" w:themeColor="text1"/>
          <w:lang w:val="en-GB"/>
        </w:rPr>
        <w:t>LCS</w:t>
      </w:r>
      <w:r w:rsidRPr="00AC04A9">
        <w:rPr>
          <w:color w:val="000000" w:themeColor="text1"/>
          <w:lang w:val="en-GB"/>
        </w:rPr>
        <w:t xml:space="preserve"> shall attract the same experts who evaluated the relevant project application. If this is not possible, </w:t>
      </w:r>
      <w:r w:rsidR="007D7A92" w:rsidRPr="00AC04A9">
        <w:rPr>
          <w:color w:val="000000" w:themeColor="text1"/>
          <w:lang w:val="en-GB"/>
        </w:rPr>
        <w:t>the</w:t>
      </w:r>
      <w:r w:rsidRPr="00AC04A9">
        <w:rPr>
          <w:color w:val="000000" w:themeColor="text1"/>
          <w:lang w:val="en-GB"/>
        </w:rPr>
        <w:t xml:space="preserve"> </w:t>
      </w:r>
      <w:r w:rsidR="007D7A92" w:rsidRPr="00AC04A9">
        <w:rPr>
          <w:color w:val="000000" w:themeColor="text1"/>
          <w:lang w:val="en-GB"/>
        </w:rPr>
        <w:t>LCS</w:t>
      </w:r>
      <w:r w:rsidRPr="00AC04A9">
        <w:rPr>
          <w:color w:val="000000" w:themeColor="text1"/>
          <w:lang w:val="en-GB"/>
        </w:rPr>
        <w:t xml:space="preserve"> shall select other </w:t>
      </w:r>
      <w:r w:rsidR="007D7A92" w:rsidRPr="00AC04A9">
        <w:rPr>
          <w:color w:val="000000" w:themeColor="text1"/>
          <w:lang w:val="en-GB"/>
        </w:rPr>
        <w:t>appropriate</w:t>
      </w:r>
      <w:r w:rsidRPr="00AC04A9">
        <w:rPr>
          <w:color w:val="000000" w:themeColor="text1"/>
          <w:lang w:val="en-GB"/>
        </w:rPr>
        <w:t xml:space="preserve"> experts.</w:t>
      </w:r>
    </w:p>
    <w:p w14:paraId="472BD8FA" w14:textId="5F7FBF44" w:rsidR="00D915F4" w:rsidRPr="00AC04A9" w:rsidRDefault="000655E1" w:rsidP="00CE2F52">
      <w:pPr>
        <w:numPr>
          <w:ilvl w:val="0"/>
          <w:numId w:val="8"/>
        </w:numPr>
        <w:pBdr>
          <w:top w:val="nil"/>
          <w:left w:val="nil"/>
          <w:bottom w:val="nil"/>
          <w:right w:val="nil"/>
          <w:between w:val="nil"/>
        </w:pBdr>
        <w:shd w:val="clear" w:color="auto" w:fill="FFFFFF" w:themeFill="background1"/>
        <w:jc w:val="both"/>
        <w:rPr>
          <w:color w:val="000000"/>
          <w:lang w:val="en-GB"/>
        </w:rPr>
      </w:pPr>
      <w:r w:rsidRPr="00AC04A9">
        <w:rPr>
          <w:color w:val="000000" w:themeColor="text1"/>
          <w:lang w:val="en-GB"/>
        </w:rPr>
        <w:t>T</w:t>
      </w:r>
      <w:r w:rsidR="00DE3FAB" w:rsidRPr="00AC04A9">
        <w:rPr>
          <w:color w:val="000000" w:themeColor="text1"/>
          <w:lang w:val="en-GB"/>
        </w:rPr>
        <w:t xml:space="preserve">he postdoctoral researcher </w:t>
      </w:r>
      <w:r w:rsidR="00383966" w:rsidRPr="00AC04A9">
        <w:rPr>
          <w:color w:val="000000" w:themeColor="text1"/>
          <w:lang w:val="en-GB"/>
        </w:rPr>
        <w:t xml:space="preserve">shall ensure </w:t>
      </w:r>
      <w:r w:rsidR="00DE3FAB" w:rsidRPr="00AC04A9">
        <w:rPr>
          <w:color w:val="000000" w:themeColor="text1"/>
          <w:lang w:val="en-GB"/>
        </w:rPr>
        <w:t xml:space="preserve">information </w:t>
      </w:r>
      <w:r w:rsidR="004D1B52" w:rsidRPr="00AC04A9">
        <w:rPr>
          <w:color w:val="000000" w:themeColor="text1"/>
          <w:lang w:val="en-GB"/>
        </w:rPr>
        <w:t xml:space="preserve">regarding </w:t>
      </w:r>
      <w:r w:rsidR="00DE3FAB" w:rsidRPr="00AC04A9">
        <w:rPr>
          <w:color w:val="000000" w:themeColor="text1"/>
          <w:lang w:val="en-GB"/>
        </w:rPr>
        <w:t>the source of funding</w:t>
      </w:r>
      <w:r w:rsidR="00806A39" w:rsidRPr="00AC04A9">
        <w:rPr>
          <w:color w:val="000000" w:themeColor="text1"/>
          <w:lang w:val="en-GB"/>
        </w:rPr>
        <w:t xml:space="preserve"> </w:t>
      </w:r>
      <w:r w:rsidR="002B73BD" w:rsidRPr="00AC04A9">
        <w:rPr>
          <w:color w:val="000000" w:themeColor="text1"/>
          <w:lang w:val="en-GB"/>
        </w:rPr>
        <w:t>in publication, dissemination and publicity activities financed by the project</w:t>
      </w:r>
      <w:r w:rsidRPr="00AC04A9">
        <w:rPr>
          <w:color w:val="000000" w:themeColor="text1"/>
          <w:lang w:val="en-GB"/>
        </w:rPr>
        <w:t xml:space="preserve"> indicating the name of the project, as well as </w:t>
      </w:r>
      <w:r w:rsidR="0008637A" w:rsidRPr="00AC04A9">
        <w:rPr>
          <w:color w:val="000000" w:themeColor="text1"/>
          <w:lang w:val="en-GB"/>
        </w:rPr>
        <w:t xml:space="preserve">the name, </w:t>
      </w:r>
      <w:proofErr w:type="gramStart"/>
      <w:r w:rsidR="0008637A" w:rsidRPr="00AC04A9">
        <w:rPr>
          <w:color w:val="000000" w:themeColor="text1"/>
          <w:lang w:val="en-GB"/>
        </w:rPr>
        <w:t>number</w:t>
      </w:r>
      <w:proofErr w:type="gramEnd"/>
      <w:r w:rsidR="0008637A" w:rsidRPr="00AC04A9">
        <w:rPr>
          <w:color w:val="000000" w:themeColor="text1"/>
          <w:lang w:val="en-GB"/>
        </w:rPr>
        <w:t xml:space="preserve"> and other information of </w:t>
      </w:r>
      <w:r w:rsidRPr="00AC04A9">
        <w:rPr>
          <w:color w:val="000000" w:themeColor="text1"/>
          <w:lang w:val="en-GB"/>
        </w:rPr>
        <w:t xml:space="preserve">the </w:t>
      </w:r>
      <w:r w:rsidR="00D557AE" w:rsidRPr="00AC04A9">
        <w:rPr>
          <w:color w:val="000000" w:themeColor="text1"/>
          <w:lang w:val="en-GB"/>
        </w:rPr>
        <w:t>RRM</w:t>
      </w:r>
      <w:r w:rsidRPr="00AC04A9">
        <w:rPr>
          <w:color w:val="000000" w:themeColor="text1"/>
          <w:lang w:val="en-GB"/>
        </w:rPr>
        <w:t xml:space="preserve"> project</w:t>
      </w:r>
      <w:r w:rsidR="00D53376" w:rsidRPr="00AC04A9">
        <w:rPr>
          <w:color w:val="000000" w:themeColor="text1"/>
          <w:lang w:val="en-GB"/>
        </w:rPr>
        <w:t xml:space="preserve"> </w:t>
      </w:r>
      <w:r w:rsidR="0008637A" w:rsidRPr="00AC04A9">
        <w:rPr>
          <w:color w:val="000000" w:themeColor="text1"/>
          <w:lang w:val="en-GB"/>
        </w:rPr>
        <w:t xml:space="preserve">in accordance with the mandatory publicity conditions specified in the </w:t>
      </w:r>
      <w:r w:rsidR="00371639" w:rsidRPr="00AC04A9">
        <w:rPr>
          <w:color w:val="000000" w:themeColor="text1"/>
          <w:lang w:val="en-GB"/>
        </w:rPr>
        <w:t>g</w:t>
      </w:r>
      <w:r w:rsidR="0008637A" w:rsidRPr="00AC04A9">
        <w:rPr>
          <w:color w:val="000000" w:themeColor="text1"/>
          <w:lang w:val="en-GB"/>
        </w:rPr>
        <w:t>uidelines or other regulatory enactments</w:t>
      </w:r>
      <w:r w:rsidRPr="00AC04A9">
        <w:rPr>
          <w:color w:val="000000" w:themeColor="text1"/>
          <w:lang w:val="en-GB"/>
        </w:rPr>
        <w:t>.</w:t>
      </w:r>
    </w:p>
    <w:p w14:paraId="2AAEAE75" w14:textId="19605E05" w:rsidR="00814233" w:rsidRPr="00AC04A9" w:rsidRDefault="00814233" w:rsidP="00814233">
      <w:pPr>
        <w:pStyle w:val="ListParagraph"/>
        <w:pBdr>
          <w:top w:val="nil"/>
          <w:left w:val="nil"/>
          <w:bottom w:val="nil"/>
          <w:right w:val="nil"/>
          <w:between w:val="nil"/>
        </w:pBdr>
        <w:ind w:left="480"/>
        <w:rPr>
          <w:color w:val="000000"/>
          <w:lang w:val="en-GB"/>
        </w:rPr>
      </w:pPr>
    </w:p>
    <w:p w14:paraId="2CB5E046" w14:textId="7860417A" w:rsidR="00814233" w:rsidRPr="00AC04A9" w:rsidRDefault="00814233" w:rsidP="00BF2B31">
      <w:pPr>
        <w:pBdr>
          <w:top w:val="nil"/>
          <w:left w:val="nil"/>
          <w:bottom w:val="nil"/>
          <w:right w:val="nil"/>
          <w:between w:val="nil"/>
        </w:pBdr>
        <w:jc w:val="center"/>
        <w:rPr>
          <w:b/>
          <w:color w:val="000000"/>
          <w:lang w:val="en-GB"/>
        </w:rPr>
      </w:pPr>
      <w:r w:rsidRPr="00AC04A9">
        <w:rPr>
          <w:b/>
          <w:color w:val="000000"/>
          <w:lang w:val="en-GB"/>
        </w:rPr>
        <w:t xml:space="preserve">VII. Other </w:t>
      </w:r>
      <w:r w:rsidR="00BF2B31" w:rsidRPr="00AC04A9">
        <w:rPr>
          <w:b/>
          <w:color w:val="000000"/>
          <w:lang w:val="en-GB"/>
        </w:rPr>
        <w:t>Provisions</w:t>
      </w:r>
    </w:p>
    <w:p w14:paraId="3378148A" w14:textId="77777777" w:rsidR="00814233" w:rsidRPr="00AC04A9" w:rsidRDefault="00814233" w:rsidP="00814233">
      <w:pPr>
        <w:pBdr>
          <w:top w:val="nil"/>
          <w:left w:val="nil"/>
          <w:bottom w:val="nil"/>
          <w:right w:val="nil"/>
          <w:between w:val="nil"/>
        </w:pBdr>
        <w:rPr>
          <w:b/>
          <w:color w:val="000000"/>
          <w:lang w:val="en-GB"/>
        </w:rPr>
      </w:pPr>
    </w:p>
    <w:p w14:paraId="28F1F216" w14:textId="5DAADC0C" w:rsidR="00814233" w:rsidRPr="00AC04A9" w:rsidRDefault="00444637" w:rsidP="00CE2F52">
      <w:pPr>
        <w:numPr>
          <w:ilvl w:val="0"/>
          <w:numId w:val="8"/>
        </w:numPr>
        <w:pBdr>
          <w:top w:val="nil"/>
          <w:left w:val="nil"/>
          <w:bottom w:val="nil"/>
          <w:right w:val="nil"/>
          <w:between w:val="nil"/>
        </w:pBdr>
        <w:shd w:val="clear" w:color="auto" w:fill="FFFFFF" w:themeFill="background1"/>
        <w:jc w:val="both"/>
        <w:rPr>
          <w:color w:val="000000"/>
          <w:lang w:val="en-GB"/>
        </w:rPr>
      </w:pPr>
      <w:r w:rsidRPr="00AC04A9">
        <w:rPr>
          <w:color w:val="000000" w:themeColor="text1"/>
          <w:lang w:val="en-GB"/>
        </w:rPr>
        <w:t xml:space="preserve">If, after the approval of the Regulations, amendments are made to the Cabinet Regulations and other external normative acts (unit cost methodology and/or other methodologies or guidelines) that impose different criteria for the allocation of project costs and otherwise affect the project application, </w:t>
      </w:r>
      <w:proofErr w:type="spellStart"/>
      <w:r w:rsidRPr="00AC04A9">
        <w:rPr>
          <w:color w:val="000000" w:themeColor="text1"/>
          <w:lang w:val="en-GB"/>
        </w:rPr>
        <w:t>amend</w:t>
      </w:r>
      <w:r w:rsidR="00180A97" w:rsidRPr="00AC04A9">
        <w:rPr>
          <w:color w:val="000000" w:themeColor="text1"/>
          <w:lang w:val="en-GB"/>
        </w:rPr>
        <w:t>mends</w:t>
      </w:r>
      <w:proofErr w:type="spellEnd"/>
      <w:r w:rsidR="00180A97" w:rsidRPr="00AC04A9">
        <w:rPr>
          <w:color w:val="000000" w:themeColor="text1"/>
          <w:lang w:val="en-GB"/>
        </w:rPr>
        <w:t xml:space="preserve"> shall be made to</w:t>
      </w:r>
      <w:r w:rsidRPr="00AC04A9">
        <w:rPr>
          <w:color w:val="000000" w:themeColor="text1"/>
          <w:lang w:val="en-GB"/>
        </w:rPr>
        <w:t xml:space="preserve"> these Regulations and </w:t>
      </w:r>
      <w:r w:rsidR="00180A97" w:rsidRPr="00AC04A9">
        <w:rPr>
          <w:color w:val="000000" w:themeColor="text1"/>
          <w:lang w:val="en-GB"/>
        </w:rPr>
        <w:t xml:space="preserve">to </w:t>
      </w:r>
      <w:r w:rsidRPr="00AC04A9">
        <w:rPr>
          <w:color w:val="000000" w:themeColor="text1"/>
          <w:lang w:val="en-GB"/>
        </w:rPr>
        <w:t>the project agreements (grant agreements) and other project implementation documents approved for funding.</w:t>
      </w:r>
    </w:p>
    <w:p w14:paraId="5BD8B113" w14:textId="77777777" w:rsidR="00D915F4" w:rsidRPr="00AC04A9" w:rsidRDefault="00D915F4">
      <w:pPr>
        <w:ind w:firstLine="790"/>
        <w:jc w:val="both"/>
        <w:rPr>
          <w:lang w:val="en-GB"/>
        </w:rPr>
      </w:pPr>
    </w:p>
    <w:p w14:paraId="230E0C08" w14:textId="77777777" w:rsidR="00D915F4" w:rsidRPr="00AC04A9" w:rsidRDefault="006A52E5">
      <w:pPr>
        <w:ind w:firstLine="720"/>
        <w:jc w:val="both"/>
        <w:rPr>
          <w:lang w:val="en-GB"/>
        </w:rPr>
      </w:pPr>
      <w:r w:rsidRPr="00AC04A9">
        <w:rPr>
          <w:color w:val="000000"/>
          <w:lang w:val="en-GB"/>
        </w:rPr>
        <w:t>Annexes:</w:t>
      </w:r>
    </w:p>
    <w:p w14:paraId="6CF0587C" w14:textId="063E06C3" w:rsidR="00D915F4" w:rsidRPr="00AC04A9" w:rsidRDefault="006A52E5">
      <w:pPr>
        <w:ind w:left="2127" w:hanging="1418"/>
        <w:rPr>
          <w:color w:val="000000" w:themeColor="text1"/>
          <w:highlight w:val="cyan"/>
          <w:lang w:val="en-GB"/>
        </w:rPr>
      </w:pPr>
      <w:r w:rsidRPr="00AC04A9">
        <w:rPr>
          <w:color w:val="000000" w:themeColor="text1"/>
          <w:lang w:val="en-GB"/>
        </w:rPr>
        <w:t xml:space="preserve">Annex 1 - “Project </w:t>
      </w:r>
      <w:r w:rsidR="00D53376" w:rsidRPr="00AC04A9">
        <w:rPr>
          <w:color w:val="000000" w:themeColor="text1"/>
          <w:lang w:val="en-GB"/>
        </w:rPr>
        <w:t>A</w:t>
      </w:r>
      <w:r w:rsidRPr="00AC04A9">
        <w:rPr>
          <w:color w:val="000000" w:themeColor="text1"/>
          <w:lang w:val="en-GB"/>
        </w:rPr>
        <w:t>pplication”</w:t>
      </w:r>
    </w:p>
    <w:p w14:paraId="3297FAF5" w14:textId="13E3EC1C" w:rsidR="00D915F4" w:rsidRPr="00AC04A9" w:rsidRDefault="006A52E5">
      <w:pPr>
        <w:ind w:left="2127" w:hanging="1418"/>
        <w:rPr>
          <w:color w:val="000000" w:themeColor="text1"/>
          <w:lang w:val="en-GB"/>
        </w:rPr>
      </w:pPr>
      <w:r w:rsidRPr="00AC04A9">
        <w:rPr>
          <w:color w:val="000000" w:themeColor="text1"/>
          <w:lang w:val="en-GB"/>
        </w:rPr>
        <w:t>Annex 2 - “</w:t>
      </w:r>
      <w:r w:rsidR="00D53376" w:rsidRPr="00AC04A9">
        <w:rPr>
          <w:color w:val="000000" w:themeColor="text1"/>
          <w:lang w:val="en-GB"/>
        </w:rPr>
        <w:t>F</w:t>
      </w:r>
      <w:r w:rsidRPr="00AC04A9">
        <w:rPr>
          <w:color w:val="000000" w:themeColor="text1"/>
          <w:lang w:val="en-GB"/>
        </w:rPr>
        <w:t xml:space="preserve">inal </w:t>
      </w:r>
      <w:r w:rsidR="00240BF2" w:rsidRPr="00AC04A9">
        <w:rPr>
          <w:color w:val="000000" w:themeColor="text1"/>
          <w:lang w:val="en-GB"/>
        </w:rPr>
        <w:t xml:space="preserve">Scientific Report of the </w:t>
      </w:r>
      <w:r w:rsidRPr="00AC04A9">
        <w:rPr>
          <w:color w:val="000000" w:themeColor="text1"/>
          <w:lang w:val="en-GB"/>
        </w:rPr>
        <w:t>Project”</w:t>
      </w:r>
    </w:p>
    <w:p w14:paraId="4401409E" w14:textId="67ACC1FF" w:rsidR="00D915F4" w:rsidRPr="00AC04A9" w:rsidRDefault="006A52E5">
      <w:pPr>
        <w:ind w:left="2127" w:hanging="1418"/>
        <w:rPr>
          <w:lang w:val="en-GB"/>
        </w:rPr>
      </w:pPr>
      <w:r w:rsidRPr="00AC04A9">
        <w:rPr>
          <w:color w:val="000000" w:themeColor="text1"/>
          <w:lang w:val="en-GB"/>
        </w:rPr>
        <w:t xml:space="preserve">Annex 3 </w:t>
      </w:r>
      <w:r w:rsidR="00576661" w:rsidRPr="00AC04A9">
        <w:rPr>
          <w:color w:val="000000" w:themeColor="text1"/>
          <w:lang w:val="en-GB"/>
        </w:rPr>
        <w:t>–</w:t>
      </w:r>
      <w:r w:rsidRPr="00AC04A9">
        <w:rPr>
          <w:lang w:val="en-GB"/>
        </w:rPr>
        <w:t xml:space="preserve"> </w:t>
      </w:r>
      <w:r w:rsidR="00576661" w:rsidRPr="00AC04A9">
        <w:rPr>
          <w:lang w:val="en-GB"/>
        </w:rPr>
        <w:t xml:space="preserve">“Methodology for </w:t>
      </w:r>
      <w:r w:rsidR="00B95A2C" w:rsidRPr="00AC04A9">
        <w:rPr>
          <w:lang w:val="en-GB"/>
        </w:rPr>
        <w:t xml:space="preserve">the </w:t>
      </w:r>
      <w:r w:rsidR="00576661" w:rsidRPr="00AC04A9">
        <w:rPr>
          <w:lang w:val="en-GB"/>
        </w:rPr>
        <w:t xml:space="preserve">Preparation and Submission of </w:t>
      </w:r>
      <w:r w:rsidR="00B95A2C" w:rsidRPr="00AC04A9">
        <w:rPr>
          <w:lang w:val="en-GB"/>
        </w:rPr>
        <w:t xml:space="preserve">the </w:t>
      </w:r>
      <w:r w:rsidR="00576661" w:rsidRPr="00AC04A9">
        <w:rPr>
          <w:lang w:val="en-GB"/>
        </w:rPr>
        <w:t>Project Application</w:t>
      </w:r>
      <w:r w:rsidR="00A272D3" w:rsidRPr="00AC04A9">
        <w:rPr>
          <w:lang w:val="en-GB"/>
        </w:rPr>
        <w:t>,</w:t>
      </w:r>
      <w:r w:rsidR="001936DC" w:rsidRPr="00AC04A9">
        <w:rPr>
          <w:lang w:val="en-GB"/>
        </w:rPr>
        <w:t xml:space="preserve"> and </w:t>
      </w:r>
      <w:r w:rsidR="00B95A2C" w:rsidRPr="00AC04A9">
        <w:rPr>
          <w:lang w:val="en-GB"/>
        </w:rPr>
        <w:t xml:space="preserve">the </w:t>
      </w:r>
      <w:r w:rsidR="00576661" w:rsidRPr="00AC04A9">
        <w:rPr>
          <w:lang w:val="en-GB"/>
        </w:rPr>
        <w:t>Final Scientific Report and Financial Statement of the Project”</w:t>
      </w:r>
    </w:p>
    <w:p w14:paraId="5B7F751F" w14:textId="20291EA1" w:rsidR="00D915F4" w:rsidRPr="00AC04A9" w:rsidRDefault="006A52E5">
      <w:pPr>
        <w:ind w:left="2127" w:hanging="1418"/>
        <w:rPr>
          <w:color w:val="000000" w:themeColor="text1"/>
          <w:lang w:val="en-GB"/>
        </w:rPr>
      </w:pPr>
      <w:r w:rsidRPr="00AC04A9">
        <w:rPr>
          <w:color w:val="000000" w:themeColor="text1"/>
          <w:lang w:val="en-GB"/>
        </w:rPr>
        <w:t>Annex 4 - “</w:t>
      </w:r>
      <w:r w:rsidR="00045C69" w:rsidRPr="00AC04A9">
        <w:rPr>
          <w:color w:val="000000" w:themeColor="text1"/>
          <w:lang w:val="en-GB"/>
        </w:rPr>
        <w:t>Project Application Administrative Compliance Assessment Form</w:t>
      </w:r>
      <w:r w:rsidRPr="00AC04A9">
        <w:rPr>
          <w:color w:val="000000" w:themeColor="text1"/>
          <w:lang w:val="en-GB"/>
        </w:rPr>
        <w:t>”</w:t>
      </w:r>
    </w:p>
    <w:p w14:paraId="0C9E23E2" w14:textId="08567594" w:rsidR="00D915F4" w:rsidRPr="00AC04A9" w:rsidRDefault="006A52E5">
      <w:pPr>
        <w:ind w:left="2127" w:hanging="1418"/>
        <w:rPr>
          <w:highlight w:val="yellow"/>
          <w:lang w:val="en-GB"/>
        </w:rPr>
      </w:pPr>
      <w:r w:rsidRPr="00AC04A9">
        <w:rPr>
          <w:color w:val="000000" w:themeColor="text1"/>
          <w:lang w:val="en-GB"/>
        </w:rPr>
        <w:t>Annex 5 -</w:t>
      </w:r>
      <w:r w:rsidRPr="00AC04A9">
        <w:rPr>
          <w:lang w:val="en-GB"/>
        </w:rPr>
        <w:t xml:space="preserve"> “</w:t>
      </w:r>
      <w:r w:rsidR="004D1DD9" w:rsidRPr="00AC04A9">
        <w:rPr>
          <w:lang w:val="en-GB"/>
        </w:rPr>
        <w:t>Methodology for Assessing the Compliance of the Project Application with the Administrative Compliance Criteria</w:t>
      </w:r>
      <w:r w:rsidRPr="00AC04A9">
        <w:rPr>
          <w:lang w:val="en-GB"/>
        </w:rPr>
        <w:t>”</w:t>
      </w:r>
    </w:p>
    <w:p w14:paraId="43BD0BA4" w14:textId="71597593" w:rsidR="00D915F4" w:rsidRPr="00AC04A9" w:rsidRDefault="006A52E5" w:rsidP="00B56B38">
      <w:pPr>
        <w:ind w:left="2127" w:hanging="1418"/>
        <w:rPr>
          <w:color w:val="000000" w:themeColor="text1"/>
          <w:lang w:val="en-GB"/>
        </w:rPr>
      </w:pPr>
      <w:r w:rsidRPr="00AC04A9">
        <w:rPr>
          <w:color w:val="000000" w:themeColor="text1"/>
          <w:lang w:val="en-GB"/>
        </w:rPr>
        <w:t>Annex 6 - “</w:t>
      </w:r>
      <w:r w:rsidR="00515B8B" w:rsidRPr="00AC04A9">
        <w:rPr>
          <w:color w:val="000000" w:themeColor="text1"/>
          <w:lang w:val="en-GB"/>
        </w:rPr>
        <w:t xml:space="preserve">Individual/Consolidated </w:t>
      </w:r>
      <w:r w:rsidR="00B56B38" w:rsidRPr="00AC04A9">
        <w:rPr>
          <w:color w:val="000000" w:themeColor="text1"/>
          <w:lang w:val="en-GB"/>
        </w:rPr>
        <w:t xml:space="preserve">Project Application </w:t>
      </w:r>
      <w:r w:rsidR="00515B8B" w:rsidRPr="00AC04A9">
        <w:rPr>
          <w:color w:val="000000" w:themeColor="text1"/>
          <w:lang w:val="en-GB"/>
        </w:rPr>
        <w:t xml:space="preserve">Evaluation Form” and “Individual/Consolidated </w:t>
      </w:r>
      <w:r w:rsidR="0061324D" w:rsidRPr="00AC04A9">
        <w:rPr>
          <w:color w:val="000000" w:themeColor="text1"/>
          <w:lang w:val="en-GB"/>
        </w:rPr>
        <w:t xml:space="preserve">Project Application Evaluation </w:t>
      </w:r>
      <w:r w:rsidR="00515B8B" w:rsidRPr="00AC04A9">
        <w:rPr>
          <w:color w:val="000000" w:themeColor="text1"/>
          <w:lang w:val="en-GB"/>
        </w:rPr>
        <w:t>Form” (in English)</w:t>
      </w:r>
    </w:p>
    <w:p w14:paraId="46746333" w14:textId="3ABCD087" w:rsidR="00D915F4" w:rsidRPr="007C2523" w:rsidRDefault="006A52E5">
      <w:pPr>
        <w:ind w:left="2127" w:hanging="1418"/>
        <w:rPr>
          <w:color w:val="000000"/>
          <w:lang w:val="en-GB"/>
        </w:rPr>
      </w:pPr>
      <w:r w:rsidRPr="007C2523">
        <w:rPr>
          <w:color w:val="000000" w:themeColor="text1"/>
          <w:lang w:val="en-GB"/>
        </w:rPr>
        <w:lastRenderedPageBreak/>
        <w:t xml:space="preserve">Annex 7 </w:t>
      </w:r>
      <w:r w:rsidR="006805FF" w:rsidRPr="007C2523">
        <w:rPr>
          <w:color w:val="000000" w:themeColor="text1"/>
          <w:lang w:val="en-GB"/>
        </w:rPr>
        <w:t>–</w:t>
      </w:r>
      <w:r w:rsidRPr="007C2523">
        <w:rPr>
          <w:color w:val="000000" w:themeColor="text1"/>
          <w:lang w:val="en-GB"/>
        </w:rPr>
        <w:t xml:space="preserve"> </w:t>
      </w:r>
      <w:r w:rsidR="006805FF" w:rsidRPr="007C2523">
        <w:rPr>
          <w:color w:val="000000" w:themeColor="text1"/>
          <w:lang w:val="en-GB"/>
        </w:rPr>
        <w:t xml:space="preserve">“Methodology for Evaluation of </w:t>
      </w:r>
      <w:r w:rsidR="00D6153F">
        <w:rPr>
          <w:color w:val="000000" w:themeColor="text1"/>
          <w:lang w:val="en-GB"/>
        </w:rPr>
        <w:t xml:space="preserve">the </w:t>
      </w:r>
      <w:r w:rsidR="006805FF" w:rsidRPr="007C2523">
        <w:rPr>
          <w:color w:val="000000" w:themeColor="text1"/>
          <w:lang w:val="en-GB"/>
        </w:rPr>
        <w:t xml:space="preserve">Project Application and </w:t>
      </w:r>
      <w:r w:rsidR="00D6153F">
        <w:rPr>
          <w:color w:val="000000" w:themeColor="text1"/>
          <w:lang w:val="en-GB"/>
        </w:rPr>
        <w:t xml:space="preserve">the </w:t>
      </w:r>
      <w:r w:rsidR="006805FF" w:rsidRPr="007C2523">
        <w:rPr>
          <w:color w:val="000000" w:themeColor="text1"/>
          <w:lang w:val="en-GB"/>
        </w:rPr>
        <w:t>Final Scientific Report</w:t>
      </w:r>
      <w:r w:rsidR="00A24819">
        <w:rPr>
          <w:color w:val="000000" w:themeColor="text1"/>
          <w:lang w:val="en-GB"/>
        </w:rPr>
        <w:t xml:space="preserve"> of the Project</w:t>
      </w:r>
      <w:r w:rsidR="006805FF" w:rsidRPr="007C2523">
        <w:rPr>
          <w:color w:val="000000" w:themeColor="text1"/>
          <w:lang w:val="en-GB"/>
        </w:rPr>
        <w:t>” and “Methodology for the Evaluation of the Project Application and the Final Scientific Report</w:t>
      </w:r>
      <w:r w:rsidR="00A24819">
        <w:rPr>
          <w:color w:val="000000" w:themeColor="text1"/>
          <w:lang w:val="en-GB"/>
        </w:rPr>
        <w:t xml:space="preserve"> of the Project</w:t>
      </w:r>
      <w:r w:rsidR="006805FF" w:rsidRPr="007C2523">
        <w:rPr>
          <w:color w:val="000000" w:themeColor="text1"/>
          <w:lang w:val="en-GB"/>
        </w:rPr>
        <w:t>” (in English)</w:t>
      </w:r>
    </w:p>
    <w:p w14:paraId="676F59D5" w14:textId="1A33A712" w:rsidR="008A3326" w:rsidRPr="007C2523" w:rsidRDefault="006A52E5">
      <w:pPr>
        <w:ind w:left="2127" w:hanging="1418"/>
        <w:rPr>
          <w:color w:val="000000" w:themeColor="text1"/>
          <w:lang w:val="en-GB"/>
        </w:rPr>
      </w:pPr>
      <w:r w:rsidRPr="007C2523">
        <w:rPr>
          <w:color w:val="000000" w:themeColor="text1"/>
          <w:lang w:val="en-GB"/>
        </w:rPr>
        <w:t xml:space="preserve">Annex 8 </w:t>
      </w:r>
      <w:r w:rsidR="008A3326" w:rsidRPr="007C2523">
        <w:rPr>
          <w:color w:val="000000" w:themeColor="text1"/>
          <w:lang w:val="en-GB"/>
        </w:rPr>
        <w:t>–</w:t>
      </w:r>
      <w:r w:rsidRPr="007C2523">
        <w:rPr>
          <w:color w:val="000000" w:themeColor="text1"/>
          <w:lang w:val="en-GB"/>
        </w:rPr>
        <w:t xml:space="preserve"> </w:t>
      </w:r>
      <w:r w:rsidR="008A3326" w:rsidRPr="007C2523">
        <w:rPr>
          <w:color w:val="000000" w:themeColor="text1"/>
          <w:lang w:val="en-GB"/>
        </w:rPr>
        <w:t>“</w:t>
      </w:r>
      <w:r w:rsidR="00F740CB" w:rsidRPr="007C2523">
        <w:rPr>
          <w:color w:val="000000" w:themeColor="text1"/>
          <w:lang w:val="en-GB"/>
        </w:rPr>
        <w:t xml:space="preserve">Evaluation Form for the Final Scientific Report </w:t>
      </w:r>
      <w:r w:rsidR="008A3326" w:rsidRPr="007C2523">
        <w:rPr>
          <w:color w:val="000000" w:themeColor="text1"/>
          <w:lang w:val="en-GB"/>
        </w:rPr>
        <w:t>of the Project”</w:t>
      </w:r>
    </w:p>
    <w:p w14:paraId="749FD8A6" w14:textId="6B2009DF" w:rsidR="00D915F4" w:rsidRPr="007C2523" w:rsidRDefault="006A52E5">
      <w:pPr>
        <w:ind w:left="2127" w:hanging="1418"/>
        <w:rPr>
          <w:color w:val="000000"/>
          <w:lang w:val="en-GB"/>
        </w:rPr>
        <w:sectPr w:rsidR="00D915F4" w:rsidRPr="007C2523" w:rsidSect="00544808">
          <w:footerReference w:type="default" r:id="rId11"/>
          <w:pgSz w:w="12240" w:h="15840"/>
          <w:pgMar w:top="1440" w:right="1440" w:bottom="1843" w:left="1440" w:header="720" w:footer="720" w:gutter="0"/>
          <w:pgNumType w:start="1"/>
          <w:cols w:space="720"/>
        </w:sectPr>
      </w:pPr>
      <w:r w:rsidRPr="007C2523">
        <w:rPr>
          <w:color w:val="000000" w:themeColor="text1"/>
          <w:lang w:val="en-GB"/>
        </w:rPr>
        <w:t>Annex 9 -</w:t>
      </w:r>
      <w:r w:rsidRPr="007C2523">
        <w:rPr>
          <w:lang w:val="en-GB"/>
        </w:rPr>
        <w:t xml:space="preserve"> </w:t>
      </w:r>
      <w:r w:rsidRPr="00621301">
        <w:rPr>
          <w:lang w:val="en-GB"/>
        </w:rPr>
        <w:t>“</w:t>
      </w:r>
      <w:r w:rsidR="0025097E" w:rsidRPr="00621301">
        <w:rPr>
          <w:lang w:val="en-GB"/>
        </w:rPr>
        <w:t>Grant Agreement</w:t>
      </w:r>
      <w:r w:rsidR="0025097E" w:rsidRPr="0025097E">
        <w:rPr>
          <w:lang w:val="en-GB"/>
        </w:rPr>
        <w:t xml:space="preserve"> for Project Implementation</w:t>
      </w:r>
      <w:r w:rsidRPr="0025097E">
        <w:rPr>
          <w:lang w:val="en-GB"/>
        </w:rPr>
        <w:t xml:space="preserve">” </w:t>
      </w:r>
    </w:p>
    <w:p w14:paraId="189E2469" w14:textId="77777777" w:rsidR="00D915F4" w:rsidRPr="007C2523" w:rsidRDefault="006A52E5">
      <w:pPr>
        <w:ind w:left="720" w:firstLine="720"/>
        <w:jc w:val="right"/>
        <w:rPr>
          <w:color w:val="000000"/>
          <w:lang w:val="en-GB"/>
        </w:rPr>
      </w:pPr>
      <w:r w:rsidRPr="007C2523">
        <w:rPr>
          <w:color w:val="000000"/>
          <w:lang w:val="en-GB"/>
        </w:rPr>
        <w:lastRenderedPageBreak/>
        <w:t>Annex 1</w:t>
      </w:r>
    </w:p>
    <w:p w14:paraId="20859BD8" w14:textId="6D57B1FE" w:rsidR="00D915F4" w:rsidRPr="007C2523" w:rsidRDefault="00393A35" w:rsidP="00393A35">
      <w:pPr>
        <w:shd w:val="clear" w:color="auto" w:fill="FFFFFF"/>
        <w:spacing w:after="200" w:line="276" w:lineRule="auto"/>
        <w:jc w:val="right"/>
        <w:rPr>
          <w:color w:val="000000"/>
          <w:lang w:val="en-GB"/>
        </w:rPr>
      </w:pPr>
      <w:r w:rsidRPr="007C2523">
        <w:rPr>
          <w:color w:val="000000"/>
          <w:lang w:val="en-GB"/>
        </w:rPr>
        <w:t>Regulations on University of Latvia and BA School of Business and Finance Postdoctoral Academic Career Grant Competition</w:t>
      </w:r>
    </w:p>
    <w:p w14:paraId="40B88429" w14:textId="77777777" w:rsidR="00D915F4" w:rsidRPr="007C2523" w:rsidRDefault="006A52E5">
      <w:pPr>
        <w:keepNext/>
        <w:shd w:val="clear" w:color="auto" w:fill="FFFFFF"/>
        <w:tabs>
          <w:tab w:val="left" w:pos="4253"/>
        </w:tabs>
        <w:jc w:val="center"/>
        <w:rPr>
          <w:b/>
          <w:color w:val="000000"/>
          <w:sz w:val="28"/>
          <w:szCs w:val="28"/>
          <w:lang w:val="en-GB"/>
        </w:rPr>
      </w:pPr>
      <w:r w:rsidRPr="007C2523">
        <w:rPr>
          <w:b/>
          <w:color w:val="000000"/>
          <w:sz w:val="28"/>
          <w:szCs w:val="28"/>
          <w:lang w:val="en-GB"/>
        </w:rPr>
        <w:t>Project application</w:t>
      </w:r>
    </w:p>
    <w:p w14:paraId="3245390A" w14:textId="77777777" w:rsidR="00D915F4" w:rsidRPr="007C2523" w:rsidRDefault="00D915F4">
      <w:pPr>
        <w:keepNext/>
        <w:shd w:val="clear" w:color="auto" w:fill="FFFFFF"/>
        <w:tabs>
          <w:tab w:val="left" w:pos="4253"/>
        </w:tabs>
        <w:jc w:val="center"/>
        <w:rPr>
          <w:b/>
          <w:iCs/>
          <w:color w:val="000000"/>
          <w:lang w:val="en-GB"/>
        </w:rPr>
      </w:pPr>
    </w:p>
    <w:p w14:paraId="69B3FBCD" w14:textId="722C8DB4" w:rsidR="00D915F4" w:rsidRPr="007C2523" w:rsidRDefault="006A52E5">
      <w:pPr>
        <w:keepNext/>
        <w:shd w:val="clear" w:color="auto" w:fill="FFFFFF"/>
        <w:tabs>
          <w:tab w:val="left" w:pos="4253"/>
        </w:tabs>
        <w:jc w:val="center"/>
        <w:rPr>
          <w:b/>
          <w:iCs/>
          <w:color w:val="000000"/>
          <w:u w:val="single"/>
          <w:lang w:val="en-GB"/>
        </w:rPr>
      </w:pPr>
      <w:r w:rsidRPr="007C2523">
        <w:rPr>
          <w:b/>
          <w:iCs/>
          <w:color w:val="000000"/>
          <w:u w:val="single"/>
          <w:lang w:val="en-GB"/>
        </w:rPr>
        <w:t>Part A</w:t>
      </w:r>
    </w:p>
    <w:p w14:paraId="01B2F8CF" w14:textId="41A45F5B" w:rsidR="00D915F4" w:rsidRPr="007C2523" w:rsidRDefault="006A52E5">
      <w:pPr>
        <w:keepNext/>
        <w:shd w:val="clear" w:color="auto" w:fill="FFFFFF"/>
        <w:tabs>
          <w:tab w:val="left" w:pos="4253"/>
        </w:tabs>
        <w:jc w:val="center"/>
        <w:rPr>
          <w:b/>
          <w:iCs/>
          <w:color w:val="000000"/>
          <w:lang w:val="en-GB"/>
        </w:rPr>
      </w:pPr>
      <w:r w:rsidRPr="007C2523">
        <w:rPr>
          <w:b/>
          <w:bCs/>
          <w:color w:val="000000" w:themeColor="text1"/>
          <w:lang w:val="en-GB"/>
        </w:rPr>
        <w:t xml:space="preserve">General </w:t>
      </w:r>
      <w:r w:rsidR="00062691" w:rsidRPr="007C2523">
        <w:rPr>
          <w:b/>
          <w:bCs/>
          <w:color w:val="000000" w:themeColor="text1"/>
          <w:lang w:val="en-GB"/>
        </w:rPr>
        <w:t>I</w:t>
      </w:r>
      <w:r w:rsidRPr="007C2523">
        <w:rPr>
          <w:b/>
          <w:bCs/>
          <w:color w:val="000000" w:themeColor="text1"/>
          <w:lang w:val="en-GB"/>
        </w:rPr>
        <w:t>nformation</w:t>
      </w:r>
    </w:p>
    <w:p w14:paraId="0E71E3FD" w14:textId="2C6B12A6" w:rsidR="00D915F4" w:rsidRPr="007C2523" w:rsidRDefault="00D915F4">
      <w:pPr>
        <w:keepNext/>
        <w:shd w:val="clear" w:color="auto" w:fill="FFFFFF" w:themeFill="background1"/>
        <w:tabs>
          <w:tab w:val="left" w:pos="4253"/>
        </w:tabs>
        <w:jc w:val="center"/>
        <w:rPr>
          <w:b/>
          <w:bCs/>
          <w:color w:val="000000" w:themeColor="text1"/>
          <w:lang w:val="en-GB"/>
        </w:rPr>
      </w:pPr>
    </w:p>
    <w:tbl>
      <w:tblPr>
        <w:tblW w:w="0" w:type="auto"/>
        <w:tblLayout w:type="fixed"/>
        <w:tblLook w:val="0400" w:firstRow="0" w:lastRow="0" w:firstColumn="0" w:lastColumn="0" w:noHBand="0" w:noVBand="1"/>
      </w:tblPr>
      <w:tblGrid>
        <w:gridCol w:w="4441"/>
        <w:gridCol w:w="4997"/>
      </w:tblGrid>
      <w:tr w:rsidR="00D915F4" w:rsidRPr="007C2523" w14:paraId="6B49503B" w14:textId="77777777">
        <w:trPr>
          <w:trHeight w:val="270"/>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658C170" w14:textId="3802CBDC" w:rsidR="00D915F4" w:rsidRPr="007C2523" w:rsidRDefault="006A52E5">
            <w:pPr>
              <w:spacing w:after="200" w:line="276" w:lineRule="auto"/>
              <w:jc w:val="both"/>
              <w:rPr>
                <w:lang w:val="en-GB"/>
              </w:rPr>
            </w:pPr>
            <w:r w:rsidRPr="007C2523">
              <w:rPr>
                <w:color w:val="000000" w:themeColor="text1"/>
                <w:lang w:val="en-GB"/>
              </w:rPr>
              <w:t xml:space="preserve">1. Project </w:t>
            </w:r>
            <w:r w:rsidR="000377D8" w:rsidRPr="007C2523">
              <w:rPr>
                <w:color w:val="000000" w:themeColor="text1"/>
                <w:lang w:val="en-GB"/>
              </w:rPr>
              <w:t>n</w:t>
            </w:r>
            <w:r w:rsidRPr="007C2523">
              <w:rPr>
                <w:color w:val="000000" w:themeColor="text1"/>
                <w:lang w:val="en-GB"/>
              </w:rPr>
              <w:t>ame (LV)</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87CA8E" w14:textId="53D5FF3E" w:rsidR="00D915F4" w:rsidRPr="007C2523" w:rsidRDefault="00D915F4">
            <w:pPr>
              <w:spacing w:after="200" w:line="276" w:lineRule="auto"/>
              <w:jc w:val="both"/>
              <w:rPr>
                <w:lang w:val="en-GB"/>
              </w:rPr>
            </w:pPr>
          </w:p>
        </w:tc>
      </w:tr>
      <w:tr w:rsidR="00D915F4" w:rsidRPr="007C2523" w14:paraId="14CED1D3" w14:textId="77777777">
        <w:trPr>
          <w:trHeight w:val="45"/>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3C2F177" w14:textId="44D4724F" w:rsidR="00D915F4" w:rsidRPr="007C2523" w:rsidRDefault="006A52E5">
            <w:pPr>
              <w:spacing w:after="200" w:line="276" w:lineRule="auto"/>
              <w:jc w:val="both"/>
              <w:rPr>
                <w:color w:val="000000" w:themeColor="text1"/>
                <w:lang w:val="en-GB"/>
              </w:rPr>
            </w:pPr>
            <w:r w:rsidRPr="007C2523">
              <w:rPr>
                <w:color w:val="000000" w:themeColor="text1"/>
                <w:lang w:val="en-GB"/>
              </w:rPr>
              <w:t xml:space="preserve">2. Project </w:t>
            </w:r>
            <w:r w:rsidR="000377D8" w:rsidRPr="007C2523">
              <w:rPr>
                <w:color w:val="000000" w:themeColor="text1"/>
                <w:lang w:val="en-GB"/>
              </w:rPr>
              <w:t>n</w:t>
            </w:r>
            <w:r w:rsidRPr="007C2523">
              <w:rPr>
                <w:color w:val="000000" w:themeColor="text1"/>
                <w:lang w:val="en-GB"/>
              </w:rPr>
              <w:t>ame (ENG)</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B64DAD" w14:textId="77777777" w:rsidR="00D915F4" w:rsidRPr="007C2523" w:rsidRDefault="00D915F4">
            <w:pPr>
              <w:spacing w:after="200" w:line="276" w:lineRule="auto"/>
              <w:jc w:val="both"/>
              <w:rPr>
                <w:color w:val="000000" w:themeColor="text1"/>
                <w:lang w:val="en-GB"/>
              </w:rPr>
            </w:pPr>
          </w:p>
        </w:tc>
      </w:tr>
      <w:tr w:rsidR="00D915F4" w:rsidRPr="007C2523" w14:paraId="17C009C7" w14:textId="77777777">
        <w:trPr>
          <w:trHeight w:val="45"/>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28B1C77" w14:textId="0CC6C21A" w:rsidR="00D915F4" w:rsidRPr="007C2523" w:rsidRDefault="006A52E5">
            <w:pPr>
              <w:spacing w:after="200" w:line="276" w:lineRule="auto"/>
              <w:jc w:val="both"/>
              <w:rPr>
                <w:lang w:val="en-GB"/>
              </w:rPr>
            </w:pPr>
            <w:r w:rsidRPr="007C2523">
              <w:rPr>
                <w:color w:val="000000" w:themeColor="text1"/>
                <w:lang w:val="en-GB"/>
              </w:rPr>
              <w:t xml:space="preserve">3. Project </w:t>
            </w:r>
            <w:r w:rsidR="000377D8" w:rsidRPr="007C2523">
              <w:rPr>
                <w:color w:val="000000" w:themeColor="text1"/>
                <w:lang w:val="en-GB"/>
              </w:rPr>
              <w:t>a</w:t>
            </w:r>
            <w:r w:rsidRPr="007C2523">
              <w:rPr>
                <w:color w:val="000000" w:themeColor="text1"/>
                <w:lang w:val="en-GB"/>
              </w:rPr>
              <w:t>pplicant</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7FA2AB" w14:textId="6120740B" w:rsidR="00D915F4" w:rsidRPr="007C2523" w:rsidRDefault="00481F5B">
            <w:pPr>
              <w:spacing w:after="200" w:line="276" w:lineRule="auto"/>
              <w:jc w:val="both"/>
              <w:rPr>
                <w:lang w:val="en-GB"/>
              </w:rPr>
            </w:pPr>
            <w:r w:rsidRPr="007C2523">
              <w:rPr>
                <w:color w:val="000000" w:themeColor="text1"/>
                <w:lang w:val="en-GB"/>
              </w:rPr>
              <w:t>UL or BA</w:t>
            </w:r>
          </w:p>
        </w:tc>
      </w:tr>
      <w:tr w:rsidR="00D915F4" w:rsidRPr="007C2523" w14:paraId="1DE74083" w14:textId="77777777">
        <w:trPr>
          <w:trHeight w:val="45"/>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2C55E2C" w14:textId="29420888" w:rsidR="00D915F4" w:rsidRPr="007C2523" w:rsidRDefault="006A52E5">
            <w:pPr>
              <w:spacing w:after="200" w:line="276" w:lineRule="auto"/>
              <w:jc w:val="both"/>
              <w:rPr>
                <w:lang w:val="en-GB"/>
              </w:rPr>
            </w:pPr>
            <w:r w:rsidRPr="007C2523">
              <w:rPr>
                <w:color w:val="000000" w:themeColor="text1"/>
                <w:lang w:val="en-GB"/>
              </w:rPr>
              <w:t xml:space="preserve">4. Project </w:t>
            </w:r>
            <w:r w:rsidR="000377D8" w:rsidRPr="007C2523">
              <w:rPr>
                <w:color w:val="000000" w:themeColor="text1"/>
                <w:lang w:val="en-GB"/>
              </w:rPr>
              <w:t>c</w:t>
            </w:r>
            <w:r w:rsidRPr="007C2523">
              <w:rPr>
                <w:color w:val="000000" w:themeColor="text1"/>
                <w:lang w:val="en-GB"/>
              </w:rPr>
              <w:t>ontact</w:t>
            </w:r>
            <w:r w:rsidR="006C0933" w:rsidRPr="007C2523">
              <w:rPr>
                <w:color w:val="000000" w:themeColor="text1"/>
                <w:lang w:val="en-GB"/>
              </w:rPr>
              <w:t>’s</w:t>
            </w:r>
            <w:r w:rsidRPr="007C2523">
              <w:rPr>
                <w:color w:val="000000" w:themeColor="text1"/>
                <w:lang w:val="en-GB"/>
              </w:rPr>
              <w:t xml:space="preserve"> </w:t>
            </w:r>
            <w:r w:rsidR="000377D8" w:rsidRPr="007C2523">
              <w:rPr>
                <w:color w:val="000000" w:themeColor="text1"/>
                <w:lang w:val="en-GB"/>
              </w:rPr>
              <w:t>n</w:t>
            </w:r>
            <w:r w:rsidRPr="007C2523">
              <w:rPr>
                <w:color w:val="000000" w:themeColor="text1"/>
                <w:lang w:val="en-GB"/>
              </w:rPr>
              <w:t>ame</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7EF451" w14:textId="2D201EDD" w:rsidR="00D915F4" w:rsidRPr="007C2523" w:rsidRDefault="00D915F4">
            <w:pPr>
              <w:spacing w:after="200" w:line="276" w:lineRule="auto"/>
              <w:jc w:val="both"/>
              <w:rPr>
                <w:lang w:val="en-GB"/>
              </w:rPr>
            </w:pPr>
          </w:p>
        </w:tc>
      </w:tr>
      <w:tr w:rsidR="00D915F4" w:rsidRPr="007C2523" w14:paraId="630F7AAF" w14:textId="77777777">
        <w:trPr>
          <w:trHeight w:val="270"/>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459CD25" w14:textId="2616596D" w:rsidR="00D915F4" w:rsidRPr="007C2523" w:rsidRDefault="006A52E5">
            <w:pPr>
              <w:spacing w:after="200" w:line="276" w:lineRule="auto"/>
              <w:jc w:val="both"/>
              <w:rPr>
                <w:lang w:val="en-GB"/>
              </w:rPr>
            </w:pPr>
            <w:r w:rsidRPr="007C2523">
              <w:rPr>
                <w:color w:val="000000" w:themeColor="text1"/>
                <w:lang w:val="en-GB"/>
              </w:rPr>
              <w:t xml:space="preserve">5. Project </w:t>
            </w:r>
            <w:r w:rsidR="00497786" w:rsidRPr="007C2523">
              <w:rPr>
                <w:color w:val="000000" w:themeColor="text1"/>
                <w:lang w:val="en-GB"/>
              </w:rPr>
              <w:t>c</w:t>
            </w:r>
            <w:r w:rsidRPr="007C2523">
              <w:rPr>
                <w:color w:val="000000" w:themeColor="text1"/>
                <w:lang w:val="en-GB"/>
              </w:rPr>
              <w:t>ontact</w:t>
            </w:r>
            <w:r w:rsidR="006C0933" w:rsidRPr="007C2523">
              <w:rPr>
                <w:color w:val="000000" w:themeColor="text1"/>
                <w:lang w:val="en-GB"/>
              </w:rPr>
              <w:t>’s</w:t>
            </w:r>
            <w:r w:rsidRPr="007C2523">
              <w:rPr>
                <w:color w:val="000000" w:themeColor="text1"/>
                <w:lang w:val="en-GB"/>
              </w:rPr>
              <w:t xml:space="preserve"> </w:t>
            </w:r>
            <w:r w:rsidR="00497786" w:rsidRPr="007C2523">
              <w:rPr>
                <w:color w:val="000000" w:themeColor="text1"/>
                <w:lang w:val="en-GB"/>
              </w:rPr>
              <w:t>s</w:t>
            </w:r>
            <w:r w:rsidR="00796A3D" w:rsidRPr="007C2523">
              <w:rPr>
                <w:color w:val="000000" w:themeColor="text1"/>
                <w:lang w:val="en-GB"/>
              </w:rPr>
              <w:t>ur</w:t>
            </w:r>
            <w:r w:rsidR="00497786" w:rsidRPr="007C2523">
              <w:rPr>
                <w:color w:val="000000" w:themeColor="text1"/>
                <w:lang w:val="en-GB"/>
              </w:rPr>
              <w:t>n</w:t>
            </w:r>
            <w:r w:rsidRPr="007C2523">
              <w:rPr>
                <w:color w:val="000000" w:themeColor="text1"/>
                <w:lang w:val="en-GB"/>
              </w:rPr>
              <w:t>ame</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AB6089" w14:textId="0BB8E2E8" w:rsidR="00D915F4" w:rsidRPr="007C2523" w:rsidRDefault="00D915F4">
            <w:pPr>
              <w:spacing w:after="200" w:line="276" w:lineRule="auto"/>
              <w:jc w:val="both"/>
              <w:rPr>
                <w:lang w:val="en-GB"/>
              </w:rPr>
            </w:pPr>
          </w:p>
        </w:tc>
      </w:tr>
      <w:tr w:rsidR="00D915F4" w:rsidRPr="007C2523" w14:paraId="0629BA32" w14:textId="77777777">
        <w:trPr>
          <w:trHeight w:val="270"/>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3A66E13" w14:textId="678BEA0D" w:rsidR="00D915F4" w:rsidRPr="007C2523" w:rsidRDefault="006A52E5">
            <w:pPr>
              <w:spacing w:after="200" w:line="276" w:lineRule="auto"/>
              <w:jc w:val="both"/>
              <w:rPr>
                <w:lang w:val="en-GB"/>
              </w:rPr>
            </w:pPr>
            <w:r w:rsidRPr="007C2523">
              <w:rPr>
                <w:color w:val="000000" w:themeColor="text1"/>
                <w:lang w:val="en-GB"/>
              </w:rPr>
              <w:t xml:space="preserve">6. Project </w:t>
            </w:r>
            <w:r w:rsidR="006C0933" w:rsidRPr="007C2523">
              <w:rPr>
                <w:color w:val="000000" w:themeColor="text1"/>
                <w:lang w:val="en-GB"/>
              </w:rPr>
              <w:t>c</w:t>
            </w:r>
            <w:r w:rsidRPr="007C2523">
              <w:rPr>
                <w:color w:val="000000" w:themeColor="text1"/>
                <w:lang w:val="en-GB"/>
              </w:rPr>
              <w:t>ontact</w:t>
            </w:r>
            <w:r w:rsidR="006C0933" w:rsidRPr="007C2523">
              <w:rPr>
                <w:color w:val="000000" w:themeColor="text1"/>
                <w:lang w:val="en-GB"/>
              </w:rPr>
              <w:t>’s</w:t>
            </w:r>
            <w:r w:rsidRPr="007C2523">
              <w:rPr>
                <w:color w:val="000000" w:themeColor="text1"/>
                <w:lang w:val="en-GB"/>
              </w:rPr>
              <w:t xml:space="preserve"> </w:t>
            </w:r>
            <w:r w:rsidR="006C0933" w:rsidRPr="007C2523">
              <w:rPr>
                <w:color w:val="000000" w:themeColor="text1"/>
                <w:lang w:val="en-GB"/>
              </w:rPr>
              <w:t>p</w:t>
            </w:r>
            <w:r w:rsidRPr="007C2523">
              <w:rPr>
                <w:color w:val="000000" w:themeColor="text1"/>
                <w:lang w:val="en-GB"/>
              </w:rPr>
              <w:t>hone No.</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8DCE0B" w14:textId="0625092B" w:rsidR="00D915F4" w:rsidRPr="007C2523" w:rsidRDefault="00D915F4">
            <w:pPr>
              <w:spacing w:after="200" w:line="276" w:lineRule="auto"/>
              <w:jc w:val="both"/>
              <w:rPr>
                <w:lang w:val="en-GB"/>
              </w:rPr>
            </w:pPr>
          </w:p>
        </w:tc>
      </w:tr>
      <w:tr w:rsidR="00D915F4" w:rsidRPr="007C2523" w14:paraId="5B0D784B" w14:textId="77777777">
        <w:trPr>
          <w:trHeight w:val="270"/>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A0B9B75" w14:textId="54CF1D13" w:rsidR="00D915F4" w:rsidRPr="007C2523" w:rsidRDefault="006A52E5">
            <w:pPr>
              <w:spacing w:after="200" w:line="276" w:lineRule="auto"/>
              <w:jc w:val="both"/>
              <w:rPr>
                <w:lang w:val="en-GB"/>
              </w:rPr>
            </w:pPr>
            <w:r w:rsidRPr="007C2523">
              <w:rPr>
                <w:color w:val="000000" w:themeColor="text1"/>
                <w:lang w:val="en-GB"/>
              </w:rPr>
              <w:t xml:space="preserve">7. Project </w:t>
            </w:r>
            <w:r w:rsidR="006C0933" w:rsidRPr="007C2523">
              <w:rPr>
                <w:color w:val="000000" w:themeColor="text1"/>
                <w:lang w:val="en-GB"/>
              </w:rPr>
              <w:t>c</w:t>
            </w:r>
            <w:r w:rsidRPr="007C2523">
              <w:rPr>
                <w:color w:val="000000" w:themeColor="text1"/>
                <w:lang w:val="en-GB"/>
              </w:rPr>
              <w:t>ontact</w:t>
            </w:r>
            <w:r w:rsidR="006C0933" w:rsidRPr="007C2523">
              <w:rPr>
                <w:color w:val="000000" w:themeColor="text1"/>
                <w:lang w:val="en-GB"/>
              </w:rPr>
              <w:t>’s</w:t>
            </w:r>
            <w:r w:rsidRPr="007C2523">
              <w:rPr>
                <w:color w:val="000000" w:themeColor="text1"/>
                <w:lang w:val="en-GB"/>
              </w:rPr>
              <w:t xml:space="preserve"> </w:t>
            </w:r>
            <w:r w:rsidR="006C0933" w:rsidRPr="007C2523">
              <w:rPr>
                <w:color w:val="000000" w:themeColor="text1"/>
                <w:lang w:val="en-GB"/>
              </w:rPr>
              <w:t>e</w:t>
            </w:r>
            <w:r w:rsidRPr="007C2523">
              <w:rPr>
                <w:color w:val="000000" w:themeColor="text1"/>
                <w:lang w:val="en-GB"/>
              </w:rPr>
              <w:t>mail</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E3FA2D" w14:textId="05F9BEF5" w:rsidR="00D915F4" w:rsidRPr="007C2523" w:rsidRDefault="00D915F4">
            <w:pPr>
              <w:spacing w:after="200" w:line="276" w:lineRule="auto"/>
              <w:jc w:val="both"/>
              <w:rPr>
                <w:lang w:val="en-GB"/>
              </w:rPr>
            </w:pPr>
          </w:p>
        </w:tc>
      </w:tr>
      <w:tr w:rsidR="00D915F4" w:rsidRPr="007C2523" w14:paraId="6DBE2EBA" w14:textId="77777777">
        <w:trPr>
          <w:trHeight w:val="270"/>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32B3379" w14:textId="6874C0FE" w:rsidR="00D915F4" w:rsidRPr="007C2523" w:rsidRDefault="006A52E5">
            <w:pPr>
              <w:spacing w:after="200" w:line="276" w:lineRule="auto"/>
              <w:jc w:val="both"/>
              <w:rPr>
                <w:lang w:val="en-GB"/>
              </w:rPr>
            </w:pPr>
            <w:r w:rsidRPr="007C2523">
              <w:rPr>
                <w:lang w:val="en-GB"/>
              </w:rPr>
              <w:t xml:space="preserve">8. Scientific </w:t>
            </w:r>
            <w:r w:rsidR="006C0933" w:rsidRPr="007C2523">
              <w:rPr>
                <w:lang w:val="en-GB"/>
              </w:rPr>
              <w:t>a</w:t>
            </w:r>
            <w:r w:rsidR="00610178" w:rsidRPr="007C2523">
              <w:rPr>
                <w:lang w:val="en-GB"/>
              </w:rPr>
              <w:t>dvisor</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4BA7A6" w14:textId="7DFAFCDB" w:rsidR="00D915F4" w:rsidRPr="007C2523" w:rsidRDefault="00D915F4">
            <w:pPr>
              <w:spacing w:after="200" w:line="276" w:lineRule="auto"/>
              <w:jc w:val="both"/>
              <w:rPr>
                <w:lang w:val="en-GB"/>
              </w:rPr>
            </w:pPr>
          </w:p>
        </w:tc>
      </w:tr>
      <w:tr w:rsidR="00D915F4" w:rsidRPr="007C2523" w14:paraId="67927AA8" w14:textId="77777777">
        <w:trPr>
          <w:trHeight w:val="390"/>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80C7739" w14:textId="0B1BFDE9" w:rsidR="00D915F4" w:rsidRPr="007C2523" w:rsidRDefault="006A52E5">
            <w:pPr>
              <w:spacing w:after="200" w:line="276" w:lineRule="auto"/>
              <w:jc w:val="both"/>
              <w:rPr>
                <w:lang w:val="en-GB"/>
              </w:rPr>
            </w:pPr>
            <w:r w:rsidRPr="007C2523">
              <w:rPr>
                <w:lang w:val="en-GB"/>
              </w:rPr>
              <w:t>9.</w:t>
            </w:r>
            <w:r w:rsidR="00277FA6" w:rsidRPr="007C2523">
              <w:rPr>
                <w:lang w:val="en-GB"/>
              </w:rPr>
              <w:t xml:space="preserve"> </w:t>
            </w:r>
            <w:r w:rsidRPr="007C2523">
              <w:rPr>
                <w:lang w:val="en-GB"/>
              </w:rPr>
              <w:t>Postdoctoral</w:t>
            </w:r>
            <w:r w:rsidR="00277FA6" w:rsidRPr="007C2523">
              <w:rPr>
                <w:lang w:val="en-GB"/>
              </w:rPr>
              <w:t xml:space="preserve"> researcher’s</w:t>
            </w:r>
            <w:r w:rsidRPr="007C2523">
              <w:rPr>
                <w:lang w:val="en-GB"/>
              </w:rPr>
              <w:t xml:space="preserve"> place of </w:t>
            </w:r>
            <w:r w:rsidR="00CD3E58" w:rsidRPr="007C2523">
              <w:rPr>
                <w:lang w:val="en-GB"/>
              </w:rPr>
              <w:t>work</w:t>
            </w:r>
            <w:r w:rsidRPr="007C2523">
              <w:rPr>
                <w:lang w:val="en-GB"/>
              </w:rPr>
              <w:t xml:space="preserve"> (institution)</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DD43A7" w14:textId="755CD33F" w:rsidR="00D915F4" w:rsidRPr="007C2523" w:rsidRDefault="00D915F4">
            <w:pPr>
              <w:spacing w:after="200" w:line="276" w:lineRule="auto"/>
              <w:jc w:val="both"/>
              <w:rPr>
                <w:lang w:val="en-GB"/>
              </w:rPr>
            </w:pPr>
          </w:p>
        </w:tc>
      </w:tr>
      <w:tr w:rsidR="00D915F4" w:rsidRPr="007C2523" w14:paraId="4BF1B33C" w14:textId="77777777">
        <w:trPr>
          <w:trHeight w:val="390"/>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D97449A" w14:textId="4627719A" w:rsidR="00D915F4" w:rsidRPr="007C2523" w:rsidRDefault="006A52E5">
            <w:pPr>
              <w:spacing w:after="200" w:line="276" w:lineRule="auto"/>
              <w:jc w:val="both"/>
              <w:rPr>
                <w:color w:val="000000" w:themeColor="text1"/>
                <w:lang w:val="en-GB"/>
              </w:rPr>
            </w:pPr>
            <w:r w:rsidRPr="007C2523">
              <w:rPr>
                <w:color w:val="000000" w:themeColor="text1"/>
                <w:lang w:val="en-GB"/>
              </w:rPr>
              <w:t>10. Department where postdoctoral grant is planned to be implemented</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CB58BD" w14:textId="0E84C3A1" w:rsidR="00D915F4" w:rsidRPr="007C2523" w:rsidRDefault="00D915F4">
            <w:pPr>
              <w:spacing w:after="200" w:line="276" w:lineRule="auto"/>
              <w:jc w:val="both"/>
              <w:rPr>
                <w:lang w:val="en-GB"/>
              </w:rPr>
            </w:pPr>
          </w:p>
        </w:tc>
      </w:tr>
      <w:tr w:rsidR="00D915F4" w:rsidRPr="007C2523" w14:paraId="772A1356" w14:textId="77777777">
        <w:trPr>
          <w:trHeight w:val="555"/>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212FA95" w14:textId="79150727" w:rsidR="00D915F4" w:rsidRPr="007C2523" w:rsidRDefault="006A52E5">
            <w:pPr>
              <w:spacing w:after="200" w:line="276" w:lineRule="auto"/>
              <w:jc w:val="both"/>
              <w:rPr>
                <w:lang w:val="en-GB"/>
              </w:rPr>
            </w:pPr>
            <w:r w:rsidRPr="007C2523">
              <w:rPr>
                <w:color w:val="000000" w:themeColor="text1"/>
                <w:lang w:val="en-GB"/>
              </w:rPr>
              <w:t xml:space="preserve">11. Cooperation </w:t>
            </w:r>
            <w:r w:rsidR="002507A0" w:rsidRPr="007C2523">
              <w:rPr>
                <w:color w:val="000000" w:themeColor="text1"/>
                <w:lang w:val="en-GB"/>
              </w:rPr>
              <w:t>p</w:t>
            </w:r>
            <w:r w:rsidRPr="007C2523">
              <w:rPr>
                <w:color w:val="000000" w:themeColor="text1"/>
                <w:lang w:val="en-GB"/>
              </w:rPr>
              <w:t>artner (if applicable)</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ADE9A1" w14:textId="63BFB09F" w:rsidR="00D915F4" w:rsidRPr="007C2523" w:rsidRDefault="00D915F4">
            <w:pPr>
              <w:spacing w:after="200" w:line="276" w:lineRule="auto"/>
              <w:jc w:val="both"/>
              <w:rPr>
                <w:lang w:val="en-GB"/>
              </w:rPr>
            </w:pPr>
          </w:p>
        </w:tc>
      </w:tr>
      <w:tr w:rsidR="00D915F4" w:rsidRPr="007C2523" w14:paraId="29DDFE6B" w14:textId="77777777">
        <w:trPr>
          <w:trHeight w:val="270"/>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0389624" w14:textId="0063267D" w:rsidR="00D915F4" w:rsidRPr="007C2523" w:rsidRDefault="006A52E5">
            <w:pPr>
              <w:spacing w:after="200" w:line="276" w:lineRule="auto"/>
              <w:jc w:val="both"/>
              <w:rPr>
                <w:lang w:val="en-GB"/>
              </w:rPr>
            </w:pPr>
            <w:r w:rsidRPr="007C2523">
              <w:rPr>
                <w:color w:val="000000" w:themeColor="text1"/>
                <w:lang w:val="en-GB"/>
              </w:rPr>
              <w:t xml:space="preserve">12. </w:t>
            </w:r>
            <w:r w:rsidR="00915426" w:rsidRPr="007C2523">
              <w:rPr>
                <w:color w:val="000000" w:themeColor="text1"/>
                <w:lang w:val="en-GB"/>
              </w:rPr>
              <w:t>Project's main scientific field and additional scientific fields</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E3BC17" w14:textId="3D19C09D" w:rsidR="00D915F4" w:rsidRPr="007C2523" w:rsidRDefault="00D915F4">
            <w:pPr>
              <w:spacing w:after="200" w:line="276" w:lineRule="auto"/>
              <w:jc w:val="both"/>
              <w:rPr>
                <w:lang w:val="en-GB"/>
              </w:rPr>
            </w:pPr>
          </w:p>
        </w:tc>
      </w:tr>
      <w:tr w:rsidR="00D915F4" w:rsidRPr="007C2523" w14:paraId="730826B8" w14:textId="77777777">
        <w:trPr>
          <w:trHeight w:val="810"/>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FB8A138" w14:textId="18B0A05C" w:rsidR="00D915F4" w:rsidRPr="007C2523" w:rsidRDefault="006A52E5">
            <w:pPr>
              <w:spacing w:after="200" w:line="276" w:lineRule="auto"/>
              <w:jc w:val="both"/>
              <w:rPr>
                <w:lang w:val="en-GB"/>
              </w:rPr>
            </w:pPr>
            <w:r w:rsidRPr="007C2523">
              <w:rPr>
                <w:lang w:val="en-GB"/>
              </w:rPr>
              <w:t xml:space="preserve">13. </w:t>
            </w:r>
            <w:r w:rsidRPr="007C2523">
              <w:rPr>
                <w:color w:val="000000" w:themeColor="text1"/>
                <w:lang w:val="en-GB"/>
              </w:rPr>
              <w:t>Smart specialisation area</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C8D62D" w14:textId="0819E191" w:rsidR="00D915F4" w:rsidRPr="007C2523" w:rsidRDefault="00D915F4">
            <w:pPr>
              <w:spacing w:after="200" w:line="276" w:lineRule="auto"/>
              <w:jc w:val="both"/>
              <w:rPr>
                <w:lang w:val="en-GB"/>
              </w:rPr>
            </w:pPr>
          </w:p>
        </w:tc>
      </w:tr>
      <w:tr w:rsidR="001E15CB" w:rsidRPr="007C2523" w14:paraId="3E7A6859" w14:textId="77777777">
        <w:trPr>
          <w:trHeight w:val="810"/>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2495C45" w14:textId="2B06B12E" w:rsidR="001E15CB" w:rsidRPr="00E4797F" w:rsidRDefault="001E15CB">
            <w:pPr>
              <w:spacing w:after="200" w:line="276" w:lineRule="auto"/>
              <w:jc w:val="both"/>
              <w:rPr>
                <w:lang w:val="en-GB"/>
              </w:rPr>
            </w:pPr>
            <w:r w:rsidRPr="00E4797F">
              <w:rPr>
                <w:lang w:val="en-GB"/>
              </w:rPr>
              <w:t xml:space="preserve">14. </w:t>
            </w:r>
            <w:r w:rsidR="003A12F1" w:rsidRPr="00E4797F">
              <w:rPr>
                <w:color w:val="000000" w:themeColor="text1"/>
              </w:rPr>
              <w:t xml:space="preserve">UL strategic </w:t>
            </w:r>
            <w:proofErr w:type="spellStart"/>
            <w:r w:rsidR="003A12F1" w:rsidRPr="00E4797F">
              <w:rPr>
                <w:color w:val="000000" w:themeColor="text1"/>
              </w:rPr>
              <w:t>specialisation</w:t>
            </w:r>
            <w:proofErr w:type="spellEnd"/>
            <w:r w:rsidR="003A12F1" w:rsidRPr="00E4797F">
              <w:rPr>
                <w:color w:val="000000" w:themeColor="text1"/>
              </w:rPr>
              <w:t xml:space="preserve"> areas</w:t>
            </w:r>
            <w:commentRangeStart w:id="0"/>
            <w:commentRangeEnd w:id="0"/>
            <w:r w:rsidR="003A12F1" w:rsidRPr="00E4797F">
              <w:rPr>
                <w:rStyle w:val="CommentReference"/>
                <w:rFonts w:asciiTheme="minorHAnsi" w:eastAsiaTheme="minorHAnsi" w:hAnsiTheme="minorHAnsi" w:cstheme="minorBidi"/>
              </w:rPr>
              <w:commentReference w:id="0"/>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tbl>
            <w:tblPr>
              <w:tblW w:w="4787" w:type="dxa"/>
              <w:tblLayout w:type="fixed"/>
              <w:tblLook w:val="0400" w:firstRow="0" w:lastRow="0" w:firstColumn="0" w:lastColumn="0" w:noHBand="0" w:noVBand="1"/>
            </w:tblPr>
            <w:tblGrid>
              <w:gridCol w:w="3667"/>
              <w:gridCol w:w="1120"/>
            </w:tblGrid>
            <w:tr w:rsidR="001E15CB" w:rsidRPr="00E4797F" w14:paraId="6D3302C5" w14:textId="77777777" w:rsidTr="007F6D33">
              <w:trPr>
                <w:trHeight w:val="270"/>
              </w:trPr>
              <w:tc>
                <w:tcPr>
                  <w:tcW w:w="36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5CB55F" w14:textId="7A9BAB77" w:rsidR="001E15CB" w:rsidRPr="00E4797F" w:rsidRDefault="00E4797F" w:rsidP="001E15CB">
                  <w:pPr>
                    <w:spacing w:after="200" w:line="276" w:lineRule="auto"/>
                    <w:jc w:val="both"/>
                  </w:pPr>
                  <w:r w:rsidRPr="00E4797F">
                    <w:rPr>
                      <w:color w:val="000000"/>
                    </w:rPr>
                    <w:t>Natural sciences</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A6DB2D" w14:textId="77777777" w:rsidR="001E15CB" w:rsidRPr="00E4797F" w:rsidRDefault="001E15CB" w:rsidP="001E15CB">
                  <w:pPr>
                    <w:spacing w:after="200" w:line="276" w:lineRule="auto"/>
                    <w:jc w:val="both"/>
                  </w:pPr>
                  <w:r w:rsidRPr="00E4797F">
                    <w:rPr>
                      <w:color w:val="000000" w:themeColor="text1"/>
                    </w:rPr>
                    <w:t xml:space="preserve"> </w:t>
                  </w:r>
                </w:p>
              </w:tc>
            </w:tr>
            <w:tr w:rsidR="001E15CB" w:rsidRPr="00E4797F" w14:paraId="387A3CFE" w14:textId="77777777" w:rsidTr="007F6D33">
              <w:trPr>
                <w:trHeight w:val="255"/>
              </w:trPr>
              <w:tc>
                <w:tcPr>
                  <w:tcW w:w="36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FE2CF6" w14:textId="1D5481EB" w:rsidR="001E15CB" w:rsidRPr="00E4797F" w:rsidRDefault="00E4797F" w:rsidP="001E15CB">
                  <w:pPr>
                    <w:pBdr>
                      <w:top w:val="nil"/>
                      <w:left w:val="nil"/>
                      <w:bottom w:val="nil"/>
                      <w:right w:val="nil"/>
                      <w:between w:val="nil"/>
                    </w:pBdr>
                    <w:rPr>
                      <w:color w:val="000000"/>
                    </w:rPr>
                  </w:pPr>
                  <w:r w:rsidRPr="00E4797F">
                    <w:rPr>
                      <w:color w:val="000000"/>
                    </w:rPr>
                    <w:t>arts and humanities</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0FBAB3" w14:textId="77777777" w:rsidR="001E15CB" w:rsidRPr="00E4797F" w:rsidRDefault="001E15CB" w:rsidP="001E15CB">
                  <w:pPr>
                    <w:spacing w:after="200" w:line="276" w:lineRule="auto"/>
                    <w:jc w:val="both"/>
                  </w:pPr>
                  <w:r w:rsidRPr="00E4797F">
                    <w:rPr>
                      <w:color w:val="000000" w:themeColor="text1"/>
                    </w:rPr>
                    <w:t xml:space="preserve"> </w:t>
                  </w:r>
                </w:p>
              </w:tc>
            </w:tr>
            <w:tr w:rsidR="001E15CB" w:rsidRPr="00E4797F" w14:paraId="583410DE" w14:textId="77777777" w:rsidTr="007F6D33">
              <w:trPr>
                <w:trHeight w:val="270"/>
              </w:trPr>
              <w:tc>
                <w:tcPr>
                  <w:tcW w:w="36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82BF8E" w14:textId="4F2178FD" w:rsidR="001E15CB" w:rsidRPr="00E4797F" w:rsidRDefault="00E4797F" w:rsidP="001E15CB">
                  <w:pPr>
                    <w:pBdr>
                      <w:top w:val="nil"/>
                      <w:left w:val="nil"/>
                      <w:bottom w:val="nil"/>
                      <w:right w:val="nil"/>
                      <w:between w:val="nil"/>
                    </w:pBdr>
                    <w:rPr>
                      <w:color w:val="000000"/>
                    </w:rPr>
                  </w:pPr>
                  <w:r w:rsidRPr="00E4797F">
                    <w:rPr>
                      <w:color w:val="000000"/>
                    </w:rPr>
                    <w:t>medicine and health sciences</w:t>
                  </w:r>
                  <w:r w:rsidR="001E15CB" w:rsidRPr="00E4797F">
                    <w:rPr>
                      <w:color w:val="000000"/>
                    </w:rPr>
                    <w:t xml:space="preserve"> </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FB77E9" w14:textId="77777777" w:rsidR="001E15CB" w:rsidRPr="00E4797F" w:rsidRDefault="001E15CB" w:rsidP="001E15CB">
                  <w:pPr>
                    <w:spacing w:after="200" w:line="276" w:lineRule="auto"/>
                    <w:jc w:val="both"/>
                  </w:pPr>
                  <w:r w:rsidRPr="00E4797F">
                    <w:rPr>
                      <w:color w:val="000000" w:themeColor="text1"/>
                    </w:rPr>
                    <w:t xml:space="preserve"> </w:t>
                  </w:r>
                </w:p>
              </w:tc>
            </w:tr>
            <w:tr w:rsidR="001E15CB" w:rsidRPr="00E4797F" w14:paraId="0F26C811" w14:textId="77777777" w:rsidTr="007F6D33">
              <w:trPr>
                <w:trHeight w:val="255"/>
              </w:trPr>
              <w:tc>
                <w:tcPr>
                  <w:tcW w:w="36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77EBB7" w14:textId="6CEFC16B" w:rsidR="001E15CB" w:rsidRPr="00E4797F" w:rsidRDefault="00E4797F" w:rsidP="001E15CB">
                  <w:pPr>
                    <w:spacing w:after="200" w:line="276" w:lineRule="auto"/>
                    <w:jc w:val="both"/>
                  </w:pPr>
                  <w:r w:rsidRPr="00E4797F">
                    <w:rPr>
                      <w:color w:val="000000" w:themeColor="text1"/>
                    </w:rPr>
                    <w:t>social sciences</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9AA7DD" w14:textId="77777777" w:rsidR="001E15CB" w:rsidRPr="00E4797F" w:rsidRDefault="001E15CB" w:rsidP="001E15CB">
                  <w:pPr>
                    <w:spacing w:after="200" w:line="276" w:lineRule="auto"/>
                    <w:jc w:val="both"/>
                  </w:pPr>
                  <w:r w:rsidRPr="00E4797F">
                    <w:rPr>
                      <w:color w:val="000000" w:themeColor="text1"/>
                    </w:rPr>
                    <w:t xml:space="preserve"> </w:t>
                  </w:r>
                </w:p>
              </w:tc>
            </w:tr>
          </w:tbl>
          <w:p w14:paraId="1365ABBF" w14:textId="77777777" w:rsidR="001E15CB" w:rsidRPr="00E4797F" w:rsidRDefault="001E15CB">
            <w:pPr>
              <w:spacing w:after="200" w:line="276" w:lineRule="auto"/>
              <w:jc w:val="both"/>
              <w:rPr>
                <w:lang w:val="en-GB"/>
              </w:rPr>
            </w:pPr>
          </w:p>
        </w:tc>
      </w:tr>
      <w:tr w:rsidR="00D915F4" w:rsidRPr="007C2523" w14:paraId="1E69A982" w14:textId="77777777">
        <w:trPr>
          <w:trHeight w:val="1020"/>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86B4F6D" w14:textId="23E31604" w:rsidR="00D915F4" w:rsidRPr="007C2523" w:rsidRDefault="006A52E5">
            <w:pPr>
              <w:spacing w:after="200" w:line="276" w:lineRule="auto"/>
              <w:jc w:val="both"/>
              <w:rPr>
                <w:lang w:val="en-GB"/>
              </w:rPr>
            </w:pPr>
            <w:r w:rsidRPr="007C2523">
              <w:rPr>
                <w:color w:val="000000" w:themeColor="text1"/>
                <w:lang w:val="en-GB"/>
              </w:rPr>
              <w:lastRenderedPageBreak/>
              <w:t>1</w:t>
            </w:r>
            <w:r w:rsidR="00EA139D">
              <w:rPr>
                <w:color w:val="000000" w:themeColor="text1"/>
                <w:lang w:val="en-GB"/>
              </w:rPr>
              <w:t>5</w:t>
            </w:r>
            <w:r w:rsidRPr="007C2523">
              <w:rPr>
                <w:color w:val="000000" w:themeColor="text1"/>
                <w:lang w:val="en-GB"/>
              </w:rPr>
              <w:t>. Type of research</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tbl>
            <w:tblPr>
              <w:tblW w:w="0" w:type="auto"/>
              <w:tblLayout w:type="fixed"/>
              <w:tblLook w:val="0400" w:firstRow="0" w:lastRow="0" w:firstColumn="0" w:lastColumn="0" w:noHBand="0" w:noVBand="1"/>
            </w:tblPr>
            <w:tblGrid>
              <w:gridCol w:w="3667"/>
              <w:gridCol w:w="1120"/>
            </w:tblGrid>
            <w:tr w:rsidR="00D915F4" w:rsidRPr="007C2523" w14:paraId="18113E28" w14:textId="77777777">
              <w:trPr>
                <w:trHeight w:val="270"/>
              </w:trPr>
              <w:tc>
                <w:tcPr>
                  <w:tcW w:w="36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7CAF53" w14:textId="7AD5DAE7" w:rsidR="00D915F4" w:rsidRPr="007C2523" w:rsidRDefault="006A52E5">
                  <w:pPr>
                    <w:spacing w:after="200" w:line="276" w:lineRule="auto"/>
                    <w:jc w:val="both"/>
                    <w:rPr>
                      <w:lang w:val="en-GB"/>
                    </w:rPr>
                  </w:pPr>
                  <w:r w:rsidRPr="007C2523">
                    <w:rPr>
                      <w:color w:val="000000" w:themeColor="text1"/>
                      <w:lang w:val="en-GB"/>
                    </w:rPr>
                    <w:t>fundamental research</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C650C8" w14:textId="2865A336" w:rsidR="00D915F4" w:rsidRPr="007C2523" w:rsidRDefault="00D915F4">
                  <w:pPr>
                    <w:spacing w:after="200" w:line="276" w:lineRule="auto"/>
                    <w:jc w:val="both"/>
                    <w:rPr>
                      <w:lang w:val="en-GB"/>
                    </w:rPr>
                  </w:pPr>
                </w:p>
              </w:tc>
            </w:tr>
            <w:tr w:rsidR="00D915F4" w:rsidRPr="007C2523" w14:paraId="327DD238" w14:textId="77777777">
              <w:trPr>
                <w:trHeight w:val="255"/>
              </w:trPr>
              <w:tc>
                <w:tcPr>
                  <w:tcW w:w="36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0FEC06" w14:textId="02038624" w:rsidR="00D915F4" w:rsidRPr="007C2523" w:rsidRDefault="006A52E5">
                  <w:pPr>
                    <w:spacing w:after="200" w:line="276" w:lineRule="auto"/>
                    <w:jc w:val="both"/>
                    <w:rPr>
                      <w:lang w:val="en-GB"/>
                    </w:rPr>
                  </w:pPr>
                  <w:r w:rsidRPr="007C2523">
                    <w:rPr>
                      <w:color w:val="000000" w:themeColor="text1"/>
                      <w:lang w:val="en-GB"/>
                    </w:rPr>
                    <w:t>applied research</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46995F" w14:textId="5707A93E" w:rsidR="00D915F4" w:rsidRPr="007C2523" w:rsidRDefault="00D915F4">
                  <w:pPr>
                    <w:spacing w:after="200" w:line="276" w:lineRule="auto"/>
                    <w:jc w:val="both"/>
                    <w:rPr>
                      <w:lang w:val="en-GB"/>
                    </w:rPr>
                  </w:pPr>
                </w:p>
              </w:tc>
            </w:tr>
          </w:tbl>
          <w:p w14:paraId="409881CA" w14:textId="77777777" w:rsidR="00D915F4" w:rsidRPr="007C2523" w:rsidRDefault="00D915F4">
            <w:pPr>
              <w:rPr>
                <w:lang w:val="en-GB"/>
              </w:rPr>
            </w:pPr>
          </w:p>
        </w:tc>
      </w:tr>
      <w:tr w:rsidR="00D915F4" w:rsidRPr="007C2523" w14:paraId="0E40C490" w14:textId="77777777">
        <w:trPr>
          <w:trHeight w:val="315"/>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64D0CE9" w14:textId="098BF82D" w:rsidR="00D915F4" w:rsidRPr="007C2523" w:rsidRDefault="006A52E5">
            <w:pPr>
              <w:spacing w:after="200" w:line="276" w:lineRule="auto"/>
              <w:jc w:val="both"/>
              <w:rPr>
                <w:lang w:val="en-GB"/>
              </w:rPr>
            </w:pPr>
            <w:r w:rsidRPr="007C2523">
              <w:rPr>
                <w:color w:val="000000" w:themeColor="text1"/>
                <w:lang w:val="en-GB"/>
              </w:rPr>
              <w:t>1</w:t>
            </w:r>
            <w:r w:rsidR="00EA139D">
              <w:rPr>
                <w:color w:val="000000" w:themeColor="text1"/>
                <w:lang w:val="en-GB"/>
              </w:rPr>
              <w:t>6</w:t>
            </w:r>
            <w:r w:rsidRPr="007C2523">
              <w:rPr>
                <w:color w:val="000000" w:themeColor="text1"/>
                <w:lang w:val="en-GB"/>
              </w:rPr>
              <w:t xml:space="preserve">. Project </w:t>
            </w:r>
            <w:r w:rsidR="00915426" w:rsidRPr="007C2523">
              <w:rPr>
                <w:color w:val="000000" w:themeColor="text1"/>
                <w:lang w:val="en-GB"/>
              </w:rPr>
              <w:t>s</w:t>
            </w:r>
            <w:r w:rsidRPr="007C2523">
              <w:rPr>
                <w:color w:val="000000" w:themeColor="text1"/>
                <w:lang w:val="en-GB"/>
              </w:rPr>
              <w:t>ummary LV (maximum 1500 characters)</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1A9FE3" w14:textId="70B69355" w:rsidR="00D915F4" w:rsidRPr="007C2523" w:rsidRDefault="00D915F4">
            <w:pPr>
              <w:spacing w:after="200" w:line="276" w:lineRule="auto"/>
              <w:jc w:val="both"/>
              <w:rPr>
                <w:lang w:val="en-GB"/>
              </w:rPr>
            </w:pPr>
          </w:p>
        </w:tc>
      </w:tr>
      <w:tr w:rsidR="00D915F4" w:rsidRPr="007C2523" w14:paraId="29577EEA" w14:textId="77777777">
        <w:trPr>
          <w:trHeight w:val="345"/>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9B625E5" w14:textId="04E44001" w:rsidR="00D915F4" w:rsidRPr="007C2523" w:rsidRDefault="006A52E5">
            <w:pPr>
              <w:rPr>
                <w:lang w:val="en-GB"/>
              </w:rPr>
            </w:pPr>
            <w:r w:rsidRPr="007C2523">
              <w:rPr>
                <w:color w:val="000000" w:themeColor="text1"/>
                <w:lang w:val="en-GB"/>
              </w:rPr>
              <w:t>1</w:t>
            </w:r>
            <w:r w:rsidR="00EA139D">
              <w:rPr>
                <w:color w:val="000000" w:themeColor="text1"/>
                <w:lang w:val="en-GB"/>
              </w:rPr>
              <w:t>7</w:t>
            </w:r>
            <w:r w:rsidRPr="007C2523">
              <w:rPr>
                <w:color w:val="000000" w:themeColor="text1"/>
                <w:lang w:val="en-GB"/>
              </w:rPr>
              <w:t>.</w:t>
            </w:r>
            <w:r w:rsidRPr="007C2523">
              <w:rPr>
                <w:lang w:val="en-GB"/>
              </w:rPr>
              <w:t xml:space="preserve"> Project </w:t>
            </w:r>
            <w:r w:rsidR="007B7CC4" w:rsidRPr="007C2523">
              <w:rPr>
                <w:lang w:val="en-GB"/>
              </w:rPr>
              <w:t>s</w:t>
            </w:r>
            <w:r w:rsidRPr="007C2523">
              <w:rPr>
                <w:lang w:val="en-GB"/>
              </w:rPr>
              <w:t>ummary ENG (maximum 1500 characters)</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47154F" w14:textId="4DECE709" w:rsidR="00D915F4" w:rsidRPr="007C2523" w:rsidRDefault="00D915F4">
            <w:pPr>
              <w:spacing w:after="200" w:line="276" w:lineRule="auto"/>
              <w:jc w:val="both"/>
              <w:rPr>
                <w:lang w:val="en-GB"/>
              </w:rPr>
            </w:pPr>
          </w:p>
        </w:tc>
      </w:tr>
      <w:tr w:rsidR="00D915F4" w:rsidRPr="007C2523" w14:paraId="734E71A0" w14:textId="77777777">
        <w:trPr>
          <w:trHeight w:val="345"/>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F2FEA72" w14:textId="64DAA16A" w:rsidR="00D915F4" w:rsidRPr="007C2523" w:rsidRDefault="006A52E5">
            <w:pPr>
              <w:spacing w:after="200" w:line="276" w:lineRule="auto"/>
              <w:jc w:val="both"/>
              <w:rPr>
                <w:lang w:val="en-GB"/>
              </w:rPr>
            </w:pPr>
            <w:r w:rsidRPr="007C2523">
              <w:rPr>
                <w:color w:val="000000" w:themeColor="text1"/>
                <w:lang w:val="en-GB"/>
              </w:rPr>
              <w:t>1</w:t>
            </w:r>
            <w:r w:rsidR="00EA139D">
              <w:rPr>
                <w:color w:val="000000" w:themeColor="text1"/>
                <w:lang w:val="en-GB"/>
              </w:rPr>
              <w:t>8</w:t>
            </w:r>
            <w:r w:rsidRPr="007C2523">
              <w:rPr>
                <w:color w:val="000000" w:themeColor="text1"/>
                <w:lang w:val="en-GB"/>
              </w:rPr>
              <w:t>. Keywords LV (maximum 5 keywords, maximum 250 characters)</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4ED312" w14:textId="52D854BE" w:rsidR="00D915F4" w:rsidRPr="007C2523" w:rsidRDefault="00D915F4">
            <w:pPr>
              <w:spacing w:after="200" w:line="276" w:lineRule="auto"/>
              <w:jc w:val="both"/>
              <w:rPr>
                <w:lang w:val="en-GB"/>
              </w:rPr>
            </w:pPr>
          </w:p>
        </w:tc>
      </w:tr>
      <w:tr w:rsidR="00D915F4" w:rsidRPr="007C2523" w14:paraId="3E28E423" w14:textId="77777777">
        <w:trPr>
          <w:trHeight w:val="345"/>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E9AA041" w14:textId="45E27DBE" w:rsidR="00D915F4" w:rsidRPr="007C2523" w:rsidRDefault="006A52E5">
            <w:pPr>
              <w:spacing w:after="200" w:line="276" w:lineRule="auto"/>
              <w:jc w:val="both"/>
              <w:rPr>
                <w:lang w:val="en-GB"/>
              </w:rPr>
            </w:pPr>
            <w:r w:rsidRPr="007C2523">
              <w:rPr>
                <w:color w:val="000000" w:themeColor="text1"/>
                <w:lang w:val="en-GB"/>
              </w:rPr>
              <w:t>1</w:t>
            </w:r>
            <w:r w:rsidR="00EA139D">
              <w:rPr>
                <w:color w:val="000000" w:themeColor="text1"/>
                <w:lang w:val="en-GB"/>
              </w:rPr>
              <w:t>9</w:t>
            </w:r>
            <w:r w:rsidRPr="007C2523">
              <w:rPr>
                <w:color w:val="000000" w:themeColor="text1"/>
                <w:lang w:val="en-GB"/>
              </w:rPr>
              <w:t>. Keywords ENG (maximum 5 keywords, maximum 250 characters)</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AA2813" w14:textId="4865BF46" w:rsidR="00D915F4" w:rsidRPr="007C2523" w:rsidRDefault="00D915F4">
            <w:pPr>
              <w:spacing w:after="200" w:line="276" w:lineRule="auto"/>
              <w:jc w:val="both"/>
              <w:rPr>
                <w:lang w:val="en-GB"/>
              </w:rPr>
            </w:pPr>
          </w:p>
        </w:tc>
      </w:tr>
      <w:tr w:rsidR="00D915F4" w:rsidRPr="007C2523" w14:paraId="7BB25EE0" w14:textId="77777777">
        <w:trPr>
          <w:trHeight w:val="345"/>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3FF775F" w14:textId="18F89AD1" w:rsidR="00D915F4" w:rsidRPr="007C2523" w:rsidRDefault="00EA139D">
            <w:pPr>
              <w:spacing w:after="200" w:line="276" w:lineRule="auto"/>
              <w:jc w:val="both"/>
              <w:rPr>
                <w:lang w:val="en-GB"/>
              </w:rPr>
            </w:pPr>
            <w:r>
              <w:rPr>
                <w:color w:val="000000" w:themeColor="text1"/>
                <w:lang w:val="en-GB"/>
              </w:rPr>
              <w:t>20</w:t>
            </w:r>
            <w:r w:rsidR="006A52E5" w:rsidRPr="007C2523">
              <w:rPr>
                <w:color w:val="000000" w:themeColor="text1"/>
                <w:lang w:val="en-GB"/>
              </w:rPr>
              <w:t xml:space="preserve">. Project </w:t>
            </w:r>
            <w:r w:rsidR="00934B3D" w:rsidRPr="007C2523">
              <w:rPr>
                <w:color w:val="000000" w:themeColor="text1"/>
                <w:lang w:val="en-GB"/>
              </w:rPr>
              <w:t>aim</w:t>
            </w:r>
            <w:r w:rsidR="006A52E5" w:rsidRPr="007C2523">
              <w:rPr>
                <w:color w:val="000000" w:themeColor="text1"/>
                <w:lang w:val="en-GB"/>
              </w:rPr>
              <w:t xml:space="preserve"> LV (maximum 1500 characters)</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B5101D" w14:textId="4D3DDB9E" w:rsidR="00D915F4" w:rsidRPr="007C2523" w:rsidRDefault="00D915F4">
            <w:pPr>
              <w:spacing w:after="200" w:line="276" w:lineRule="auto"/>
              <w:jc w:val="both"/>
              <w:rPr>
                <w:color w:val="000000" w:themeColor="text1"/>
                <w:lang w:val="en-GB"/>
              </w:rPr>
            </w:pPr>
          </w:p>
        </w:tc>
      </w:tr>
      <w:tr w:rsidR="00D915F4" w:rsidRPr="007C2523" w14:paraId="3F5B96E2" w14:textId="77777777">
        <w:trPr>
          <w:trHeight w:val="345"/>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46B8969" w14:textId="7C6D2F2B" w:rsidR="00D915F4" w:rsidRPr="007C2523" w:rsidRDefault="006A52E5">
            <w:pPr>
              <w:spacing w:after="200" w:line="276" w:lineRule="auto"/>
              <w:jc w:val="both"/>
              <w:rPr>
                <w:color w:val="000000" w:themeColor="text1"/>
                <w:lang w:val="en-GB"/>
              </w:rPr>
            </w:pPr>
            <w:r w:rsidRPr="007C2523">
              <w:rPr>
                <w:color w:val="000000" w:themeColor="text1"/>
                <w:lang w:val="en-GB"/>
              </w:rPr>
              <w:t>2</w:t>
            </w:r>
            <w:r w:rsidR="00EA139D">
              <w:rPr>
                <w:color w:val="000000" w:themeColor="text1"/>
                <w:lang w:val="en-GB"/>
              </w:rPr>
              <w:t>1</w:t>
            </w:r>
            <w:r w:rsidRPr="007C2523">
              <w:rPr>
                <w:color w:val="000000" w:themeColor="text1"/>
                <w:lang w:val="en-GB"/>
              </w:rPr>
              <w:t xml:space="preserve">. Project </w:t>
            </w:r>
            <w:r w:rsidR="00934B3D" w:rsidRPr="007C2523">
              <w:rPr>
                <w:color w:val="000000" w:themeColor="text1"/>
                <w:lang w:val="en-GB"/>
              </w:rPr>
              <w:t>aim</w:t>
            </w:r>
            <w:r w:rsidRPr="007C2523">
              <w:rPr>
                <w:color w:val="000000" w:themeColor="text1"/>
                <w:lang w:val="en-GB"/>
              </w:rPr>
              <w:t xml:space="preserve"> ENG (maximum 1500 characters)</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832CD4" w14:textId="77777777" w:rsidR="00D915F4" w:rsidRPr="007C2523" w:rsidRDefault="00D915F4">
            <w:pPr>
              <w:spacing w:after="200" w:line="276" w:lineRule="auto"/>
              <w:jc w:val="both"/>
              <w:rPr>
                <w:color w:val="000000" w:themeColor="text1"/>
                <w:lang w:val="en-GB"/>
              </w:rPr>
            </w:pPr>
          </w:p>
        </w:tc>
      </w:tr>
      <w:tr w:rsidR="00D915F4" w:rsidRPr="007C2523" w14:paraId="75F2596A" w14:textId="77777777">
        <w:trPr>
          <w:trHeight w:val="345"/>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EEE4357" w14:textId="5024B19C" w:rsidR="00D915F4" w:rsidRPr="007C2523" w:rsidRDefault="006A52E5">
            <w:pPr>
              <w:spacing w:after="200" w:line="276" w:lineRule="auto"/>
              <w:jc w:val="both"/>
              <w:rPr>
                <w:color w:val="000000" w:themeColor="text1"/>
                <w:lang w:val="en-GB"/>
              </w:rPr>
            </w:pPr>
            <w:r w:rsidRPr="007C2523">
              <w:rPr>
                <w:color w:val="000000" w:themeColor="text1"/>
                <w:lang w:val="en-GB"/>
              </w:rPr>
              <w:t>2</w:t>
            </w:r>
            <w:r w:rsidR="00EA139D">
              <w:rPr>
                <w:color w:val="000000" w:themeColor="text1"/>
                <w:lang w:val="en-GB"/>
              </w:rPr>
              <w:t>2</w:t>
            </w:r>
            <w:r w:rsidRPr="007C2523">
              <w:rPr>
                <w:color w:val="000000" w:themeColor="text1"/>
                <w:lang w:val="en-GB"/>
              </w:rPr>
              <w:t>. Implementation period (months)</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9A27B7" w14:textId="77777777" w:rsidR="00D915F4" w:rsidRPr="007C2523" w:rsidRDefault="00D915F4">
            <w:pPr>
              <w:spacing w:after="200" w:line="276" w:lineRule="auto"/>
              <w:jc w:val="both"/>
              <w:rPr>
                <w:color w:val="000000" w:themeColor="text1"/>
                <w:lang w:val="en-GB"/>
              </w:rPr>
            </w:pPr>
          </w:p>
        </w:tc>
      </w:tr>
    </w:tbl>
    <w:p w14:paraId="13AC955E" w14:textId="77BF1560" w:rsidR="00D915F4" w:rsidRPr="007C2523" w:rsidRDefault="00D915F4">
      <w:pPr>
        <w:keepNext/>
        <w:shd w:val="clear" w:color="auto" w:fill="FFFFFF" w:themeFill="background1"/>
        <w:tabs>
          <w:tab w:val="left" w:pos="4253"/>
        </w:tabs>
        <w:jc w:val="center"/>
        <w:rPr>
          <w:b/>
          <w:bCs/>
          <w:color w:val="000000" w:themeColor="text1"/>
          <w:lang w:val="en-GB"/>
        </w:rPr>
      </w:pPr>
    </w:p>
    <w:p w14:paraId="49FFBD7E" w14:textId="77777777" w:rsidR="00D915F4" w:rsidRPr="007C2523" w:rsidRDefault="00D915F4">
      <w:pPr>
        <w:shd w:val="clear" w:color="auto" w:fill="FFFFFF"/>
        <w:jc w:val="center"/>
        <w:rPr>
          <w:color w:val="000000"/>
          <w:lang w:val="en-GB"/>
        </w:rPr>
      </w:pPr>
    </w:p>
    <w:p w14:paraId="72597C13" w14:textId="77777777" w:rsidR="00D915F4" w:rsidRPr="007C2523" w:rsidRDefault="00D915F4">
      <w:pPr>
        <w:shd w:val="clear" w:color="auto" w:fill="FFFFFF"/>
        <w:spacing w:after="200" w:line="276" w:lineRule="auto"/>
        <w:jc w:val="both"/>
        <w:rPr>
          <w:color w:val="000000"/>
          <w:lang w:val="en-GB"/>
        </w:rPr>
      </w:pPr>
    </w:p>
    <w:p w14:paraId="5649DB08" w14:textId="27E386AB" w:rsidR="00D915F4" w:rsidRPr="007C2523" w:rsidRDefault="006A52E5">
      <w:pPr>
        <w:shd w:val="clear" w:color="auto" w:fill="FFFFFF" w:themeFill="background1"/>
        <w:spacing w:after="200" w:line="276" w:lineRule="auto"/>
        <w:jc w:val="center"/>
        <w:rPr>
          <w:b/>
          <w:bCs/>
          <w:color w:val="000000"/>
          <w:lang w:val="en-GB"/>
        </w:rPr>
      </w:pPr>
      <w:r w:rsidRPr="007C2523">
        <w:rPr>
          <w:b/>
          <w:bCs/>
          <w:color w:val="000000" w:themeColor="text1"/>
          <w:lang w:val="en-GB"/>
        </w:rPr>
        <w:t xml:space="preserve">Project </w:t>
      </w:r>
      <w:r w:rsidR="00062691" w:rsidRPr="007C2523">
        <w:rPr>
          <w:b/>
          <w:bCs/>
          <w:color w:val="000000" w:themeColor="text1"/>
          <w:lang w:val="en-GB"/>
        </w:rPr>
        <w:t>R</w:t>
      </w:r>
      <w:r w:rsidRPr="007C2523">
        <w:rPr>
          <w:b/>
          <w:bCs/>
          <w:color w:val="000000" w:themeColor="text1"/>
          <w:lang w:val="en-GB"/>
        </w:rPr>
        <w:t>esults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0"/>
        <w:gridCol w:w="7755"/>
        <w:gridCol w:w="1545"/>
      </w:tblGrid>
      <w:tr w:rsidR="00D915F4" w:rsidRPr="007C2523" w14:paraId="4B0130E9" w14:textId="77777777">
        <w:trPr>
          <w:trHeight w:val="300"/>
        </w:trPr>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6D91A33" w14:textId="1D059F71" w:rsidR="00D915F4" w:rsidRPr="007C2523" w:rsidRDefault="006A52E5">
            <w:pPr>
              <w:spacing w:after="200" w:line="276" w:lineRule="auto"/>
              <w:jc w:val="center"/>
              <w:rPr>
                <w:color w:val="000000" w:themeColor="text1"/>
                <w:lang w:val="en-GB"/>
              </w:rPr>
            </w:pPr>
            <w:r w:rsidRPr="007C2523">
              <w:rPr>
                <w:color w:val="000000" w:themeColor="text1"/>
                <w:lang w:val="en-GB"/>
              </w:rPr>
              <w:t xml:space="preserve">No </w:t>
            </w:r>
          </w:p>
        </w:tc>
        <w:tc>
          <w:tcPr>
            <w:tcW w:w="7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C0F5DD7" w14:textId="167FBE32" w:rsidR="00D915F4" w:rsidRPr="007C2523" w:rsidRDefault="006A52E5">
            <w:pPr>
              <w:spacing w:after="200" w:line="276" w:lineRule="auto"/>
              <w:jc w:val="center"/>
              <w:rPr>
                <w:color w:val="000000" w:themeColor="text1"/>
                <w:lang w:val="en-GB"/>
              </w:rPr>
            </w:pPr>
            <w:r w:rsidRPr="007C2523">
              <w:rPr>
                <w:color w:val="000000" w:themeColor="text1"/>
                <w:lang w:val="en-GB"/>
              </w:rPr>
              <w:t xml:space="preserve">Type of </w:t>
            </w:r>
            <w:r w:rsidR="00D57962" w:rsidRPr="007C2523">
              <w:rPr>
                <w:color w:val="000000" w:themeColor="text1"/>
                <w:lang w:val="en-GB"/>
              </w:rPr>
              <w:t>r</w:t>
            </w:r>
            <w:r w:rsidRPr="007C2523">
              <w:rPr>
                <w:color w:val="000000" w:themeColor="text1"/>
                <w:lang w:val="en-GB"/>
              </w:rPr>
              <w:t>esult</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0200B4A" w14:textId="4F253102" w:rsidR="00D915F4" w:rsidRPr="007C2523" w:rsidRDefault="006A52E5">
            <w:pPr>
              <w:spacing w:after="200" w:line="276" w:lineRule="auto"/>
              <w:jc w:val="center"/>
              <w:rPr>
                <w:color w:val="000000" w:themeColor="text1"/>
                <w:lang w:val="en-GB"/>
              </w:rPr>
            </w:pPr>
            <w:r w:rsidRPr="007C2523">
              <w:rPr>
                <w:color w:val="000000" w:themeColor="text1"/>
                <w:lang w:val="en-GB"/>
              </w:rPr>
              <w:t xml:space="preserve">Number at the </w:t>
            </w:r>
            <w:r w:rsidR="00C84421" w:rsidRPr="007C2523">
              <w:rPr>
                <w:color w:val="000000" w:themeColor="text1"/>
                <w:lang w:val="en-GB"/>
              </w:rPr>
              <w:t>e</w:t>
            </w:r>
            <w:r w:rsidRPr="007C2523">
              <w:rPr>
                <w:color w:val="000000" w:themeColor="text1"/>
                <w:lang w:val="en-GB"/>
              </w:rPr>
              <w:t xml:space="preserve">nd of the </w:t>
            </w:r>
            <w:r w:rsidR="00C84421" w:rsidRPr="007C2523">
              <w:rPr>
                <w:color w:val="000000" w:themeColor="text1"/>
                <w:lang w:val="en-GB"/>
              </w:rPr>
              <w:t>p</w:t>
            </w:r>
            <w:r w:rsidRPr="007C2523">
              <w:rPr>
                <w:color w:val="000000" w:themeColor="text1"/>
                <w:lang w:val="en-GB"/>
              </w:rPr>
              <w:t>roject</w:t>
            </w:r>
          </w:p>
        </w:tc>
      </w:tr>
      <w:tr w:rsidR="00D915F4" w:rsidRPr="007C2523" w14:paraId="7325FB5C" w14:textId="77777777">
        <w:trPr>
          <w:trHeight w:val="300"/>
        </w:trPr>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01E221F" w14:textId="105C27E1" w:rsidR="00D915F4" w:rsidRPr="007C2523" w:rsidRDefault="006A52E5">
            <w:pPr>
              <w:spacing w:after="200" w:line="276" w:lineRule="auto"/>
              <w:jc w:val="center"/>
              <w:rPr>
                <w:color w:val="000000" w:themeColor="text1"/>
                <w:lang w:val="en-GB"/>
              </w:rPr>
            </w:pPr>
            <w:r w:rsidRPr="007C2523">
              <w:rPr>
                <w:color w:val="000000" w:themeColor="text1"/>
                <w:lang w:val="en-GB"/>
              </w:rPr>
              <w:t>1</w:t>
            </w:r>
          </w:p>
        </w:tc>
        <w:tc>
          <w:tcPr>
            <w:tcW w:w="7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3318B36" w14:textId="6B9317E7" w:rsidR="00D915F4" w:rsidRPr="007C2523" w:rsidRDefault="006A52E5">
            <w:pPr>
              <w:spacing w:line="276" w:lineRule="auto"/>
              <w:rPr>
                <w:color w:val="000000" w:themeColor="text1"/>
                <w:lang w:val="en-GB"/>
              </w:rPr>
            </w:pPr>
            <w:r w:rsidRPr="007C2523">
              <w:rPr>
                <w:color w:val="000000" w:themeColor="text1"/>
                <w:lang w:val="en-GB"/>
              </w:rPr>
              <w:t xml:space="preserve">original scientific articles published, </w:t>
            </w:r>
            <w:proofErr w:type="gramStart"/>
            <w:r w:rsidRPr="007C2523">
              <w:rPr>
                <w:color w:val="000000" w:themeColor="text1"/>
                <w:lang w:val="en-GB"/>
              </w:rPr>
              <w:t>submitted</w:t>
            </w:r>
            <w:proofErr w:type="gramEnd"/>
            <w:r w:rsidRPr="007C2523">
              <w:rPr>
                <w:color w:val="000000" w:themeColor="text1"/>
                <w:lang w:val="en-GB"/>
              </w:rPr>
              <w:t xml:space="preserve"> or accepted for publication </w:t>
            </w:r>
            <w:r w:rsidR="003B1C51" w:rsidRPr="007C2523">
              <w:rPr>
                <w:color w:val="000000" w:themeColor="text1"/>
                <w:lang w:val="en-GB"/>
              </w:rPr>
              <w:t>in</w:t>
            </w:r>
            <w:r w:rsidRPr="007C2523">
              <w:rPr>
                <w:color w:val="000000" w:themeColor="text1"/>
                <w:lang w:val="en-GB"/>
              </w:rPr>
              <w:t xml:space="preserve"> </w:t>
            </w:r>
            <w:r w:rsidR="006C6EDA" w:rsidRPr="007C2523">
              <w:rPr>
                <w:color w:val="000000" w:themeColor="text1"/>
                <w:lang w:val="en-GB"/>
              </w:rPr>
              <w:t xml:space="preserve">journals or </w:t>
            </w:r>
            <w:r w:rsidR="00CF447C" w:rsidRPr="007C2523">
              <w:rPr>
                <w:color w:val="000000" w:themeColor="text1"/>
                <w:lang w:val="en-GB"/>
              </w:rPr>
              <w:t xml:space="preserve">conference proceedings </w:t>
            </w:r>
            <w:r w:rsidR="00794734">
              <w:rPr>
                <w:color w:val="000000" w:themeColor="text1"/>
                <w:lang w:val="en-GB"/>
              </w:rPr>
              <w:t>indexed</w:t>
            </w:r>
            <w:r w:rsidR="00CF447C" w:rsidRPr="007C2523">
              <w:rPr>
                <w:color w:val="000000" w:themeColor="text1"/>
                <w:lang w:val="en-GB"/>
              </w:rPr>
              <w:t xml:space="preserve"> in the Web of Science Core Collection, SCOPUS or ERIH PLUS databases</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6CBF5EB" w14:textId="01E9228E" w:rsidR="00D915F4" w:rsidRPr="007C2523" w:rsidRDefault="00D915F4">
            <w:pPr>
              <w:spacing w:after="200" w:line="276" w:lineRule="auto"/>
              <w:rPr>
                <w:color w:val="000000" w:themeColor="text1"/>
                <w:lang w:val="en-GB"/>
              </w:rPr>
            </w:pPr>
          </w:p>
        </w:tc>
      </w:tr>
      <w:tr w:rsidR="00D915F4" w:rsidRPr="007C2523" w14:paraId="534DEF7E" w14:textId="77777777">
        <w:trPr>
          <w:trHeight w:val="765"/>
        </w:trPr>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F2BE200" w14:textId="60DA9296" w:rsidR="00D915F4" w:rsidRPr="007C2523" w:rsidRDefault="0037304D">
            <w:pPr>
              <w:spacing w:after="200" w:line="276" w:lineRule="auto"/>
              <w:jc w:val="center"/>
              <w:rPr>
                <w:color w:val="000000" w:themeColor="text1"/>
                <w:lang w:val="en-GB"/>
              </w:rPr>
            </w:pPr>
            <w:r>
              <w:rPr>
                <w:color w:val="000000" w:themeColor="text1"/>
                <w:lang w:val="en-GB"/>
              </w:rPr>
              <w:t>2</w:t>
            </w:r>
          </w:p>
        </w:tc>
        <w:tc>
          <w:tcPr>
            <w:tcW w:w="7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8C15A1A" w14:textId="65C14995" w:rsidR="00B129FA" w:rsidRPr="007C2523" w:rsidRDefault="00B129FA" w:rsidP="00062691">
            <w:pPr>
              <w:pBdr>
                <w:top w:val="nil"/>
                <w:left w:val="nil"/>
                <w:bottom w:val="nil"/>
                <w:right w:val="nil"/>
                <w:between w:val="nil"/>
              </w:pBdr>
              <w:rPr>
                <w:color w:val="000000"/>
                <w:lang w:val="en-GB"/>
              </w:rPr>
            </w:pPr>
            <w:r w:rsidRPr="007C2523">
              <w:rPr>
                <w:color w:val="000000" w:themeColor="text1"/>
                <w:highlight w:val="white"/>
                <w:lang w:val="en-GB"/>
              </w:rPr>
              <w:t>a project application submitted to an international or national research and development project competition</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93CE863" w14:textId="3A495995" w:rsidR="00D915F4" w:rsidRPr="007C2523" w:rsidRDefault="00D915F4">
            <w:pPr>
              <w:spacing w:after="200" w:line="276" w:lineRule="auto"/>
              <w:rPr>
                <w:color w:val="000000" w:themeColor="text1"/>
                <w:lang w:val="en-GB"/>
              </w:rPr>
            </w:pPr>
          </w:p>
        </w:tc>
      </w:tr>
      <w:tr w:rsidR="00D915F4" w:rsidRPr="007C2523" w14:paraId="2219B9BE" w14:textId="77777777">
        <w:trPr>
          <w:trHeight w:val="300"/>
        </w:trPr>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105DC27" w14:textId="24461E44" w:rsidR="00D915F4" w:rsidRPr="007C2523" w:rsidRDefault="0037304D">
            <w:pPr>
              <w:spacing w:after="200" w:line="276" w:lineRule="auto"/>
              <w:jc w:val="center"/>
              <w:rPr>
                <w:color w:val="000000" w:themeColor="text1"/>
                <w:lang w:val="en-GB"/>
              </w:rPr>
            </w:pPr>
            <w:r>
              <w:rPr>
                <w:color w:val="000000" w:themeColor="text1"/>
                <w:lang w:val="en-GB"/>
              </w:rPr>
              <w:t>3</w:t>
            </w:r>
          </w:p>
        </w:tc>
        <w:tc>
          <w:tcPr>
            <w:tcW w:w="7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AC8D19F" w14:textId="220EA64A" w:rsidR="00D915F4" w:rsidRPr="007C2523" w:rsidRDefault="00062691">
            <w:pPr>
              <w:spacing w:line="276" w:lineRule="auto"/>
              <w:rPr>
                <w:color w:val="000000" w:themeColor="text1"/>
                <w:lang w:val="en-GB"/>
              </w:rPr>
            </w:pPr>
            <w:r w:rsidRPr="007C2523">
              <w:rPr>
                <w:color w:val="000000" w:themeColor="text1"/>
                <w:highlight w:val="white"/>
                <w:lang w:val="en-GB"/>
              </w:rPr>
              <w:t xml:space="preserve">other project results to be achieved in compliance with the specific nature of the research and the project tasks specified in the project application, which supplement the </w:t>
            </w:r>
            <w:r w:rsidRPr="007C2523">
              <w:rPr>
                <w:color w:val="000000" w:themeColor="text1"/>
                <w:lang w:val="en-GB"/>
              </w:rPr>
              <w:t>abovementioned</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6E2C914" w14:textId="329FEA53" w:rsidR="00D915F4" w:rsidRPr="007C2523" w:rsidRDefault="00D915F4">
            <w:pPr>
              <w:spacing w:after="200" w:line="276" w:lineRule="auto"/>
              <w:rPr>
                <w:color w:val="000000" w:themeColor="text1"/>
                <w:lang w:val="en-GB"/>
              </w:rPr>
            </w:pPr>
          </w:p>
        </w:tc>
      </w:tr>
    </w:tbl>
    <w:p w14:paraId="7D699F18" w14:textId="02CC63A0" w:rsidR="00D915F4" w:rsidRPr="007C2523" w:rsidRDefault="00D915F4">
      <w:pPr>
        <w:shd w:val="clear" w:color="auto" w:fill="FFFFFF" w:themeFill="background1"/>
        <w:spacing w:after="200" w:line="276" w:lineRule="auto"/>
        <w:jc w:val="center"/>
        <w:rPr>
          <w:b/>
          <w:bCs/>
          <w:color w:val="000000" w:themeColor="text1"/>
          <w:lang w:val="en-GB"/>
        </w:rPr>
      </w:pPr>
    </w:p>
    <w:p w14:paraId="42A3EB4B" w14:textId="344041F7" w:rsidR="00D915F4" w:rsidRPr="007C2523" w:rsidRDefault="00D915F4">
      <w:pPr>
        <w:spacing w:line="276" w:lineRule="auto"/>
        <w:jc w:val="both"/>
        <w:rPr>
          <w:lang w:val="en-GB"/>
        </w:rPr>
      </w:pPr>
    </w:p>
    <w:p w14:paraId="4FDB4F7F" w14:textId="77777777" w:rsidR="00D915F4" w:rsidRPr="007C2523" w:rsidRDefault="00D915F4">
      <w:pPr>
        <w:pStyle w:val="Heading2"/>
        <w:rPr>
          <w:lang w:val="en-GB"/>
        </w:rPr>
      </w:pPr>
    </w:p>
    <w:p w14:paraId="620A5F4B" w14:textId="77777777" w:rsidR="00D915F4" w:rsidRPr="007C2523" w:rsidRDefault="00D915F4">
      <w:pPr>
        <w:pStyle w:val="Heading2"/>
        <w:rPr>
          <w:lang w:val="en-GB"/>
        </w:rPr>
      </w:pPr>
    </w:p>
    <w:p w14:paraId="5C31D6DD" w14:textId="701363CF" w:rsidR="00D915F4" w:rsidRPr="007C2523" w:rsidRDefault="006A52E5">
      <w:pPr>
        <w:pStyle w:val="Heading2"/>
        <w:rPr>
          <w:lang w:val="en-GB"/>
        </w:rPr>
      </w:pPr>
      <w:r w:rsidRPr="007C2523">
        <w:rPr>
          <w:lang w:val="en-GB"/>
        </w:rPr>
        <w:t xml:space="preserve">Project </w:t>
      </w:r>
      <w:r w:rsidR="00062691" w:rsidRPr="007C2523">
        <w:rPr>
          <w:lang w:val="en-GB"/>
        </w:rPr>
        <w:t>B</w:t>
      </w:r>
      <w:r w:rsidRPr="007C2523">
        <w:rPr>
          <w:lang w:val="en-GB"/>
        </w:rPr>
        <w:t>udget</w:t>
      </w:r>
    </w:p>
    <w:p w14:paraId="5926F8F9" w14:textId="2C277F7A" w:rsidR="00D915F4" w:rsidRPr="007C2523" w:rsidRDefault="00D915F4">
      <w:pPr>
        <w:rPr>
          <w:lang w:val="en-GB"/>
        </w:rPr>
      </w:pPr>
    </w:p>
    <w:p w14:paraId="02522339" w14:textId="77777777" w:rsidR="00D915F4" w:rsidRPr="007C2523" w:rsidRDefault="00D915F4">
      <w:pPr>
        <w:rPr>
          <w:lang w:val="en-GB"/>
        </w:rPr>
      </w:pPr>
    </w:p>
    <w:p w14:paraId="52F90436" w14:textId="61188AC4" w:rsidR="00D915F4" w:rsidRPr="007C2523" w:rsidRDefault="00D915F4">
      <w:pPr>
        <w:spacing w:line="276" w:lineRule="auto"/>
        <w:rPr>
          <w:lang w:val="en-GB"/>
        </w:rPr>
      </w:pPr>
    </w:p>
    <w:tbl>
      <w:tblPr>
        <w:tblStyle w:val="TableGrid"/>
        <w:tblW w:w="0" w:type="auto"/>
        <w:tblLayout w:type="fixed"/>
        <w:tblLook w:val="04A0" w:firstRow="1" w:lastRow="0" w:firstColumn="1" w:lastColumn="0" w:noHBand="0" w:noVBand="1"/>
      </w:tblPr>
      <w:tblGrid>
        <w:gridCol w:w="901"/>
        <w:gridCol w:w="1150"/>
        <w:gridCol w:w="2429"/>
        <w:gridCol w:w="1462"/>
        <w:gridCol w:w="1462"/>
        <w:gridCol w:w="1950"/>
      </w:tblGrid>
      <w:tr w:rsidR="00D915F4" w:rsidRPr="007C2523" w14:paraId="36845ED0" w14:textId="77777777">
        <w:trPr>
          <w:trHeight w:val="300"/>
        </w:trPr>
        <w:tc>
          <w:tcPr>
            <w:tcW w:w="901"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7AD5619F" w14:textId="6A33BE62" w:rsidR="00D915F4" w:rsidRPr="007C2523" w:rsidRDefault="006A52E5">
            <w:pPr>
              <w:spacing w:after="200" w:line="276" w:lineRule="auto"/>
              <w:jc w:val="left"/>
              <w:rPr>
                <w:lang w:val="en-GB"/>
              </w:rPr>
            </w:pPr>
            <w:r w:rsidRPr="007C2523">
              <w:rPr>
                <w:color w:val="000000" w:themeColor="text1"/>
                <w:lang w:val="en-GB"/>
              </w:rPr>
              <w:t>No</w:t>
            </w:r>
          </w:p>
        </w:tc>
        <w:tc>
          <w:tcPr>
            <w:tcW w:w="1150"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4509FAFC" w14:textId="1658C303" w:rsidR="00D915F4" w:rsidRPr="007C2523" w:rsidRDefault="006A52E5">
            <w:pPr>
              <w:spacing w:after="200" w:line="276" w:lineRule="auto"/>
              <w:rPr>
                <w:lang w:val="en-GB"/>
              </w:rPr>
            </w:pPr>
            <w:r w:rsidRPr="007C2523">
              <w:rPr>
                <w:color w:val="000000" w:themeColor="text1"/>
                <w:lang w:val="en-GB"/>
              </w:rPr>
              <w:t>ECC</w:t>
            </w:r>
          </w:p>
        </w:tc>
        <w:tc>
          <w:tcPr>
            <w:tcW w:w="2429"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6AA99DF1" w14:textId="1F9CE77D" w:rsidR="00D915F4" w:rsidRPr="007C2523" w:rsidRDefault="006A52E5">
            <w:pPr>
              <w:spacing w:after="200" w:line="276" w:lineRule="auto"/>
              <w:rPr>
                <w:lang w:val="en-GB"/>
              </w:rPr>
            </w:pPr>
            <w:r w:rsidRPr="007C2523">
              <w:rPr>
                <w:color w:val="000000" w:themeColor="text1"/>
                <w:lang w:val="en-GB"/>
              </w:rPr>
              <w:t xml:space="preserve">Cost </w:t>
            </w:r>
            <w:r w:rsidR="00870FAF" w:rsidRPr="007C2523">
              <w:rPr>
                <w:color w:val="000000" w:themeColor="text1"/>
                <w:lang w:val="en-GB"/>
              </w:rPr>
              <w:t>T</w:t>
            </w:r>
            <w:r w:rsidRPr="007C2523">
              <w:rPr>
                <w:color w:val="000000" w:themeColor="text1"/>
                <w:lang w:val="en-GB"/>
              </w:rPr>
              <w:t>ype</w:t>
            </w:r>
          </w:p>
        </w:tc>
        <w:tc>
          <w:tcPr>
            <w:tcW w:w="4874"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44C10E57" w14:textId="0EE689D1" w:rsidR="00D915F4" w:rsidRPr="007C2523" w:rsidRDefault="006A52E5">
            <w:pPr>
              <w:spacing w:after="200" w:line="276" w:lineRule="auto"/>
              <w:jc w:val="center"/>
              <w:rPr>
                <w:lang w:val="en-GB"/>
              </w:rPr>
            </w:pPr>
            <w:r w:rsidRPr="007C2523">
              <w:rPr>
                <w:color w:val="000000" w:themeColor="text1"/>
                <w:lang w:val="en-GB"/>
              </w:rPr>
              <w:t xml:space="preserve">Cost </w:t>
            </w:r>
            <w:r w:rsidR="00870FAF" w:rsidRPr="007C2523">
              <w:rPr>
                <w:color w:val="000000" w:themeColor="text1"/>
                <w:lang w:val="en-GB"/>
              </w:rPr>
              <w:t>A</w:t>
            </w:r>
            <w:r w:rsidRPr="007C2523">
              <w:rPr>
                <w:color w:val="000000" w:themeColor="text1"/>
                <w:lang w:val="en-GB"/>
              </w:rPr>
              <w:t>mount</w:t>
            </w:r>
          </w:p>
        </w:tc>
      </w:tr>
      <w:tr w:rsidR="00D915F4" w:rsidRPr="007C2523" w14:paraId="5256DE19" w14:textId="77777777">
        <w:trPr>
          <w:trHeight w:val="300"/>
        </w:trPr>
        <w:tc>
          <w:tcPr>
            <w:tcW w:w="901" w:type="dxa"/>
            <w:vMerge/>
            <w:vAlign w:val="center"/>
          </w:tcPr>
          <w:p w14:paraId="5FC3EE70" w14:textId="77777777" w:rsidR="00D915F4" w:rsidRPr="007C2523" w:rsidRDefault="00D915F4">
            <w:pPr>
              <w:rPr>
                <w:lang w:val="en-GB"/>
              </w:rPr>
            </w:pPr>
          </w:p>
        </w:tc>
        <w:tc>
          <w:tcPr>
            <w:tcW w:w="1150" w:type="dxa"/>
            <w:vMerge/>
            <w:vAlign w:val="center"/>
          </w:tcPr>
          <w:p w14:paraId="4A9480D1" w14:textId="77777777" w:rsidR="00D915F4" w:rsidRPr="007C2523" w:rsidRDefault="00D915F4">
            <w:pPr>
              <w:rPr>
                <w:lang w:val="en-GB"/>
              </w:rPr>
            </w:pPr>
          </w:p>
        </w:tc>
        <w:tc>
          <w:tcPr>
            <w:tcW w:w="2429" w:type="dxa"/>
            <w:vMerge/>
            <w:vAlign w:val="center"/>
          </w:tcPr>
          <w:p w14:paraId="5E7F062D" w14:textId="77777777" w:rsidR="00D915F4" w:rsidRPr="007C2523" w:rsidRDefault="00D915F4">
            <w:pPr>
              <w:rPr>
                <w:lang w:val="en-GB"/>
              </w:rPr>
            </w:pPr>
          </w:p>
        </w:tc>
        <w:tc>
          <w:tcPr>
            <w:tcW w:w="1462" w:type="dxa"/>
            <w:tcBorders>
              <w:top w:val="single" w:sz="8" w:space="0" w:color="auto"/>
              <w:left w:val="nil"/>
              <w:bottom w:val="single" w:sz="8" w:space="0" w:color="auto"/>
              <w:right w:val="single" w:sz="8" w:space="0" w:color="auto"/>
            </w:tcBorders>
            <w:tcMar>
              <w:left w:w="108" w:type="dxa"/>
              <w:right w:w="108" w:type="dxa"/>
            </w:tcMar>
          </w:tcPr>
          <w:p w14:paraId="5C718AB9" w14:textId="5A997467" w:rsidR="00D915F4" w:rsidRPr="007C2523" w:rsidRDefault="0016508B">
            <w:pPr>
              <w:spacing w:after="200" w:line="276" w:lineRule="auto"/>
              <w:jc w:val="center"/>
              <w:rPr>
                <w:lang w:val="en-GB"/>
              </w:rPr>
            </w:pPr>
            <w:r w:rsidRPr="007C2523">
              <w:rPr>
                <w:color w:val="000000" w:themeColor="text1"/>
                <w:lang w:val="en-GB"/>
              </w:rPr>
              <w:t>Year 1</w:t>
            </w:r>
          </w:p>
        </w:tc>
        <w:tc>
          <w:tcPr>
            <w:tcW w:w="1462" w:type="dxa"/>
            <w:tcBorders>
              <w:top w:val="nil"/>
              <w:left w:val="single" w:sz="8" w:space="0" w:color="auto"/>
              <w:bottom w:val="single" w:sz="8" w:space="0" w:color="auto"/>
              <w:right w:val="single" w:sz="8" w:space="0" w:color="auto"/>
            </w:tcBorders>
            <w:tcMar>
              <w:left w:w="108" w:type="dxa"/>
              <w:right w:w="108" w:type="dxa"/>
            </w:tcMar>
          </w:tcPr>
          <w:p w14:paraId="7ED52415" w14:textId="22E59109" w:rsidR="00D915F4" w:rsidRPr="007C2523" w:rsidRDefault="0016508B">
            <w:pPr>
              <w:spacing w:after="200" w:line="276" w:lineRule="auto"/>
              <w:jc w:val="center"/>
              <w:rPr>
                <w:lang w:val="en-GB"/>
              </w:rPr>
            </w:pPr>
            <w:r w:rsidRPr="007C2523">
              <w:rPr>
                <w:color w:val="000000" w:themeColor="text1"/>
                <w:lang w:val="en-GB"/>
              </w:rPr>
              <w:t>Year 2</w:t>
            </w:r>
          </w:p>
        </w:tc>
        <w:tc>
          <w:tcPr>
            <w:tcW w:w="1950" w:type="dxa"/>
            <w:tcBorders>
              <w:top w:val="nil"/>
              <w:left w:val="single" w:sz="8" w:space="0" w:color="auto"/>
              <w:bottom w:val="single" w:sz="8" w:space="0" w:color="auto"/>
              <w:right w:val="single" w:sz="8" w:space="0" w:color="auto"/>
            </w:tcBorders>
            <w:tcMar>
              <w:left w:w="108" w:type="dxa"/>
              <w:right w:w="108" w:type="dxa"/>
            </w:tcMar>
          </w:tcPr>
          <w:p w14:paraId="13BB4F4D" w14:textId="0646D1B8" w:rsidR="00D915F4" w:rsidRPr="007C2523" w:rsidRDefault="006A52E5">
            <w:pPr>
              <w:spacing w:after="200" w:line="276" w:lineRule="auto"/>
              <w:jc w:val="center"/>
              <w:rPr>
                <w:lang w:val="en-GB"/>
              </w:rPr>
            </w:pPr>
            <w:r w:rsidRPr="007C2523">
              <w:rPr>
                <w:color w:val="000000" w:themeColor="text1"/>
                <w:lang w:val="en-GB"/>
              </w:rPr>
              <w:t>Total</w:t>
            </w:r>
          </w:p>
        </w:tc>
      </w:tr>
      <w:tr w:rsidR="00D915F4" w:rsidRPr="007C2523" w14:paraId="5BCF4F65" w14:textId="77777777">
        <w:trPr>
          <w:trHeight w:val="300"/>
        </w:trPr>
        <w:tc>
          <w:tcPr>
            <w:tcW w:w="901" w:type="dxa"/>
            <w:tcBorders>
              <w:top w:val="nil"/>
              <w:left w:val="single" w:sz="8" w:space="0" w:color="auto"/>
              <w:bottom w:val="single" w:sz="8" w:space="0" w:color="auto"/>
              <w:right w:val="single" w:sz="8" w:space="0" w:color="auto"/>
            </w:tcBorders>
            <w:tcMar>
              <w:left w:w="108" w:type="dxa"/>
              <w:right w:w="108" w:type="dxa"/>
            </w:tcMar>
          </w:tcPr>
          <w:p w14:paraId="7E852C2B" w14:textId="5089B351" w:rsidR="00D915F4" w:rsidRPr="007C2523" w:rsidRDefault="006A52E5">
            <w:pPr>
              <w:spacing w:after="200" w:line="276" w:lineRule="auto"/>
              <w:jc w:val="center"/>
              <w:rPr>
                <w:lang w:val="en-GB"/>
              </w:rPr>
            </w:pPr>
            <w:r w:rsidRPr="007C2523">
              <w:rPr>
                <w:color w:val="000000" w:themeColor="text1"/>
                <w:lang w:val="en-GB"/>
              </w:rPr>
              <w:t>1.</w:t>
            </w:r>
          </w:p>
        </w:tc>
        <w:tc>
          <w:tcPr>
            <w:tcW w:w="1150" w:type="dxa"/>
            <w:tcBorders>
              <w:top w:val="nil"/>
              <w:left w:val="single" w:sz="8" w:space="0" w:color="auto"/>
              <w:bottom w:val="single" w:sz="8" w:space="0" w:color="auto"/>
              <w:right w:val="single" w:sz="8" w:space="0" w:color="auto"/>
            </w:tcBorders>
            <w:tcMar>
              <w:left w:w="108" w:type="dxa"/>
              <w:right w:w="108" w:type="dxa"/>
            </w:tcMar>
          </w:tcPr>
          <w:p w14:paraId="1EB90ED8" w14:textId="1FA0E3D3" w:rsidR="00D915F4" w:rsidRPr="007C2523" w:rsidRDefault="006A52E5">
            <w:pPr>
              <w:spacing w:after="200" w:line="276" w:lineRule="auto"/>
              <w:jc w:val="left"/>
              <w:rPr>
                <w:lang w:val="en-GB"/>
              </w:rPr>
            </w:pPr>
            <w:r w:rsidRPr="007C2523">
              <w:rPr>
                <w:color w:val="000000" w:themeColor="text1"/>
                <w:lang w:val="en-GB"/>
              </w:rPr>
              <w:t>1000</w:t>
            </w:r>
          </w:p>
        </w:tc>
        <w:tc>
          <w:tcPr>
            <w:tcW w:w="2429" w:type="dxa"/>
            <w:tcBorders>
              <w:top w:val="nil"/>
              <w:left w:val="single" w:sz="8" w:space="0" w:color="auto"/>
              <w:bottom w:val="single" w:sz="8" w:space="0" w:color="auto"/>
              <w:right w:val="single" w:sz="8" w:space="0" w:color="auto"/>
            </w:tcBorders>
            <w:tcMar>
              <w:left w:w="108" w:type="dxa"/>
              <w:right w:w="108" w:type="dxa"/>
            </w:tcMar>
          </w:tcPr>
          <w:p w14:paraId="5AC2F19A" w14:textId="2B0CFE9D" w:rsidR="00D915F4" w:rsidRPr="007C2523" w:rsidRDefault="006A52E5">
            <w:pPr>
              <w:spacing w:after="200" w:line="276" w:lineRule="auto"/>
              <w:jc w:val="left"/>
              <w:rPr>
                <w:lang w:val="en-GB"/>
              </w:rPr>
            </w:pPr>
            <w:r w:rsidRPr="007C2523">
              <w:rPr>
                <w:color w:val="000000" w:themeColor="text1"/>
                <w:lang w:val="en-GB"/>
              </w:rPr>
              <w:t xml:space="preserve">Remuneration in accordance with </w:t>
            </w:r>
            <w:r w:rsidR="008948AC" w:rsidRPr="007C2523">
              <w:rPr>
                <w:color w:val="000000" w:themeColor="text1"/>
                <w:lang w:val="en-GB"/>
              </w:rPr>
              <w:t>Paragraph</w:t>
            </w:r>
            <w:r w:rsidRPr="007C2523">
              <w:rPr>
                <w:color w:val="000000" w:themeColor="text1"/>
                <w:lang w:val="en-GB"/>
              </w:rPr>
              <w:t xml:space="preserve"> 17.1 of the </w:t>
            </w:r>
            <w:r w:rsidR="00E65812" w:rsidRPr="007C2523">
              <w:rPr>
                <w:color w:val="000000" w:themeColor="text1"/>
                <w:lang w:val="en-GB"/>
              </w:rPr>
              <w:t xml:space="preserve">Regulations </w:t>
            </w: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43ECD85A" w14:textId="03F3B25E" w:rsidR="00D915F4" w:rsidRPr="007C2523" w:rsidRDefault="00D915F4">
            <w:pPr>
              <w:spacing w:after="200" w:line="276" w:lineRule="auto"/>
              <w:jc w:val="center"/>
              <w:rPr>
                <w:lang w:val="en-GB"/>
              </w:rPr>
            </w:pP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638B951B" w14:textId="52422CCC" w:rsidR="00D915F4" w:rsidRPr="007C2523" w:rsidRDefault="00D915F4">
            <w:pPr>
              <w:spacing w:after="200" w:line="276" w:lineRule="auto"/>
              <w:jc w:val="center"/>
              <w:rPr>
                <w:lang w:val="en-GB"/>
              </w:rPr>
            </w:pPr>
          </w:p>
        </w:tc>
        <w:tc>
          <w:tcPr>
            <w:tcW w:w="1950" w:type="dxa"/>
            <w:tcBorders>
              <w:top w:val="single" w:sz="8" w:space="0" w:color="auto"/>
              <w:left w:val="single" w:sz="8" w:space="0" w:color="auto"/>
              <w:bottom w:val="single" w:sz="8" w:space="0" w:color="auto"/>
              <w:right w:val="single" w:sz="8" w:space="0" w:color="auto"/>
            </w:tcBorders>
            <w:tcMar>
              <w:left w:w="108" w:type="dxa"/>
              <w:right w:w="108" w:type="dxa"/>
            </w:tcMar>
          </w:tcPr>
          <w:p w14:paraId="7B2C1555" w14:textId="0BA60E28" w:rsidR="00D915F4" w:rsidRPr="007C2523" w:rsidRDefault="00D915F4">
            <w:pPr>
              <w:spacing w:after="200" w:line="276" w:lineRule="auto"/>
              <w:jc w:val="center"/>
              <w:rPr>
                <w:lang w:val="en-GB"/>
              </w:rPr>
            </w:pPr>
          </w:p>
        </w:tc>
      </w:tr>
      <w:tr w:rsidR="00D915F4" w:rsidRPr="007C2523" w14:paraId="53BE6644" w14:textId="77777777">
        <w:trPr>
          <w:trHeight w:val="300"/>
        </w:trPr>
        <w:tc>
          <w:tcPr>
            <w:tcW w:w="901" w:type="dxa"/>
            <w:tcBorders>
              <w:top w:val="single" w:sz="8" w:space="0" w:color="auto"/>
              <w:left w:val="single" w:sz="8" w:space="0" w:color="auto"/>
              <w:bottom w:val="single" w:sz="8" w:space="0" w:color="auto"/>
              <w:right w:val="single" w:sz="8" w:space="0" w:color="auto"/>
            </w:tcBorders>
            <w:tcMar>
              <w:left w:w="108" w:type="dxa"/>
              <w:right w:w="108" w:type="dxa"/>
            </w:tcMar>
          </w:tcPr>
          <w:p w14:paraId="705CD503" w14:textId="2649537C" w:rsidR="00D915F4" w:rsidRPr="007C2523" w:rsidRDefault="006A52E5">
            <w:pPr>
              <w:spacing w:after="200" w:line="276" w:lineRule="auto"/>
              <w:jc w:val="center"/>
              <w:rPr>
                <w:lang w:val="en-GB"/>
              </w:rPr>
            </w:pPr>
            <w:r w:rsidRPr="007C2523">
              <w:rPr>
                <w:color w:val="000000" w:themeColor="text1"/>
                <w:lang w:val="en-GB"/>
              </w:rPr>
              <w:t>2.</w:t>
            </w:r>
          </w:p>
        </w:tc>
        <w:tc>
          <w:tcPr>
            <w:tcW w:w="1150" w:type="dxa"/>
            <w:tcBorders>
              <w:top w:val="single" w:sz="8" w:space="0" w:color="auto"/>
              <w:left w:val="single" w:sz="8" w:space="0" w:color="auto"/>
              <w:bottom w:val="single" w:sz="8" w:space="0" w:color="auto"/>
              <w:right w:val="single" w:sz="8" w:space="0" w:color="auto"/>
            </w:tcBorders>
            <w:tcMar>
              <w:left w:w="108" w:type="dxa"/>
              <w:right w:w="108" w:type="dxa"/>
            </w:tcMar>
          </w:tcPr>
          <w:p w14:paraId="1E3E52B0" w14:textId="0B36DB82" w:rsidR="00D915F4" w:rsidRPr="007C2523" w:rsidRDefault="006A52E5">
            <w:pPr>
              <w:spacing w:after="200" w:line="276" w:lineRule="auto"/>
              <w:jc w:val="left"/>
              <w:rPr>
                <w:lang w:val="en-GB"/>
              </w:rPr>
            </w:pPr>
            <w:r w:rsidRPr="007C2523">
              <w:rPr>
                <w:color w:val="000000" w:themeColor="text1"/>
                <w:lang w:val="en-GB"/>
              </w:rPr>
              <w:t>2100</w:t>
            </w:r>
          </w:p>
        </w:tc>
        <w:tc>
          <w:tcPr>
            <w:tcW w:w="2429" w:type="dxa"/>
            <w:tcBorders>
              <w:top w:val="single" w:sz="8" w:space="0" w:color="auto"/>
              <w:left w:val="single" w:sz="8" w:space="0" w:color="auto"/>
              <w:bottom w:val="single" w:sz="8" w:space="0" w:color="auto"/>
              <w:right w:val="single" w:sz="8" w:space="0" w:color="auto"/>
            </w:tcBorders>
            <w:tcMar>
              <w:left w:w="108" w:type="dxa"/>
              <w:right w:w="108" w:type="dxa"/>
            </w:tcMar>
          </w:tcPr>
          <w:p w14:paraId="35F2FC47" w14:textId="7051F4C2" w:rsidR="00D915F4" w:rsidRPr="007C2523" w:rsidRDefault="006A52E5">
            <w:pPr>
              <w:spacing w:after="200" w:line="276" w:lineRule="auto"/>
              <w:jc w:val="left"/>
              <w:rPr>
                <w:lang w:val="en-GB"/>
              </w:rPr>
            </w:pPr>
            <w:r w:rsidRPr="007C2523">
              <w:rPr>
                <w:color w:val="000000" w:themeColor="text1"/>
                <w:lang w:val="en-GB"/>
              </w:rPr>
              <w:t xml:space="preserve">Mission expenses, in accordance with </w:t>
            </w:r>
            <w:r w:rsidR="008C63A7" w:rsidRPr="007C2523">
              <w:rPr>
                <w:color w:val="000000" w:themeColor="text1"/>
                <w:lang w:val="en-GB"/>
              </w:rPr>
              <w:t xml:space="preserve">Paragraph </w:t>
            </w:r>
            <w:r w:rsidRPr="007C2523">
              <w:rPr>
                <w:color w:val="000000" w:themeColor="text1"/>
                <w:lang w:val="en-GB"/>
              </w:rPr>
              <w:t>17.2 of the Regulation</w:t>
            </w: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52ABAFF2" w14:textId="506BA43B" w:rsidR="00D915F4" w:rsidRPr="007C2523" w:rsidRDefault="00D915F4">
            <w:pPr>
              <w:spacing w:after="200" w:line="276" w:lineRule="auto"/>
              <w:jc w:val="center"/>
              <w:rPr>
                <w:lang w:val="en-GB"/>
              </w:rPr>
            </w:pP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08AEEC3C" w14:textId="0A48BBE3" w:rsidR="00D915F4" w:rsidRPr="007C2523" w:rsidRDefault="00D915F4">
            <w:pPr>
              <w:spacing w:after="200" w:line="276" w:lineRule="auto"/>
              <w:jc w:val="center"/>
              <w:rPr>
                <w:lang w:val="en-GB"/>
              </w:rPr>
            </w:pPr>
          </w:p>
        </w:tc>
        <w:tc>
          <w:tcPr>
            <w:tcW w:w="1950" w:type="dxa"/>
            <w:tcBorders>
              <w:top w:val="single" w:sz="8" w:space="0" w:color="auto"/>
              <w:left w:val="single" w:sz="8" w:space="0" w:color="auto"/>
              <w:bottom w:val="single" w:sz="8" w:space="0" w:color="auto"/>
              <w:right w:val="single" w:sz="8" w:space="0" w:color="auto"/>
            </w:tcBorders>
            <w:tcMar>
              <w:left w:w="108" w:type="dxa"/>
              <w:right w:w="108" w:type="dxa"/>
            </w:tcMar>
          </w:tcPr>
          <w:p w14:paraId="32C66607" w14:textId="019D0CA4" w:rsidR="00D915F4" w:rsidRPr="007C2523" w:rsidRDefault="00D915F4">
            <w:pPr>
              <w:spacing w:after="200" w:line="276" w:lineRule="auto"/>
              <w:jc w:val="center"/>
              <w:rPr>
                <w:lang w:val="en-GB"/>
              </w:rPr>
            </w:pPr>
          </w:p>
        </w:tc>
      </w:tr>
      <w:tr w:rsidR="00D915F4" w:rsidRPr="007C2523" w14:paraId="7CACC7C2" w14:textId="77777777">
        <w:trPr>
          <w:trHeight w:val="300"/>
        </w:trPr>
        <w:tc>
          <w:tcPr>
            <w:tcW w:w="901" w:type="dxa"/>
            <w:tcBorders>
              <w:top w:val="single" w:sz="8" w:space="0" w:color="auto"/>
              <w:left w:val="single" w:sz="8" w:space="0" w:color="auto"/>
              <w:bottom w:val="single" w:sz="8" w:space="0" w:color="auto"/>
              <w:right w:val="single" w:sz="8" w:space="0" w:color="auto"/>
            </w:tcBorders>
            <w:tcMar>
              <w:left w:w="108" w:type="dxa"/>
              <w:right w:w="108" w:type="dxa"/>
            </w:tcMar>
          </w:tcPr>
          <w:p w14:paraId="070D627C" w14:textId="7EA40236" w:rsidR="00D915F4" w:rsidRPr="007C2523" w:rsidRDefault="006A52E5">
            <w:pPr>
              <w:spacing w:after="200" w:line="276" w:lineRule="auto"/>
              <w:jc w:val="center"/>
              <w:rPr>
                <w:lang w:val="en-GB"/>
              </w:rPr>
            </w:pPr>
            <w:r w:rsidRPr="007C2523">
              <w:rPr>
                <w:color w:val="000000" w:themeColor="text1"/>
                <w:lang w:val="en-GB"/>
              </w:rPr>
              <w:t>3.</w:t>
            </w:r>
          </w:p>
        </w:tc>
        <w:tc>
          <w:tcPr>
            <w:tcW w:w="1150" w:type="dxa"/>
            <w:tcBorders>
              <w:top w:val="single" w:sz="8" w:space="0" w:color="auto"/>
              <w:left w:val="single" w:sz="8" w:space="0" w:color="auto"/>
              <w:bottom w:val="single" w:sz="8" w:space="0" w:color="auto"/>
              <w:right w:val="single" w:sz="8" w:space="0" w:color="auto"/>
            </w:tcBorders>
            <w:tcMar>
              <w:left w:w="108" w:type="dxa"/>
              <w:right w:w="108" w:type="dxa"/>
            </w:tcMar>
          </w:tcPr>
          <w:p w14:paraId="1CD6580E" w14:textId="759D73A7" w:rsidR="00D915F4" w:rsidRPr="007C2523" w:rsidRDefault="006A52E5">
            <w:pPr>
              <w:spacing w:after="200" w:line="276" w:lineRule="auto"/>
              <w:jc w:val="left"/>
              <w:rPr>
                <w:lang w:val="en-GB"/>
              </w:rPr>
            </w:pPr>
            <w:r w:rsidRPr="007C2523">
              <w:rPr>
                <w:color w:val="000000" w:themeColor="text1"/>
                <w:lang w:val="en-GB"/>
              </w:rPr>
              <w:t>2300</w:t>
            </w:r>
          </w:p>
        </w:tc>
        <w:tc>
          <w:tcPr>
            <w:tcW w:w="2429" w:type="dxa"/>
            <w:tcBorders>
              <w:top w:val="single" w:sz="8" w:space="0" w:color="auto"/>
              <w:left w:val="single" w:sz="8" w:space="0" w:color="auto"/>
              <w:bottom w:val="single" w:sz="8" w:space="0" w:color="auto"/>
              <w:right w:val="single" w:sz="8" w:space="0" w:color="auto"/>
            </w:tcBorders>
            <w:tcMar>
              <w:left w:w="108" w:type="dxa"/>
              <w:right w:w="108" w:type="dxa"/>
            </w:tcMar>
          </w:tcPr>
          <w:p w14:paraId="4FEA6339" w14:textId="5346BADF" w:rsidR="00D915F4" w:rsidRPr="007C2523" w:rsidRDefault="006A52E5">
            <w:pPr>
              <w:spacing w:after="200" w:line="276" w:lineRule="auto"/>
              <w:jc w:val="left"/>
              <w:rPr>
                <w:lang w:val="en-GB"/>
              </w:rPr>
            </w:pPr>
            <w:r w:rsidRPr="007C2523">
              <w:rPr>
                <w:color w:val="000000" w:themeColor="text1"/>
                <w:lang w:val="en-GB"/>
              </w:rPr>
              <w:t xml:space="preserve">Costs of acquisition of inventory, instruments and materials and costs of delivery in accordance with </w:t>
            </w:r>
            <w:r w:rsidR="008C63A7" w:rsidRPr="007C2523">
              <w:rPr>
                <w:color w:val="000000" w:themeColor="text1"/>
                <w:lang w:val="en-GB"/>
              </w:rPr>
              <w:t xml:space="preserve">Paragraph </w:t>
            </w:r>
            <w:r w:rsidRPr="007C2523">
              <w:rPr>
                <w:color w:val="000000" w:themeColor="text1"/>
                <w:lang w:val="en-GB"/>
              </w:rPr>
              <w:t>17.2 of the Regulation</w:t>
            </w:r>
            <w:r w:rsidR="000A1582" w:rsidRPr="007C2523">
              <w:rPr>
                <w:color w:val="000000" w:themeColor="text1"/>
                <w:lang w:val="en-GB"/>
              </w:rPr>
              <w:t>s</w:t>
            </w: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7FD1B8D9" w14:textId="4926E6A4" w:rsidR="00D915F4" w:rsidRPr="007C2523" w:rsidRDefault="00D915F4">
            <w:pPr>
              <w:spacing w:after="200" w:line="276" w:lineRule="auto"/>
              <w:jc w:val="center"/>
              <w:rPr>
                <w:lang w:val="en-GB"/>
              </w:rPr>
            </w:pP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4FA18618" w14:textId="5086E0A9" w:rsidR="00D915F4" w:rsidRPr="007C2523" w:rsidRDefault="00D915F4">
            <w:pPr>
              <w:spacing w:after="200" w:line="276" w:lineRule="auto"/>
              <w:jc w:val="center"/>
              <w:rPr>
                <w:lang w:val="en-GB"/>
              </w:rPr>
            </w:pPr>
          </w:p>
        </w:tc>
        <w:tc>
          <w:tcPr>
            <w:tcW w:w="1950" w:type="dxa"/>
            <w:tcBorders>
              <w:top w:val="single" w:sz="8" w:space="0" w:color="auto"/>
              <w:left w:val="single" w:sz="8" w:space="0" w:color="auto"/>
              <w:bottom w:val="single" w:sz="8" w:space="0" w:color="auto"/>
              <w:right w:val="single" w:sz="8" w:space="0" w:color="auto"/>
            </w:tcBorders>
            <w:tcMar>
              <w:left w:w="108" w:type="dxa"/>
              <w:right w:w="108" w:type="dxa"/>
            </w:tcMar>
          </w:tcPr>
          <w:p w14:paraId="43CCA85A" w14:textId="0BF74761" w:rsidR="00D915F4" w:rsidRPr="007C2523" w:rsidRDefault="00D915F4">
            <w:pPr>
              <w:spacing w:after="200" w:line="276" w:lineRule="auto"/>
              <w:jc w:val="center"/>
              <w:rPr>
                <w:lang w:val="en-GB"/>
              </w:rPr>
            </w:pPr>
          </w:p>
        </w:tc>
      </w:tr>
      <w:tr w:rsidR="00D915F4" w:rsidRPr="007C2523" w14:paraId="588674FA" w14:textId="77777777">
        <w:trPr>
          <w:trHeight w:val="1245"/>
        </w:trPr>
        <w:tc>
          <w:tcPr>
            <w:tcW w:w="901" w:type="dxa"/>
            <w:tcBorders>
              <w:top w:val="single" w:sz="8" w:space="0" w:color="auto"/>
              <w:left w:val="single" w:sz="8" w:space="0" w:color="auto"/>
              <w:bottom w:val="single" w:sz="8" w:space="0" w:color="auto"/>
              <w:right w:val="single" w:sz="8" w:space="0" w:color="auto"/>
            </w:tcBorders>
            <w:tcMar>
              <w:left w:w="108" w:type="dxa"/>
              <w:right w:w="108" w:type="dxa"/>
            </w:tcMar>
          </w:tcPr>
          <w:p w14:paraId="43FB50DE" w14:textId="4166D9C1" w:rsidR="00D915F4" w:rsidRPr="007C2523" w:rsidRDefault="006A52E5">
            <w:pPr>
              <w:spacing w:after="200" w:line="276" w:lineRule="auto"/>
              <w:jc w:val="center"/>
              <w:rPr>
                <w:lang w:val="en-GB"/>
              </w:rPr>
            </w:pPr>
            <w:r w:rsidRPr="007C2523">
              <w:rPr>
                <w:color w:val="000000" w:themeColor="text1"/>
                <w:lang w:val="en-GB"/>
              </w:rPr>
              <w:t>4.</w:t>
            </w:r>
          </w:p>
        </w:tc>
        <w:tc>
          <w:tcPr>
            <w:tcW w:w="1150" w:type="dxa"/>
            <w:tcBorders>
              <w:top w:val="single" w:sz="8" w:space="0" w:color="auto"/>
              <w:left w:val="single" w:sz="8" w:space="0" w:color="auto"/>
              <w:bottom w:val="single" w:sz="8" w:space="0" w:color="auto"/>
              <w:right w:val="single" w:sz="8" w:space="0" w:color="auto"/>
            </w:tcBorders>
            <w:tcMar>
              <w:left w:w="108" w:type="dxa"/>
              <w:right w:w="108" w:type="dxa"/>
            </w:tcMar>
          </w:tcPr>
          <w:p w14:paraId="3295D148" w14:textId="0DBEA7C5" w:rsidR="00D915F4" w:rsidRPr="007C2523" w:rsidRDefault="006A52E5">
            <w:pPr>
              <w:spacing w:after="200" w:line="276" w:lineRule="auto"/>
              <w:jc w:val="left"/>
              <w:rPr>
                <w:lang w:val="en-GB"/>
              </w:rPr>
            </w:pPr>
            <w:r w:rsidRPr="007C2523">
              <w:rPr>
                <w:color w:val="000000" w:themeColor="text1"/>
                <w:lang w:val="en-GB"/>
              </w:rPr>
              <w:t>2200</w:t>
            </w:r>
          </w:p>
        </w:tc>
        <w:tc>
          <w:tcPr>
            <w:tcW w:w="2429" w:type="dxa"/>
            <w:tcBorders>
              <w:top w:val="single" w:sz="8" w:space="0" w:color="auto"/>
              <w:left w:val="single" w:sz="8" w:space="0" w:color="auto"/>
              <w:bottom w:val="single" w:sz="8" w:space="0" w:color="auto"/>
              <w:right w:val="single" w:sz="8" w:space="0" w:color="auto"/>
            </w:tcBorders>
            <w:tcMar>
              <w:left w:w="108" w:type="dxa"/>
              <w:right w:w="108" w:type="dxa"/>
            </w:tcMar>
          </w:tcPr>
          <w:p w14:paraId="3DFCB344" w14:textId="434E82D8" w:rsidR="00D915F4" w:rsidRPr="007C2523" w:rsidRDefault="006A52E5">
            <w:pPr>
              <w:spacing w:after="200" w:line="276" w:lineRule="auto"/>
              <w:jc w:val="left"/>
              <w:rPr>
                <w:lang w:val="en-GB"/>
              </w:rPr>
            </w:pPr>
            <w:r w:rsidRPr="007C2523">
              <w:rPr>
                <w:color w:val="000000" w:themeColor="text1"/>
                <w:lang w:val="en-GB"/>
              </w:rPr>
              <w:t xml:space="preserve">External service costs in accordance with </w:t>
            </w:r>
            <w:r w:rsidR="000A1582" w:rsidRPr="007C2523">
              <w:rPr>
                <w:color w:val="000000" w:themeColor="text1"/>
                <w:lang w:val="en-GB"/>
              </w:rPr>
              <w:t>Paragraph</w:t>
            </w:r>
            <w:r w:rsidRPr="007C2523">
              <w:rPr>
                <w:color w:val="000000" w:themeColor="text1"/>
                <w:lang w:val="en-GB"/>
              </w:rPr>
              <w:t xml:space="preserve"> 17.2 of </w:t>
            </w:r>
            <w:r w:rsidR="00170222" w:rsidRPr="007C2523">
              <w:rPr>
                <w:color w:val="000000" w:themeColor="text1"/>
                <w:lang w:val="en-GB"/>
              </w:rPr>
              <w:t>the Regulations</w:t>
            </w: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33FA5365" w14:textId="23A0BF1D" w:rsidR="00D915F4" w:rsidRPr="007C2523" w:rsidRDefault="00D915F4">
            <w:pPr>
              <w:spacing w:after="200" w:line="276" w:lineRule="auto"/>
              <w:jc w:val="center"/>
              <w:rPr>
                <w:lang w:val="en-GB"/>
              </w:rPr>
            </w:pP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54486A3E" w14:textId="54B0CED7" w:rsidR="00D915F4" w:rsidRPr="007C2523" w:rsidRDefault="00D915F4">
            <w:pPr>
              <w:spacing w:after="200" w:line="276" w:lineRule="auto"/>
              <w:jc w:val="center"/>
              <w:rPr>
                <w:lang w:val="en-GB"/>
              </w:rPr>
            </w:pPr>
          </w:p>
        </w:tc>
        <w:tc>
          <w:tcPr>
            <w:tcW w:w="1950" w:type="dxa"/>
            <w:tcBorders>
              <w:top w:val="single" w:sz="8" w:space="0" w:color="auto"/>
              <w:left w:val="single" w:sz="8" w:space="0" w:color="auto"/>
              <w:bottom w:val="single" w:sz="8" w:space="0" w:color="auto"/>
              <w:right w:val="single" w:sz="8" w:space="0" w:color="auto"/>
            </w:tcBorders>
            <w:tcMar>
              <w:left w:w="108" w:type="dxa"/>
              <w:right w:w="108" w:type="dxa"/>
            </w:tcMar>
          </w:tcPr>
          <w:p w14:paraId="65EAF106" w14:textId="4AEB0FCA" w:rsidR="00D915F4" w:rsidRPr="007C2523" w:rsidRDefault="00D915F4">
            <w:pPr>
              <w:spacing w:after="200" w:line="276" w:lineRule="auto"/>
              <w:jc w:val="center"/>
              <w:rPr>
                <w:lang w:val="en-GB"/>
              </w:rPr>
            </w:pPr>
          </w:p>
        </w:tc>
      </w:tr>
      <w:tr w:rsidR="00D915F4" w:rsidRPr="007C2523" w14:paraId="0A91E089" w14:textId="77777777">
        <w:trPr>
          <w:trHeight w:val="300"/>
        </w:trPr>
        <w:tc>
          <w:tcPr>
            <w:tcW w:w="901" w:type="dxa"/>
            <w:tcBorders>
              <w:top w:val="single" w:sz="8" w:space="0" w:color="auto"/>
              <w:left w:val="single" w:sz="8" w:space="0" w:color="auto"/>
              <w:bottom w:val="single" w:sz="8" w:space="0" w:color="auto"/>
              <w:right w:val="single" w:sz="8" w:space="0" w:color="auto"/>
            </w:tcBorders>
            <w:tcMar>
              <w:left w:w="108" w:type="dxa"/>
              <w:right w:w="108" w:type="dxa"/>
            </w:tcMar>
          </w:tcPr>
          <w:p w14:paraId="4FB8AD80" w14:textId="79D195B9" w:rsidR="00D915F4" w:rsidRPr="007C2523" w:rsidRDefault="006A52E5">
            <w:pPr>
              <w:spacing w:after="200" w:line="276" w:lineRule="auto"/>
              <w:jc w:val="center"/>
              <w:rPr>
                <w:lang w:val="en-GB"/>
              </w:rPr>
            </w:pPr>
            <w:r w:rsidRPr="007C2523">
              <w:rPr>
                <w:color w:val="000000" w:themeColor="text1"/>
                <w:lang w:val="en-GB"/>
              </w:rPr>
              <w:t>5.</w:t>
            </w:r>
          </w:p>
        </w:tc>
        <w:tc>
          <w:tcPr>
            <w:tcW w:w="1150" w:type="dxa"/>
            <w:tcBorders>
              <w:top w:val="single" w:sz="8" w:space="0" w:color="auto"/>
              <w:left w:val="single" w:sz="8" w:space="0" w:color="auto"/>
              <w:bottom w:val="single" w:sz="8" w:space="0" w:color="auto"/>
              <w:right w:val="single" w:sz="8" w:space="0" w:color="auto"/>
            </w:tcBorders>
            <w:tcMar>
              <w:left w:w="108" w:type="dxa"/>
              <w:right w:w="108" w:type="dxa"/>
            </w:tcMar>
          </w:tcPr>
          <w:p w14:paraId="0D6F77D7" w14:textId="6F568E0E" w:rsidR="00D915F4" w:rsidRPr="007C2523" w:rsidRDefault="006A52E5">
            <w:pPr>
              <w:spacing w:after="200" w:line="276" w:lineRule="auto"/>
              <w:jc w:val="left"/>
              <w:rPr>
                <w:lang w:val="en-GB"/>
              </w:rPr>
            </w:pPr>
            <w:r w:rsidRPr="007C2523">
              <w:rPr>
                <w:color w:val="000000" w:themeColor="text1"/>
                <w:lang w:val="en-GB"/>
              </w:rPr>
              <w:t>2200</w:t>
            </w:r>
          </w:p>
        </w:tc>
        <w:tc>
          <w:tcPr>
            <w:tcW w:w="2429" w:type="dxa"/>
            <w:tcBorders>
              <w:top w:val="single" w:sz="8" w:space="0" w:color="auto"/>
              <w:left w:val="single" w:sz="8" w:space="0" w:color="auto"/>
              <w:bottom w:val="single" w:sz="8" w:space="0" w:color="auto"/>
              <w:right w:val="single" w:sz="8" w:space="0" w:color="auto"/>
            </w:tcBorders>
            <w:tcMar>
              <w:left w:w="108" w:type="dxa"/>
              <w:right w:w="108" w:type="dxa"/>
            </w:tcMar>
          </w:tcPr>
          <w:p w14:paraId="1C38F4B2" w14:textId="49219EF4" w:rsidR="00D915F4" w:rsidRPr="007C2523" w:rsidRDefault="006A52E5">
            <w:pPr>
              <w:spacing w:after="200" w:line="276" w:lineRule="auto"/>
              <w:jc w:val="left"/>
              <w:rPr>
                <w:lang w:val="en-GB"/>
              </w:rPr>
            </w:pPr>
            <w:r w:rsidRPr="007C2523">
              <w:rPr>
                <w:color w:val="000000" w:themeColor="text1"/>
                <w:lang w:val="en-GB"/>
              </w:rPr>
              <w:t xml:space="preserve">Costs of information and publicity (including costs of publication of scientific </w:t>
            </w:r>
            <w:r w:rsidR="000A1582" w:rsidRPr="007C2523">
              <w:rPr>
                <w:color w:val="000000" w:themeColor="text1"/>
                <w:lang w:val="en-GB"/>
              </w:rPr>
              <w:t>research</w:t>
            </w:r>
            <w:r w:rsidRPr="007C2523">
              <w:rPr>
                <w:color w:val="000000" w:themeColor="text1"/>
                <w:lang w:val="en-GB"/>
              </w:rPr>
              <w:t xml:space="preserve">) in accordance with </w:t>
            </w:r>
            <w:r w:rsidR="008C63A7" w:rsidRPr="007C2523">
              <w:rPr>
                <w:color w:val="000000" w:themeColor="text1"/>
                <w:lang w:val="en-GB"/>
              </w:rPr>
              <w:t xml:space="preserve">Paragraph </w:t>
            </w:r>
            <w:r w:rsidRPr="007C2523">
              <w:rPr>
                <w:color w:val="000000" w:themeColor="text1"/>
                <w:lang w:val="en-GB"/>
              </w:rPr>
              <w:t xml:space="preserve">17.2 of the </w:t>
            </w:r>
            <w:r w:rsidR="00E65812" w:rsidRPr="007C2523">
              <w:rPr>
                <w:color w:val="000000" w:themeColor="text1"/>
                <w:lang w:val="en-GB"/>
              </w:rPr>
              <w:t xml:space="preserve">Regulations </w:t>
            </w: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56901DF5" w14:textId="04819268" w:rsidR="00D915F4" w:rsidRPr="007C2523" w:rsidRDefault="00D915F4">
            <w:pPr>
              <w:spacing w:after="200" w:line="276" w:lineRule="auto"/>
              <w:jc w:val="center"/>
              <w:rPr>
                <w:lang w:val="en-GB"/>
              </w:rPr>
            </w:pP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6E5C6024" w14:textId="6BAF7EFF" w:rsidR="00D915F4" w:rsidRPr="007C2523" w:rsidRDefault="00D915F4">
            <w:pPr>
              <w:spacing w:after="200" w:line="276" w:lineRule="auto"/>
              <w:jc w:val="center"/>
              <w:rPr>
                <w:lang w:val="en-GB"/>
              </w:rPr>
            </w:pPr>
          </w:p>
        </w:tc>
        <w:tc>
          <w:tcPr>
            <w:tcW w:w="1950" w:type="dxa"/>
            <w:tcBorders>
              <w:top w:val="single" w:sz="8" w:space="0" w:color="auto"/>
              <w:left w:val="single" w:sz="8" w:space="0" w:color="auto"/>
              <w:bottom w:val="single" w:sz="8" w:space="0" w:color="auto"/>
              <w:right w:val="single" w:sz="8" w:space="0" w:color="auto"/>
            </w:tcBorders>
            <w:tcMar>
              <w:left w:w="108" w:type="dxa"/>
              <w:right w:w="108" w:type="dxa"/>
            </w:tcMar>
          </w:tcPr>
          <w:p w14:paraId="520C25F5" w14:textId="31A3B1AB" w:rsidR="00D915F4" w:rsidRPr="007C2523" w:rsidRDefault="00D915F4">
            <w:pPr>
              <w:spacing w:after="200" w:line="276" w:lineRule="auto"/>
              <w:jc w:val="center"/>
              <w:rPr>
                <w:lang w:val="en-GB"/>
              </w:rPr>
            </w:pPr>
          </w:p>
        </w:tc>
      </w:tr>
      <w:tr w:rsidR="00D915F4" w:rsidRPr="007C2523" w14:paraId="3034C606" w14:textId="77777777">
        <w:trPr>
          <w:trHeight w:val="525"/>
        </w:trPr>
        <w:tc>
          <w:tcPr>
            <w:tcW w:w="901"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0C0922CA" w14:textId="74B63AE4" w:rsidR="00D915F4" w:rsidRPr="007C2523" w:rsidRDefault="006A52E5">
            <w:pPr>
              <w:spacing w:after="200" w:line="276" w:lineRule="auto"/>
              <w:jc w:val="center"/>
              <w:rPr>
                <w:lang w:val="en-GB"/>
              </w:rPr>
            </w:pPr>
            <w:r w:rsidRPr="007C2523">
              <w:rPr>
                <w:color w:val="000000" w:themeColor="text1"/>
                <w:lang w:val="en-GB"/>
              </w:rPr>
              <w:lastRenderedPageBreak/>
              <w:t>6.</w:t>
            </w:r>
          </w:p>
          <w:p w14:paraId="736DACDB" w14:textId="4366812D" w:rsidR="00D915F4" w:rsidRPr="007C2523" w:rsidRDefault="00D915F4">
            <w:pPr>
              <w:spacing w:after="200" w:line="276" w:lineRule="auto"/>
              <w:jc w:val="center"/>
              <w:rPr>
                <w:lang w:val="en-GB"/>
              </w:rPr>
            </w:pPr>
          </w:p>
          <w:p w14:paraId="5EFCD6E3" w14:textId="30AEBD82" w:rsidR="00D915F4" w:rsidRPr="007C2523" w:rsidRDefault="00D915F4">
            <w:pPr>
              <w:spacing w:after="200" w:line="276" w:lineRule="auto"/>
              <w:jc w:val="center"/>
              <w:rPr>
                <w:lang w:val="en-GB"/>
              </w:rPr>
            </w:pPr>
          </w:p>
          <w:p w14:paraId="53F7F813" w14:textId="4F59B224" w:rsidR="00D915F4" w:rsidRPr="007C2523" w:rsidRDefault="00D915F4">
            <w:pPr>
              <w:spacing w:after="200" w:line="276" w:lineRule="auto"/>
              <w:jc w:val="center"/>
              <w:rPr>
                <w:lang w:val="en-GB"/>
              </w:rPr>
            </w:pPr>
          </w:p>
          <w:p w14:paraId="2CFC036D" w14:textId="77154A22" w:rsidR="00D915F4" w:rsidRPr="007C2523" w:rsidRDefault="00D915F4">
            <w:pPr>
              <w:spacing w:after="200" w:line="276" w:lineRule="auto"/>
              <w:jc w:val="center"/>
              <w:rPr>
                <w:lang w:val="en-GB"/>
              </w:rPr>
            </w:pPr>
          </w:p>
        </w:tc>
        <w:tc>
          <w:tcPr>
            <w:tcW w:w="3579"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2A24562" w14:textId="27D5262D" w:rsidR="00D915F4" w:rsidRPr="007C2523" w:rsidRDefault="006A52E5">
            <w:pPr>
              <w:spacing w:after="200" w:line="276" w:lineRule="auto"/>
              <w:jc w:val="left"/>
              <w:rPr>
                <w:b/>
                <w:bCs/>
                <w:color w:val="000000" w:themeColor="text1"/>
                <w:lang w:val="en-GB"/>
              </w:rPr>
            </w:pPr>
            <w:r w:rsidRPr="007C2523">
              <w:rPr>
                <w:b/>
                <w:bCs/>
                <w:color w:val="000000" w:themeColor="text1"/>
                <w:lang w:val="en-GB"/>
              </w:rPr>
              <w:t>Administrative costs</w:t>
            </w:r>
            <w:r w:rsidRPr="007C2523">
              <w:rPr>
                <w:lang w:val="en-GB"/>
              </w:rPr>
              <w:t xml:space="preserve"> </w:t>
            </w:r>
            <w:r w:rsidRPr="007C2523">
              <w:rPr>
                <w:color w:val="000000" w:themeColor="text1"/>
                <w:lang w:val="en-GB"/>
              </w:rPr>
              <w:t xml:space="preserve">in accordance with </w:t>
            </w:r>
            <w:r w:rsidR="00BC64AF" w:rsidRPr="007C2523">
              <w:rPr>
                <w:color w:val="000000" w:themeColor="text1"/>
                <w:lang w:val="en-GB"/>
              </w:rPr>
              <w:t>Paragraph</w:t>
            </w:r>
            <w:r w:rsidRPr="007C2523">
              <w:rPr>
                <w:color w:val="000000" w:themeColor="text1"/>
                <w:lang w:val="en-GB"/>
              </w:rPr>
              <w:t xml:space="preserve"> 17.3 of the Regulation</w:t>
            </w:r>
            <w:r w:rsidR="00BC64AF" w:rsidRPr="007C2523">
              <w:rPr>
                <w:color w:val="000000" w:themeColor="text1"/>
                <w:lang w:val="en-GB"/>
              </w:rPr>
              <w:t>s</w:t>
            </w:r>
          </w:p>
        </w:tc>
        <w:tc>
          <w:tcPr>
            <w:tcW w:w="1462" w:type="dxa"/>
            <w:tcBorders>
              <w:top w:val="single" w:sz="8" w:space="0" w:color="auto"/>
              <w:left w:val="nil"/>
              <w:bottom w:val="single" w:sz="8" w:space="0" w:color="auto"/>
              <w:right w:val="single" w:sz="8" w:space="0" w:color="auto"/>
            </w:tcBorders>
            <w:tcMar>
              <w:left w:w="108" w:type="dxa"/>
              <w:right w:w="108" w:type="dxa"/>
            </w:tcMar>
          </w:tcPr>
          <w:p w14:paraId="6E8C25F1" w14:textId="55FEB82A" w:rsidR="00D915F4" w:rsidRPr="007C2523" w:rsidRDefault="00D915F4">
            <w:pPr>
              <w:spacing w:after="200" w:line="276" w:lineRule="auto"/>
              <w:jc w:val="center"/>
              <w:rPr>
                <w:lang w:val="en-GB"/>
              </w:rPr>
            </w:pP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36149855" w14:textId="1634CA44" w:rsidR="00D915F4" w:rsidRPr="007C2523" w:rsidRDefault="00D915F4">
            <w:pPr>
              <w:spacing w:after="200" w:line="276" w:lineRule="auto"/>
              <w:jc w:val="center"/>
              <w:rPr>
                <w:lang w:val="en-GB"/>
              </w:rPr>
            </w:pPr>
          </w:p>
        </w:tc>
        <w:tc>
          <w:tcPr>
            <w:tcW w:w="1950" w:type="dxa"/>
            <w:tcBorders>
              <w:top w:val="single" w:sz="8" w:space="0" w:color="auto"/>
              <w:left w:val="single" w:sz="8" w:space="0" w:color="auto"/>
              <w:bottom w:val="single" w:sz="8" w:space="0" w:color="auto"/>
              <w:right w:val="single" w:sz="8" w:space="0" w:color="auto"/>
            </w:tcBorders>
            <w:tcMar>
              <w:left w:w="108" w:type="dxa"/>
              <w:right w:w="108" w:type="dxa"/>
            </w:tcMar>
          </w:tcPr>
          <w:p w14:paraId="1D91D047" w14:textId="24A13CD6" w:rsidR="00D915F4" w:rsidRPr="007C2523" w:rsidRDefault="00D915F4">
            <w:pPr>
              <w:spacing w:after="200" w:line="276" w:lineRule="auto"/>
              <w:jc w:val="center"/>
              <w:rPr>
                <w:lang w:val="en-GB"/>
              </w:rPr>
            </w:pPr>
          </w:p>
        </w:tc>
      </w:tr>
      <w:tr w:rsidR="00D915F4" w:rsidRPr="007C2523" w14:paraId="5293C1E1" w14:textId="77777777">
        <w:trPr>
          <w:trHeight w:val="300"/>
        </w:trPr>
        <w:tc>
          <w:tcPr>
            <w:tcW w:w="901" w:type="dxa"/>
            <w:vMerge/>
            <w:vAlign w:val="center"/>
          </w:tcPr>
          <w:p w14:paraId="04FED325" w14:textId="77777777" w:rsidR="00D915F4" w:rsidRPr="007C2523" w:rsidRDefault="00D915F4">
            <w:pPr>
              <w:rPr>
                <w:lang w:val="en-GB"/>
              </w:rPr>
            </w:pPr>
          </w:p>
        </w:tc>
        <w:tc>
          <w:tcPr>
            <w:tcW w:w="3579" w:type="dxa"/>
            <w:gridSpan w:val="2"/>
            <w:tcBorders>
              <w:top w:val="single" w:sz="8" w:space="0" w:color="auto"/>
              <w:left w:val="nil"/>
              <w:bottom w:val="single" w:sz="8" w:space="0" w:color="auto"/>
              <w:right w:val="single" w:sz="8" w:space="0" w:color="auto"/>
            </w:tcBorders>
            <w:tcMar>
              <w:left w:w="108" w:type="dxa"/>
              <w:right w:w="108" w:type="dxa"/>
            </w:tcMar>
          </w:tcPr>
          <w:p w14:paraId="7FEF9CCC" w14:textId="1D4EDC3E" w:rsidR="00D915F4" w:rsidRPr="007C2523" w:rsidRDefault="006A52E5">
            <w:pPr>
              <w:spacing w:after="200" w:line="276" w:lineRule="auto"/>
              <w:jc w:val="left"/>
              <w:rPr>
                <w:lang w:val="en-GB"/>
              </w:rPr>
            </w:pPr>
            <w:r w:rsidRPr="007C2523">
              <w:rPr>
                <w:bCs/>
                <w:color w:val="000000" w:themeColor="text1"/>
                <w:lang w:val="en-GB"/>
              </w:rPr>
              <w:t xml:space="preserve">Not exceeding </w:t>
            </w:r>
            <w:r w:rsidR="006D58F5">
              <w:rPr>
                <w:bCs/>
                <w:color w:val="000000" w:themeColor="text1"/>
                <w:lang w:val="en-GB"/>
              </w:rPr>
              <w:t>5</w:t>
            </w:r>
            <w:r w:rsidRPr="007C2523">
              <w:rPr>
                <w:bCs/>
                <w:color w:val="000000" w:themeColor="text1"/>
                <w:lang w:val="en-GB"/>
              </w:rPr>
              <w:t>%</w:t>
            </w:r>
            <w:r w:rsidRPr="007C2523">
              <w:rPr>
                <w:lang w:val="en-GB"/>
              </w:rPr>
              <w:t xml:space="preserve"> </w:t>
            </w:r>
            <w:r w:rsidRPr="007C2523">
              <w:rPr>
                <w:color w:val="000000" w:themeColor="text1"/>
                <w:lang w:val="en-GB"/>
              </w:rPr>
              <w:t>of the total eligible costs of the research application</w:t>
            </w:r>
          </w:p>
        </w:tc>
        <w:tc>
          <w:tcPr>
            <w:tcW w:w="1462" w:type="dxa"/>
            <w:tcBorders>
              <w:top w:val="single" w:sz="8" w:space="0" w:color="auto"/>
              <w:left w:val="nil"/>
              <w:bottom w:val="single" w:sz="8" w:space="0" w:color="auto"/>
              <w:right w:val="single" w:sz="8" w:space="0" w:color="auto"/>
            </w:tcBorders>
            <w:tcMar>
              <w:left w:w="108" w:type="dxa"/>
              <w:right w:w="108" w:type="dxa"/>
            </w:tcMar>
          </w:tcPr>
          <w:p w14:paraId="798F3C15" w14:textId="02BE734E" w:rsidR="00D915F4" w:rsidRPr="007C2523" w:rsidRDefault="00D915F4">
            <w:pPr>
              <w:spacing w:after="200" w:line="276" w:lineRule="auto"/>
              <w:jc w:val="center"/>
              <w:rPr>
                <w:lang w:val="en-GB"/>
              </w:rPr>
            </w:pP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0874F983" w14:textId="080E5171" w:rsidR="00D915F4" w:rsidRPr="007C2523" w:rsidRDefault="00D915F4">
            <w:pPr>
              <w:spacing w:after="200" w:line="276" w:lineRule="auto"/>
              <w:jc w:val="center"/>
              <w:rPr>
                <w:lang w:val="en-GB"/>
              </w:rPr>
            </w:pPr>
          </w:p>
        </w:tc>
        <w:tc>
          <w:tcPr>
            <w:tcW w:w="1950" w:type="dxa"/>
            <w:tcBorders>
              <w:top w:val="single" w:sz="8" w:space="0" w:color="auto"/>
              <w:left w:val="single" w:sz="8" w:space="0" w:color="auto"/>
              <w:bottom w:val="single" w:sz="8" w:space="0" w:color="auto"/>
              <w:right w:val="single" w:sz="8" w:space="0" w:color="auto"/>
            </w:tcBorders>
            <w:tcMar>
              <w:left w:w="108" w:type="dxa"/>
              <w:right w:w="108" w:type="dxa"/>
            </w:tcMar>
          </w:tcPr>
          <w:p w14:paraId="784FD505" w14:textId="70215A38" w:rsidR="00D915F4" w:rsidRPr="007C2523" w:rsidRDefault="00D915F4">
            <w:pPr>
              <w:spacing w:after="200" w:line="276" w:lineRule="auto"/>
              <w:jc w:val="center"/>
              <w:rPr>
                <w:lang w:val="en-GB"/>
              </w:rPr>
            </w:pPr>
          </w:p>
        </w:tc>
      </w:tr>
      <w:tr w:rsidR="00D915F4" w:rsidRPr="007C2523" w14:paraId="4DBD24D4" w14:textId="77777777">
        <w:trPr>
          <w:trHeight w:val="300"/>
        </w:trPr>
        <w:tc>
          <w:tcPr>
            <w:tcW w:w="901" w:type="dxa"/>
            <w:vMerge/>
            <w:vAlign w:val="center"/>
          </w:tcPr>
          <w:p w14:paraId="54B64C53" w14:textId="77777777" w:rsidR="00D915F4" w:rsidRPr="007C2523" w:rsidRDefault="00D915F4">
            <w:pPr>
              <w:rPr>
                <w:lang w:val="en-GB"/>
              </w:rPr>
            </w:pPr>
          </w:p>
        </w:tc>
        <w:tc>
          <w:tcPr>
            <w:tcW w:w="3579" w:type="dxa"/>
            <w:gridSpan w:val="2"/>
            <w:tcBorders>
              <w:top w:val="single" w:sz="8" w:space="0" w:color="auto"/>
              <w:left w:val="nil"/>
              <w:bottom w:val="single" w:sz="8" w:space="0" w:color="auto"/>
              <w:right w:val="single" w:sz="8" w:space="0" w:color="auto"/>
            </w:tcBorders>
            <w:tcMar>
              <w:left w:w="108" w:type="dxa"/>
              <w:right w:w="108" w:type="dxa"/>
            </w:tcMar>
          </w:tcPr>
          <w:p w14:paraId="04DF6064" w14:textId="54689274" w:rsidR="00D915F4" w:rsidRPr="007C2523" w:rsidRDefault="006A52E5">
            <w:pPr>
              <w:spacing w:after="200" w:line="276" w:lineRule="auto"/>
              <w:jc w:val="left"/>
              <w:rPr>
                <w:lang w:val="en-GB"/>
              </w:rPr>
            </w:pPr>
            <w:r w:rsidRPr="007C2523">
              <w:rPr>
                <w:b/>
                <w:bCs/>
                <w:color w:val="000000" w:themeColor="text1"/>
                <w:lang w:val="en-GB"/>
              </w:rPr>
              <w:t>Total</w:t>
            </w:r>
          </w:p>
        </w:tc>
        <w:tc>
          <w:tcPr>
            <w:tcW w:w="1462" w:type="dxa"/>
            <w:tcBorders>
              <w:top w:val="single" w:sz="8" w:space="0" w:color="auto"/>
              <w:left w:val="nil"/>
              <w:bottom w:val="single" w:sz="8" w:space="0" w:color="auto"/>
              <w:right w:val="single" w:sz="8" w:space="0" w:color="auto"/>
            </w:tcBorders>
            <w:tcMar>
              <w:left w:w="108" w:type="dxa"/>
              <w:right w:w="108" w:type="dxa"/>
            </w:tcMar>
          </w:tcPr>
          <w:p w14:paraId="569995B0" w14:textId="083F566D" w:rsidR="00D915F4" w:rsidRPr="007C2523" w:rsidRDefault="00D915F4">
            <w:pPr>
              <w:spacing w:after="200" w:line="276" w:lineRule="auto"/>
              <w:jc w:val="center"/>
              <w:rPr>
                <w:lang w:val="en-GB"/>
              </w:rPr>
            </w:pP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17AA850C" w14:textId="193F573C" w:rsidR="00D915F4" w:rsidRPr="007C2523" w:rsidRDefault="00D915F4">
            <w:pPr>
              <w:spacing w:after="200" w:line="276" w:lineRule="auto"/>
              <w:jc w:val="center"/>
              <w:rPr>
                <w:lang w:val="en-GB"/>
              </w:rPr>
            </w:pPr>
          </w:p>
        </w:tc>
        <w:tc>
          <w:tcPr>
            <w:tcW w:w="1950" w:type="dxa"/>
            <w:tcBorders>
              <w:top w:val="single" w:sz="8" w:space="0" w:color="auto"/>
              <w:left w:val="single" w:sz="8" w:space="0" w:color="auto"/>
              <w:bottom w:val="single" w:sz="8" w:space="0" w:color="auto"/>
              <w:right w:val="single" w:sz="8" w:space="0" w:color="auto"/>
            </w:tcBorders>
            <w:tcMar>
              <w:left w:w="108" w:type="dxa"/>
              <w:right w:w="108" w:type="dxa"/>
            </w:tcMar>
          </w:tcPr>
          <w:p w14:paraId="4C11714A" w14:textId="790EC264" w:rsidR="00D915F4" w:rsidRPr="007C2523" w:rsidRDefault="00D915F4">
            <w:pPr>
              <w:spacing w:after="200" w:line="276" w:lineRule="auto"/>
              <w:jc w:val="center"/>
              <w:rPr>
                <w:lang w:val="en-GB"/>
              </w:rPr>
            </w:pPr>
          </w:p>
        </w:tc>
      </w:tr>
    </w:tbl>
    <w:p w14:paraId="1FD28D36" w14:textId="10CDFE87" w:rsidR="00D915F4" w:rsidRPr="007C2523" w:rsidRDefault="00D915F4">
      <w:pPr>
        <w:spacing w:after="200" w:line="276" w:lineRule="auto"/>
        <w:jc w:val="both"/>
        <w:rPr>
          <w:lang w:val="en-GB"/>
        </w:rPr>
      </w:pPr>
    </w:p>
    <w:p w14:paraId="55949C72" w14:textId="76B3E50D" w:rsidR="00D915F4" w:rsidRPr="007C2523" w:rsidRDefault="00D915F4">
      <w:pPr>
        <w:spacing w:after="200" w:line="276" w:lineRule="auto"/>
        <w:jc w:val="both"/>
        <w:rPr>
          <w:lang w:val="en-GB"/>
        </w:rPr>
      </w:pPr>
    </w:p>
    <w:p w14:paraId="58743F41" w14:textId="7B5EB312" w:rsidR="00D915F4" w:rsidRPr="007C2523" w:rsidRDefault="00D915F4">
      <w:pPr>
        <w:shd w:val="clear" w:color="auto" w:fill="FFFFFF" w:themeFill="background1"/>
        <w:spacing w:after="200" w:line="276" w:lineRule="auto"/>
        <w:jc w:val="both"/>
        <w:rPr>
          <w:color w:val="000000"/>
          <w:lang w:val="en-GB"/>
        </w:rPr>
      </w:pPr>
    </w:p>
    <w:p w14:paraId="7EAB8CCE" w14:textId="77777777" w:rsidR="00D915F4" w:rsidRPr="007C2523" w:rsidRDefault="006A52E5">
      <w:pPr>
        <w:spacing w:after="160" w:line="259" w:lineRule="auto"/>
        <w:rPr>
          <w:b/>
          <w:color w:val="000000"/>
          <w:lang w:val="en-GB"/>
        </w:rPr>
        <w:sectPr w:rsidR="00D915F4" w:rsidRPr="007C2523" w:rsidSect="00544808">
          <w:headerReference w:type="default" r:id="rId16"/>
          <w:footerReference w:type="default" r:id="rId17"/>
          <w:pgSz w:w="12240" w:h="15840"/>
          <w:pgMar w:top="851" w:right="1134" w:bottom="851" w:left="1134" w:header="720" w:footer="720" w:gutter="0"/>
          <w:pgNumType w:start="1"/>
          <w:cols w:space="720"/>
        </w:sectPr>
      </w:pPr>
      <w:r w:rsidRPr="007C2523">
        <w:rPr>
          <w:lang w:val="en-GB"/>
        </w:rPr>
        <w:br w:type="page"/>
      </w:r>
    </w:p>
    <w:p w14:paraId="44CEA6F7" w14:textId="1346C62C" w:rsidR="00D915F4" w:rsidRPr="007C2523" w:rsidRDefault="006A52E5">
      <w:pPr>
        <w:jc w:val="center"/>
        <w:rPr>
          <w:b/>
          <w:iCs/>
          <w:u w:val="single"/>
          <w:lang w:val="en-GB"/>
        </w:rPr>
      </w:pPr>
      <w:r w:rsidRPr="007C2523">
        <w:rPr>
          <w:b/>
          <w:iCs/>
          <w:u w:val="single"/>
          <w:lang w:val="en-GB"/>
        </w:rPr>
        <w:lastRenderedPageBreak/>
        <w:t>Part B</w:t>
      </w:r>
    </w:p>
    <w:p w14:paraId="69F5B1A8" w14:textId="77777777" w:rsidR="00A21C50" w:rsidRPr="0059727A" w:rsidRDefault="00A21C50" w:rsidP="00A21C50">
      <w:pPr>
        <w:jc w:val="center"/>
        <w:rPr>
          <w:b/>
          <w:iCs/>
        </w:rPr>
      </w:pPr>
      <w:r w:rsidRPr="0059727A">
        <w:rPr>
          <w:b/>
          <w:iCs/>
        </w:rPr>
        <w:t>Project Description</w:t>
      </w:r>
    </w:p>
    <w:p w14:paraId="11AD5E83" w14:textId="77777777" w:rsidR="00A21C50" w:rsidRPr="0022658F" w:rsidRDefault="00A21C50" w:rsidP="00A21C50">
      <w:pPr>
        <w:jc w:val="both"/>
      </w:pPr>
    </w:p>
    <w:p w14:paraId="430F9152" w14:textId="77777777" w:rsidR="00A21C50" w:rsidRPr="0022658F" w:rsidRDefault="00A21C50" w:rsidP="00A21C50">
      <w:pPr>
        <w:jc w:val="both"/>
      </w:pPr>
    </w:p>
    <w:p w14:paraId="4746C670" w14:textId="77777777" w:rsidR="00A21C50" w:rsidRPr="0022658F" w:rsidRDefault="00A21C50" w:rsidP="00A21C50">
      <w:pPr>
        <w:jc w:val="both"/>
      </w:pPr>
      <w:r w:rsidRPr="0022658F">
        <w:t>Project title:</w:t>
      </w:r>
    </w:p>
    <w:p w14:paraId="013793C1" w14:textId="77777777" w:rsidR="00A21C50" w:rsidRPr="0022658F" w:rsidRDefault="00A21C50" w:rsidP="00A21C50">
      <w:pPr>
        <w:jc w:val="both"/>
      </w:pPr>
      <w:r w:rsidRPr="0022658F">
        <w:t>Project Abstract:</w:t>
      </w:r>
    </w:p>
    <w:p w14:paraId="4C2BF727" w14:textId="77777777" w:rsidR="00A21C50" w:rsidRPr="0022658F" w:rsidRDefault="00A21C50" w:rsidP="00A21C50">
      <w:pPr>
        <w:jc w:val="both"/>
      </w:pPr>
      <w:r w:rsidRPr="0022658F">
        <w:t>Keywords:</w:t>
      </w:r>
    </w:p>
    <w:p w14:paraId="4DB57B2B" w14:textId="77777777" w:rsidR="00A21C50" w:rsidRPr="0022658F" w:rsidRDefault="00A21C50" w:rsidP="00A21C50">
      <w:pPr>
        <w:jc w:val="both"/>
      </w:pPr>
    </w:p>
    <w:p w14:paraId="46430A6B" w14:textId="77777777" w:rsidR="00A21C50" w:rsidRPr="0022658F" w:rsidRDefault="00A21C50" w:rsidP="00A21C50">
      <w:pPr>
        <w:jc w:val="both"/>
        <w:rPr>
          <w:b/>
        </w:rPr>
      </w:pPr>
      <w:r w:rsidRPr="0022658F">
        <w:rPr>
          <w:b/>
        </w:rPr>
        <w:t>1. Scientific Excellence</w:t>
      </w:r>
    </w:p>
    <w:p w14:paraId="14F396FF" w14:textId="77777777" w:rsidR="00A21C50" w:rsidRPr="0022658F" w:rsidRDefault="00A21C50" w:rsidP="00A21C50">
      <w:pPr>
        <w:jc w:val="both"/>
      </w:pPr>
      <w:r w:rsidRPr="0022658F">
        <w:t>(description)</w:t>
      </w:r>
    </w:p>
    <w:p w14:paraId="5FF46C3B" w14:textId="77777777" w:rsidR="00A21C50" w:rsidRPr="0022658F" w:rsidRDefault="00A21C50" w:rsidP="00A21C50">
      <w:pPr>
        <w:jc w:val="both"/>
      </w:pPr>
    </w:p>
    <w:p w14:paraId="3EE90B18" w14:textId="77777777" w:rsidR="00A21C50" w:rsidRPr="0022658F" w:rsidRDefault="00A21C50" w:rsidP="00A21C50">
      <w:pPr>
        <w:jc w:val="both"/>
        <w:rPr>
          <w:b/>
        </w:rPr>
      </w:pPr>
      <w:r w:rsidRPr="0022658F">
        <w:rPr>
          <w:b/>
        </w:rPr>
        <w:t>2. Impact</w:t>
      </w:r>
    </w:p>
    <w:p w14:paraId="0D5B74A2" w14:textId="77777777" w:rsidR="00A21C50" w:rsidRPr="0022658F" w:rsidRDefault="00A21C50" w:rsidP="00A21C50">
      <w:pPr>
        <w:jc w:val="both"/>
      </w:pPr>
      <w:r w:rsidRPr="0022658F">
        <w:t>2.1. Project’s scientific results and technological knowledge, the dissemination plan</w:t>
      </w:r>
    </w:p>
    <w:p w14:paraId="08962753" w14:textId="77777777" w:rsidR="00A21C50" w:rsidRPr="0022658F" w:rsidRDefault="00A21C50" w:rsidP="00A21C50">
      <w:pPr>
        <w:jc w:val="both"/>
      </w:pPr>
      <w:r w:rsidRPr="0022658F">
        <w:t>(description)</w:t>
      </w:r>
    </w:p>
    <w:p w14:paraId="036F3EAC" w14:textId="77777777" w:rsidR="00A21C50" w:rsidRPr="0022658F" w:rsidRDefault="00A21C50" w:rsidP="00A21C50">
      <w:pPr>
        <w:jc w:val="both"/>
      </w:pPr>
    </w:p>
    <w:p w14:paraId="5DC403B4" w14:textId="77777777" w:rsidR="00A21C50" w:rsidRPr="0022658F" w:rsidRDefault="00A21C50" w:rsidP="00A21C50">
      <w:pPr>
        <w:jc w:val="both"/>
      </w:pPr>
    </w:p>
    <w:p w14:paraId="43CF0B93" w14:textId="77777777" w:rsidR="00A21C50" w:rsidRPr="0022658F" w:rsidRDefault="00A21C50" w:rsidP="00A21C50">
      <w:pPr>
        <w:jc w:val="both"/>
      </w:pPr>
      <w:r w:rsidRPr="0022658F">
        <w:t>2.2. Socio-economic impact and publicity of the results</w:t>
      </w:r>
    </w:p>
    <w:p w14:paraId="78FBD18D" w14:textId="77777777" w:rsidR="00A21C50" w:rsidRPr="0022658F" w:rsidRDefault="00A21C50" w:rsidP="00A21C50">
      <w:pPr>
        <w:jc w:val="both"/>
      </w:pPr>
      <w:r w:rsidRPr="0022658F">
        <w:t>(description)</w:t>
      </w:r>
    </w:p>
    <w:p w14:paraId="6FA3158A" w14:textId="77777777" w:rsidR="00A21C50" w:rsidRPr="0022658F" w:rsidRDefault="00A21C50" w:rsidP="00A21C50">
      <w:pPr>
        <w:jc w:val="both"/>
      </w:pPr>
    </w:p>
    <w:p w14:paraId="5E7E50FB" w14:textId="77777777" w:rsidR="00A21C50" w:rsidRPr="0022658F" w:rsidRDefault="00A21C50" w:rsidP="00A21C50">
      <w:pPr>
        <w:jc w:val="both"/>
      </w:pPr>
      <w:r w:rsidRPr="0022658F">
        <w:t xml:space="preserve">2.3. Contribution to the capacity building of the project’s scientific team, including students, as well as to the improvement of the study </w:t>
      </w:r>
      <w:proofErr w:type="gramStart"/>
      <w:r w:rsidRPr="0022658F">
        <w:t>environment</w:t>
      </w:r>
      <w:proofErr w:type="gramEnd"/>
    </w:p>
    <w:p w14:paraId="2EF5A525" w14:textId="77777777" w:rsidR="00A21C50" w:rsidRPr="0022658F" w:rsidRDefault="00A21C50" w:rsidP="00A21C50">
      <w:pPr>
        <w:jc w:val="both"/>
      </w:pPr>
      <w:r w:rsidRPr="0022658F">
        <w:t>(description)</w:t>
      </w:r>
    </w:p>
    <w:p w14:paraId="20CD4EDD" w14:textId="77777777" w:rsidR="00A21C50" w:rsidRPr="0022658F" w:rsidRDefault="00A21C50" w:rsidP="00A21C50">
      <w:pPr>
        <w:jc w:val="both"/>
      </w:pPr>
    </w:p>
    <w:p w14:paraId="7F5746A1" w14:textId="77777777" w:rsidR="00A21C50" w:rsidRPr="0022658F" w:rsidRDefault="00A21C50" w:rsidP="00A21C50">
      <w:pPr>
        <w:jc w:val="both"/>
        <w:rPr>
          <w:b/>
        </w:rPr>
      </w:pPr>
      <w:r w:rsidRPr="0022658F">
        <w:rPr>
          <w:b/>
        </w:rPr>
        <w:t>3. Implementation</w:t>
      </w:r>
    </w:p>
    <w:p w14:paraId="523D803B" w14:textId="77777777" w:rsidR="00A21C50" w:rsidRPr="0022658F" w:rsidRDefault="00A21C50" w:rsidP="00A21C50">
      <w:pPr>
        <w:jc w:val="both"/>
      </w:pPr>
      <w:r w:rsidRPr="0022658F">
        <w:t>3.1. Project applicant and scientific team</w:t>
      </w:r>
    </w:p>
    <w:p w14:paraId="1C6D26EF" w14:textId="77777777" w:rsidR="00A21C50" w:rsidRPr="0022658F" w:rsidRDefault="00A21C50" w:rsidP="00A21C50">
      <w:pPr>
        <w:jc w:val="both"/>
      </w:pPr>
      <w:r w:rsidRPr="0022658F">
        <w:t>(description)</w:t>
      </w:r>
    </w:p>
    <w:p w14:paraId="227B6DF3" w14:textId="77777777" w:rsidR="00A21C50" w:rsidRPr="0022658F" w:rsidRDefault="00A21C50" w:rsidP="00A21C50">
      <w:pPr>
        <w:jc w:val="both"/>
      </w:pPr>
    </w:p>
    <w:p w14:paraId="7435D5EC" w14:textId="77777777" w:rsidR="00A21C50" w:rsidRPr="0022658F" w:rsidRDefault="00A21C50" w:rsidP="00A21C50">
      <w:pPr>
        <w:jc w:val="both"/>
      </w:pPr>
      <w:r w:rsidRPr="0022658F">
        <w:t xml:space="preserve">3.2. Work </w:t>
      </w:r>
      <w:proofErr w:type="gramStart"/>
      <w:r w:rsidRPr="0022658F">
        <w:t>plan</w:t>
      </w:r>
      <w:proofErr w:type="gramEnd"/>
    </w:p>
    <w:p w14:paraId="505CA5FC" w14:textId="77777777" w:rsidR="00A21C50" w:rsidRPr="0022658F" w:rsidRDefault="00A21C50" w:rsidP="00A21C50">
      <w:pPr>
        <w:jc w:val="both"/>
      </w:pPr>
      <w:r w:rsidRPr="0022658F">
        <w:t>(description)</w:t>
      </w:r>
    </w:p>
    <w:p w14:paraId="0D5899EE" w14:textId="77777777" w:rsidR="00A21C50" w:rsidRPr="0022658F" w:rsidRDefault="00A21C50" w:rsidP="00A21C50">
      <w:pPr>
        <w:jc w:val="both"/>
      </w:pPr>
    </w:p>
    <w:p w14:paraId="1B15E9B9" w14:textId="77777777" w:rsidR="00A21C50" w:rsidRPr="0022658F" w:rsidRDefault="00A21C50" w:rsidP="00A21C50">
      <w:pPr>
        <w:spacing w:before="240"/>
        <w:jc w:val="both"/>
      </w:pPr>
      <w:r w:rsidRPr="0022658F">
        <w:t>3.3. Project management and risk management</w:t>
      </w:r>
    </w:p>
    <w:p w14:paraId="32B422C4" w14:textId="77777777" w:rsidR="00A21C50" w:rsidRPr="0022658F" w:rsidRDefault="00A21C50" w:rsidP="00A21C50">
      <w:pPr>
        <w:jc w:val="both"/>
      </w:pPr>
      <w:r w:rsidRPr="0022658F">
        <w:t>(description)</w:t>
      </w:r>
    </w:p>
    <w:p w14:paraId="43A69AC3" w14:textId="77777777" w:rsidR="00A21C50" w:rsidRPr="0022658F" w:rsidRDefault="00A21C50" w:rsidP="00A21C50">
      <w:pPr>
        <w:jc w:val="both"/>
      </w:pPr>
    </w:p>
    <w:p w14:paraId="698BF158" w14:textId="77777777" w:rsidR="00A21C50" w:rsidRPr="0022658F" w:rsidRDefault="00A21C50" w:rsidP="00A21C50">
      <w:pPr>
        <w:jc w:val="both"/>
      </w:pPr>
      <w:r w:rsidRPr="0022658F">
        <w:t>Table No. 1</w:t>
      </w:r>
    </w:p>
    <w:tbl>
      <w:tblPr>
        <w:tblStyle w:val="12"/>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559"/>
        <w:gridCol w:w="2410"/>
        <w:gridCol w:w="1337"/>
        <w:gridCol w:w="1163"/>
        <w:gridCol w:w="2745"/>
      </w:tblGrid>
      <w:tr w:rsidR="00A21C50" w:rsidRPr="0022658F" w14:paraId="5513F7B3" w14:textId="77777777" w:rsidTr="00302631">
        <w:trPr>
          <w:trHeight w:val="132"/>
        </w:trPr>
        <w:tc>
          <w:tcPr>
            <w:tcW w:w="9918" w:type="dxa"/>
            <w:gridSpan w:val="6"/>
            <w:shd w:val="clear" w:color="auto" w:fill="auto"/>
          </w:tcPr>
          <w:p w14:paraId="38B6BA40" w14:textId="77777777" w:rsidR="00A21C50" w:rsidRPr="0022658F" w:rsidRDefault="00A21C50" w:rsidP="00302631">
            <w:pPr>
              <w:jc w:val="both"/>
            </w:pPr>
            <w:r w:rsidRPr="0022658F">
              <w:t>Risk assessment</w:t>
            </w:r>
          </w:p>
        </w:tc>
      </w:tr>
      <w:tr w:rsidR="00A21C50" w:rsidRPr="0022658F" w14:paraId="1B373E38" w14:textId="77777777" w:rsidTr="00302631">
        <w:trPr>
          <w:trHeight w:val="132"/>
        </w:trPr>
        <w:tc>
          <w:tcPr>
            <w:tcW w:w="704" w:type="dxa"/>
            <w:vMerge w:val="restart"/>
            <w:shd w:val="clear" w:color="auto" w:fill="auto"/>
          </w:tcPr>
          <w:p w14:paraId="7A126EAE" w14:textId="77777777" w:rsidR="00A21C50" w:rsidRPr="0022658F" w:rsidRDefault="00A21C50" w:rsidP="00302631">
            <w:pPr>
              <w:jc w:val="both"/>
            </w:pPr>
            <w:r w:rsidRPr="0022658F">
              <w:t>No.</w:t>
            </w:r>
          </w:p>
        </w:tc>
        <w:tc>
          <w:tcPr>
            <w:tcW w:w="1559" w:type="dxa"/>
            <w:vMerge w:val="restart"/>
            <w:shd w:val="clear" w:color="auto" w:fill="auto"/>
          </w:tcPr>
          <w:p w14:paraId="302D158E" w14:textId="77777777" w:rsidR="00A21C50" w:rsidRPr="0022658F" w:rsidRDefault="00A21C50" w:rsidP="00302631">
            <w:pPr>
              <w:jc w:val="both"/>
            </w:pPr>
            <w:r w:rsidRPr="0022658F">
              <w:t>Risk</w:t>
            </w:r>
          </w:p>
        </w:tc>
        <w:tc>
          <w:tcPr>
            <w:tcW w:w="2410" w:type="dxa"/>
            <w:vMerge w:val="restart"/>
            <w:shd w:val="clear" w:color="auto" w:fill="auto"/>
          </w:tcPr>
          <w:p w14:paraId="4CA0A44E" w14:textId="77777777" w:rsidR="00A21C50" w:rsidRPr="0022658F" w:rsidRDefault="00A21C50" w:rsidP="00302631">
            <w:pPr>
              <w:jc w:val="both"/>
            </w:pPr>
            <w:r w:rsidRPr="0022658F">
              <w:t>Risk description</w:t>
            </w:r>
          </w:p>
        </w:tc>
        <w:tc>
          <w:tcPr>
            <w:tcW w:w="2500" w:type="dxa"/>
            <w:gridSpan w:val="2"/>
            <w:shd w:val="clear" w:color="auto" w:fill="auto"/>
          </w:tcPr>
          <w:p w14:paraId="49CC1542" w14:textId="77777777" w:rsidR="00A21C50" w:rsidRPr="0022658F" w:rsidRDefault="00A21C50" w:rsidP="00302631">
            <w:pPr>
              <w:jc w:val="both"/>
            </w:pPr>
            <w:r w:rsidRPr="0022658F">
              <w:t>Assessment</w:t>
            </w:r>
          </w:p>
        </w:tc>
        <w:tc>
          <w:tcPr>
            <w:tcW w:w="2745" w:type="dxa"/>
            <w:vMerge w:val="restart"/>
            <w:shd w:val="clear" w:color="auto" w:fill="auto"/>
          </w:tcPr>
          <w:p w14:paraId="35586569" w14:textId="77777777" w:rsidR="00A21C50" w:rsidRPr="0022658F" w:rsidRDefault="00A21C50" w:rsidP="00302631">
            <w:pPr>
              <w:jc w:val="both"/>
            </w:pPr>
            <w:r w:rsidRPr="0022658F">
              <w:t>Risk prevention/reduction measures</w:t>
            </w:r>
          </w:p>
        </w:tc>
      </w:tr>
      <w:tr w:rsidR="00A21C50" w:rsidRPr="0022658F" w14:paraId="33830C47" w14:textId="77777777" w:rsidTr="00302631">
        <w:trPr>
          <w:trHeight w:val="131"/>
        </w:trPr>
        <w:tc>
          <w:tcPr>
            <w:tcW w:w="704" w:type="dxa"/>
            <w:vMerge/>
            <w:shd w:val="clear" w:color="auto" w:fill="auto"/>
          </w:tcPr>
          <w:p w14:paraId="315AB25A" w14:textId="77777777" w:rsidR="00A21C50" w:rsidRPr="0022658F" w:rsidRDefault="00A21C50" w:rsidP="00302631">
            <w:pPr>
              <w:widowControl w:val="0"/>
              <w:pBdr>
                <w:top w:val="nil"/>
                <w:left w:val="nil"/>
                <w:bottom w:val="nil"/>
                <w:right w:val="nil"/>
                <w:between w:val="nil"/>
              </w:pBdr>
              <w:spacing w:line="276" w:lineRule="auto"/>
            </w:pPr>
          </w:p>
        </w:tc>
        <w:tc>
          <w:tcPr>
            <w:tcW w:w="1559" w:type="dxa"/>
            <w:vMerge/>
            <w:shd w:val="clear" w:color="auto" w:fill="auto"/>
          </w:tcPr>
          <w:p w14:paraId="7F78EF86" w14:textId="77777777" w:rsidR="00A21C50" w:rsidRPr="0022658F" w:rsidRDefault="00A21C50" w:rsidP="00302631">
            <w:pPr>
              <w:widowControl w:val="0"/>
              <w:pBdr>
                <w:top w:val="nil"/>
                <w:left w:val="nil"/>
                <w:bottom w:val="nil"/>
                <w:right w:val="nil"/>
                <w:between w:val="nil"/>
              </w:pBdr>
              <w:spacing w:line="276" w:lineRule="auto"/>
            </w:pPr>
          </w:p>
        </w:tc>
        <w:tc>
          <w:tcPr>
            <w:tcW w:w="2410" w:type="dxa"/>
            <w:vMerge/>
            <w:shd w:val="clear" w:color="auto" w:fill="auto"/>
          </w:tcPr>
          <w:p w14:paraId="5D89D6CC" w14:textId="77777777" w:rsidR="00A21C50" w:rsidRPr="0022658F" w:rsidRDefault="00A21C50" w:rsidP="00302631">
            <w:pPr>
              <w:widowControl w:val="0"/>
              <w:pBdr>
                <w:top w:val="nil"/>
                <w:left w:val="nil"/>
                <w:bottom w:val="nil"/>
                <w:right w:val="nil"/>
                <w:between w:val="nil"/>
              </w:pBdr>
              <w:spacing w:line="276" w:lineRule="auto"/>
            </w:pPr>
          </w:p>
        </w:tc>
        <w:tc>
          <w:tcPr>
            <w:tcW w:w="1337" w:type="dxa"/>
            <w:shd w:val="clear" w:color="auto" w:fill="auto"/>
          </w:tcPr>
          <w:p w14:paraId="0C023857" w14:textId="77777777" w:rsidR="00A21C50" w:rsidRPr="0022658F" w:rsidRDefault="00A21C50" w:rsidP="00302631">
            <w:pPr>
              <w:jc w:val="both"/>
            </w:pPr>
            <w:r w:rsidRPr="0022658F">
              <w:t>Probability</w:t>
            </w:r>
          </w:p>
        </w:tc>
        <w:tc>
          <w:tcPr>
            <w:tcW w:w="1163" w:type="dxa"/>
            <w:shd w:val="clear" w:color="auto" w:fill="auto"/>
          </w:tcPr>
          <w:p w14:paraId="4C38081E" w14:textId="77777777" w:rsidR="00A21C50" w:rsidRPr="0022658F" w:rsidRDefault="00A21C50" w:rsidP="00302631">
            <w:pPr>
              <w:jc w:val="both"/>
            </w:pPr>
            <w:r w:rsidRPr="0022658F">
              <w:t>Impact</w:t>
            </w:r>
          </w:p>
        </w:tc>
        <w:tc>
          <w:tcPr>
            <w:tcW w:w="2745" w:type="dxa"/>
            <w:vMerge/>
            <w:shd w:val="clear" w:color="auto" w:fill="auto"/>
          </w:tcPr>
          <w:p w14:paraId="1C9C4EAD" w14:textId="77777777" w:rsidR="00A21C50" w:rsidRPr="0022658F" w:rsidRDefault="00A21C50" w:rsidP="00302631">
            <w:pPr>
              <w:widowControl w:val="0"/>
              <w:pBdr>
                <w:top w:val="nil"/>
                <w:left w:val="nil"/>
                <w:bottom w:val="nil"/>
                <w:right w:val="nil"/>
                <w:between w:val="nil"/>
              </w:pBdr>
              <w:spacing w:line="276" w:lineRule="auto"/>
            </w:pPr>
          </w:p>
        </w:tc>
      </w:tr>
      <w:tr w:rsidR="00A21C50" w:rsidRPr="0022658F" w14:paraId="5B22E9AF" w14:textId="77777777" w:rsidTr="00302631">
        <w:tc>
          <w:tcPr>
            <w:tcW w:w="704" w:type="dxa"/>
            <w:shd w:val="clear" w:color="auto" w:fill="auto"/>
          </w:tcPr>
          <w:p w14:paraId="457AD9EF" w14:textId="77777777" w:rsidR="00A21C50" w:rsidRPr="0022658F" w:rsidRDefault="00A21C50" w:rsidP="00302631">
            <w:pPr>
              <w:jc w:val="both"/>
            </w:pPr>
            <w:r w:rsidRPr="0022658F">
              <w:t>1.</w:t>
            </w:r>
          </w:p>
        </w:tc>
        <w:tc>
          <w:tcPr>
            <w:tcW w:w="1559" w:type="dxa"/>
            <w:shd w:val="clear" w:color="auto" w:fill="auto"/>
          </w:tcPr>
          <w:p w14:paraId="15076D02" w14:textId="77777777" w:rsidR="00A21C50" w:rsidRPr="0022658F" w:rsidRDefault="00A21C50" w:rsidP="00302631">
            <w:pPr>
              <w:jc w:val="both"/>
            </w:pPr>
          </w:p>
        </w:tc>
        <w:tc>
          <w:tcPr>
            <w:tcW w:w="2410" w:type="dxa"/>
            <w:shd w:val="clear" w:color="auto" w:fill="auto"/>
          </w:tcPr>
          <w:p w14:paraId="58EDAEA1" w14:textId="77777777" w:rsidR="00A21C50" w:rsidRPr="0022658F" w:rsidRDefault="00A21C50" w:rsidP="00302631">
            <w:pPr>
              <w:jc w:val="both"/>
            </w:pPr>
          </w:p>
        </w:tc>
        <w:tc>
          <w:tcPr>
            <w:tcW w:w="1337" w:type="dxa"/>
            <w:shd w:val="clear" w:color="auto" w:fill="auto"/>
          </w:tcPr>
          <w:p w14:paraId="31514C94" w14:textId="77777777" w:rsidR="00A21C50" w:rsidRPr="0022658F" w:rsidRDefault="00A21C50" w:rsidP="00302631">
            <w:pPr>
              <w:jc w:val="both"/>
            </w:pPr>
          </w:p>
        </w:tc>
        <w:tc>
          <w:tcPr>
            <w:tcW w:w="1163" w:type="dxa"/>
            <w:shd w:val="clear" w:color="auto" w:fill="auto"/>
          </w:tcPr>
          <w:p w14:paraId="16F3876F" w14:textId="77777777" w:rsidR="00A21C50" w:rsidRPr="0022658F" w:rsidRDefault="00A21C50" w:rsidP="00302631">
            <w:pPr>
              <w:jc w:val="both"/>
            </w:pPr>
          </w:p>
        </w:tc>
        <w:tc>
          <w:tcPr>
            <w:tcW w:w="2745" w:type="dxa"/>
            <w:shd w:val="clear" w:color="auto" w:fill="auto"/>
          </w:tcPr>
          <w:p w14:paraId="179F739C" w14:textId="77777777" w:rsidR="00A21C50" w:rsidRPr="0022658F" w:rsidRDefault="00A21C50" w:rsidP="00302631">
            <w:pPr>
              <w:jc w:val="both"/>
            </w:pPr>
          </w:p>
        </w:tc>
      </w:tr>
      <w:tr w:rsidR="00A21C50" w:rsidRPr="0022658F" w14:paraId="204DEC9B" w14:textId="77777777" w:rsidTr="00302631">
        <w:tc>
          <w:tcPr>
            <w:tcW w:w="704" w:type="dxa"/>
            <w:shd w:val="clear" w:color="auto" w:fill="auto"/>
          </w:tcPr>
          <w:p w14:paraId="656BB963" w14:textId="77777777" w:rsidR="00A21C50" w:rsidRPr="0022658F" w:rsidRDefault="00A21C50" w:rsidP="00302631">
            <w:pPr>
              <w:jc w:val="both"/>
            </w:pPr>
            <w:r w:rsidRPr="0022658F">
              <w:t>2.</w:t>
            </w:r>
          </w:p>
        </w:tc>
        <w:tc>
          <w:tcPr>
            <w:tcW w:w="1559" w:type="dxa"/>
            <w:shd w:val="clear" w:color="auto" w:fill="auto"/>
          </w:tcPr>
          <w:p w14:paraId="70B3EA7F" w14:textId="77777777" w:rsidR="00A21C50" w:rsidRPr="0022658F" w:rsidRDefault="00A21C50" w:rsidP="00302631">
            <w:pPr>
              <w:jc w:val="both"/>
            </w:pPr>
          </w:p>
        </w:tc>
        <w:tc>
          <w:tcPr>
            <w:tcW w:w="2410" w:type="dxa"/>
            <w:shd w:val="clear" w:color="auto" w:fill="auto"/>
          </w:tcPr>
          <w:p w14:paraId="4137FAAE" w14:textId="77777777" w:rsidR="00A21C50" w:rsidRPr="0022658F" w:rsidRDefault="00A21C50" w:rsidP="00302631">
            <w:pPr>
              <w:jc w:val="both"/>
            </w:pPr>
          </w:p>
        </w:tc>
        <w:tc>
          <w:tcPr>
            <w:tcW w:w="1337" w:type="dxa"/>
            <w:shd w:val="clear" w:color="auto" w:fill="auto"/>
          </w:tcPr>
          <w:p w14:paraId="1B98B84F" w14:textId="77777777" w:rsidR="00A21C50" w:rsidRPr="0022658F" w:rsidRDefault="00A21C50" w:rsidP="00302631">
            <w:pPr>
              <w:jc w:val="both"/>
            </w:pPr>
          </w:p>
        </w:tc>
        <w:tc>
          <w:tcPr>
            <w:tcW w:w="1163" w:type="dxa"/>
            <w:shd w:val="clear" w:color="auto" w:fill="auto"/>
          </w:tcPr>
          <w:p w14:paraId="4CE37309" w14:textId="77777777" w:rsidR="00A21C50" w:rsidRPr="0022658F" w:rsidRDefault="00A21C50" w:rsidP="00302631">
            <w:pPr>
              <w:jc w:val="both"/>
            </w:pPr>
          </w:p>
        </w:tc>
        <w:tc>
          <w:tcPr>
            <w:tcW w:w="2745" w:type="dxa"/>
            <w:shd w:val="clear" w:color="auto" w:fill="auto"/>
          </w:tcPr>
          <w:p w14:paraId="4CC0ECEC" w14:textId="77777777" w:rsidR="00A21C50" w:rsidRPr="0022658F" w:rsidRDefault="00A21C50" w:rsidP="00302631">
            <w:pPr>
              <w:jc w:val="both"/>
            </w:pPr>
          </w:p>
        </w:tc>
      </w:tr>
      <w:tr w:rsidR="00A21C50" w:rsidRPr="0022658F" w14:paraId="1E50937D" w14:textId="77777777" w:rsidTr="00302631">
        <w:tc>
          <w:tcPr>
            <w:tcW w:w="704" w:type="dxa"/>
            <w:shd w:val="clear" w:color="auto" w:fill="auto"/>
          </w:tcPr>
          <w:p w14:paraId="687ACC19" w14:textId="77777777" w:rsidR="00A21C50" w:rsidRPr="0022658F" w:rsidRDefault="00A21C50" w:rsidP="00302631">
            <w:pPr>
              <w:jc w:val="both"/>
            </w:pPr>
            <w:r w:rsidRPr="0022658F">
              <w:t>3.</w:t>
            </w:r>
          </w:p>
        </w:tc>
        <w:tc>
          <w:tcPr>
            <w:tcW w:w="1559" w:type="dxa"/>
            <w:shd w:val="clear" w:color="auto" w:fill="auto"/>
          </w:tcPr>
          <w:p w14:paraId="49F4DA76" w14:textId="77777777" w:rsidR="00A21C50" w:rsidRPr="0022658F" w:rsidRDefault="00A21C50" w:rsidP="00302631">
            <w:pPr>
              <w:jc w:val="both"/>
            </w:pPr>
          </w:p>
        </w:tc>
        <w:tc>
          <w:tcPr>
            <w:tcW w:w="2410" w:type="dxa"/>
            <w:shd w:val="clear" w:color="auto" w:fill="auto"/>
          </w:tcPr>
          <w:p w14:paraId="516DB29D" w14:textId="77777777" w:rsidR="00A21C50" w:rsidRPr="0022658F" w:rsidRDefault="00A21C50" w:rsidP="00302631">
            <w:pPr>
              <w:jc w:val="both"/>
            </w:pPr>
          </w:p>
        </w:tc>
        <w:tc>
          <w:tcPr>
            <w:tcW w:w="1337" w:type="dxa"/>
            <w:shd w:val="clear" w:color="auto" w:fill="auto"/>
          </w:tcPr>
          <w:p w14:paraId="786A1164" w14:textId="77777777" w:rsidR="00A21C50" w:rsidRPr="0022658F" w:rsidRDefault="00A21C50" w:rsidP="00302631">
            <w:pPr>
              <w:jc w:val="both"/>
            </w:pPr>
          </w:p>
        </w:tc>
        <w:tc>
          <w:tcPr>
            <w:tcW w:w="1163" w:type="dxa"/>
            <w:shd w:val="clear" w:color="auto" w:fill="auto"/>
          </w:tcPr>
          <w:p w14:paraId="182A19CC" w14:textId="77777777" w:rsidR="00A21C50" w:rsidRPr="0022658F" w:rsidRDefault="00A21C50" w:rsidP="00302631">
            <w:pPr>
              <w:jc w:val="both"/>
            </w:pPr>
          </w:p>
        </w:tc>
        <w:tc>
          <w:tcPr>
            <w:tcW w:w="2745" w:type="dxa"/>
            <w:shd w:val="clear" w:color="auto" w:fill="auto"/>
          </w:tcPr>
          <w:p w14:paraId="222C7350" w14:textId="77777777" w:rsidR="00A21C50" w:rsidRPr="0022658F" w:rsidRDefault="00A21C50" w:rsidP="00302631">
            <w:pPr>
              <w:ind w:firstLine="720"/>
              <w:jc w:val="both"/>
            </w:pPr>
          </w:p>
        </w:tc>
      </w:tr>
      <w:tr w:rsidR="00A21C50" w:rsidRPr="0022658F" w14:paraId="6844860B" w14:textId="77777777" w:rsidTr="00302631">
        <w:tc>
          <w:tcPr>
            <w:tcW w:w="704" w:type="dxa"/>
            <w:shd w:val="clear" w:color="auto" w:fill="auto"/>
          </w:tcPr>
          <w:p w14:paraId="1436EA92" w14:textId="77777777" w:rsidR="00A21C50" w:rsidRPr="0022658F" w:rsidRDefault="00A21C50" w:rsidP="00302631">
            <w:pPr>
              <w:jc w:val="both"/>
            </w:pPr>
            <w:r w:rsidRPr="0022658F">
              <w:t>n</w:t>
            </w:r>
          </w:p>
        </w:tc>
        <w:tc>
          <w:tcPr>
            <w:tcW w:w="1559" w:type="dxa"/>
            <w:shd w:val="clear" w:color="auto" w:fill="auto"/>
          </w:tcPr>
          <w:p w14:paraId="19D19372" w14:textId="77777777" w:rsidR="00A21C50" w:rsidRPr="0022658F" w:rsidRDefault="00A21C50" w:rsidP="00302631">
            <w:pPr>
              <w:jc w:val="both"/>
            </w:pPr>
          </w:p>
        </w:tc>
        <w:tc>
          <w:tcPr>
            <w:tcW w:w="2410" w:type="dxa"/>
            <w:shd w:val="clear" w:color="auto" w:fill="auto"/>
          </w:tcPr>
          <w:p w14:paraId="18123CEE" w14:textId="77777777" w:rsidR="00A21C50" w:rsidRPr="0022658F" w:rsidRDefault="00A21C50" w:rsidP="00302631">
            <w:pPr>
              <w:jc w:val="both"/>
            </w:pPr>
          </w:p>
        </w:tc>
        <w:tc>
          <w:tcPr>
            <w:tcW w:w="1337" w:type="dxa"/>
            <w:shd w:val="clear" w:color="auto" w:fill="auto"/>
          </w:tcPr>
          <w:p w14:paraId="0EB83900" w14:textId="77777777" w:rsidR="00A21C50" w:rsidRPr="0022658F" w:rsidRDefault="00A21C50" w:rsidP="00302631">
            <w:pPr>
              <w:jc w:val="both"/>
            </w:pPr>
          </w:p>
        </w:tc>
        <w:tc>
          <w:tcPr>
            <w:tcW w:w="1163" w:type="dxa"/>
            <w:shd w:val="clear" w:color="auto" w:fill="auto"/>
          </w:tcPr>
          <w:p w14:paraId="4C6F73DD" w14:textId="77777777" w:rsidR="00A21C50" w:rsidRPr="0022658F" w:rsidRDefault="00A21C50" w:rsidP="00302631">
            <w:pPr>
              <w:jc w:val="both"/>
            </w:pPr>
          </w:p>
        </w:tc>
        <w:tc>
          <w:tcPr>
            <w:tcW w:w="2745" w:type="dxa"/>
            <w:shd w:val="clear" w:color="auto" w:fill="auto"/>
          </w:tcPr>
          <w:p w14:paraId="6ABCCE55" w14:textId="77777777" w:rsidR="00A21C50" w:rsidRPr="0022658F" w:rsidRDefault="00A21C50" w:rsidP="00302631">
            <w:pPr>
              <w:ind w:firstLine="720"/>
              <w:jc w:val="both"/>
            </w:pPr>
          </w:p>
        </w:tc>
      </w:tr>
    </w:tbl>
    <w:p w14:paraId="4FEB9455" w14:textId="77777777" w:rsidR="00D915F4" w:rsidRPr="00621301" w:rsidRDefault="00D915F4" w:rsidP="00621301">
      <w:pPr>
        <w:spacing w:after="160" w:line="259" w:lineRule="auto"/>
        <w:rPr>
          <w:b/>
          <w:color w:val="000000"/>
          <w:lang w:val="en-GB"/>
        </w:rPr>
      </w:pPr>
    </w:p>
    <w:p w14:paraId="0A3D649D" w14:textId="77777777" w:rsidR="003B54AE" w:rsidRDefault="003B54AE">
      <w:pPr>
        <w:rPr>
          <w:b/>
          <w:lang w:val="en-GB"/>
        </w:rPr>
      </w:pPr>
      <w:r>
        <w:rPr>
          <w:b/>
          <w:lang w:val="en-GB"/>
        </w:rPr>
        <w:br w:type="page"/>
      </w:r>
    </w:p>
    <w:p w14:paraId="4F381CEB" w14:textId="77777777" w:rsidR="003B54AE" w:rsidRPr="00621301" w:rsidRDefault="003B54AE" w:rsidP="00621301">
      <w:pPr>
        <w:shd w:val="clear" w:color="auto" w:fill="FFFFFF"/>
        <w:spacing w:after="160" w:line="259" w:lineRule="auto"/>
        <w:jc w:val="center"/>
        <w:rPr>
          <w:b/>
          <w:lang w:val="en-GB"/>
        </w:rPr>
      </w:pPr>
    </w:p>
    <w:p w14:paraId="6BEDEAEF" w14:textId="7049831F" w:rsidR="00D915F4" w:rsidRPr="007C2523" w:rsidRDefault="006A52E5">
      <w:pPr>
        <w:shd w:val="clear" w:color="auto" w:fill="FFFFFF"/>
        <w:spacing w:after="160" w:line="259" w:lineRule="auto"/>
        <w:jc w:val="center"/>
        <w:rPr>
          <w:b/>
          <w:lang w:val="en-GB"/>
        </w:rPr>
      </w:pPr>
      <w:r w:rsidRPr="007C2523">
        <w:rPr>
          <w:b/>
          <w:lang w:val="en-GB"/>
        </w:rPr>
        <w:t>Part C</w:t>
      </w:r>
    </w:p>
    <w:p w14:paraId="4287597E" w14:textId="77777777" w:rsidR="008F7AF9" w:rsidRPr="0022658F" w:rsidRDefault="008F7AF9" w:rsidP="008F7AF9">
      <w:pPr>
        <w:shd w:val="clear" w:color="auto" w:fill="FFFFFF"/>
        <w:spacing w:after="160" w:line="259" w:lineRule="auto"/>
        <w:jc w:val="center"/>
        <w:rPr>
          <w:b/>
        </w:rPr>
      </w:pPr>
      <w:r w:rsidRPr="0022658F">
        <w:rPr>
          <w:b/>
        </w:rPr>
        <w:t>Curriculum Vitae</w:t>
      </w:r>
    </w:p>
    <w:p w14:paraId="5D811D33" w14:textId="77777777" w:rsidR="008F7AF9" w:rsidRPr="0022658F" w:rsidRDefault="008F7AF9" w:rsidP="008F7AF9">
      <w:pPr>
        <w:shd w:val="clear" w:color="auto" w:fill="FFFFFF"/>
        <w:spacing w:after="160" w:line="259" w:lineRule="auto"/>
      </w:pPr>
      <w:r w:rsidRPr="0022658F">
        <w:t>Name, surname:</w:t>
      </w:r>
    </w:p>
    <w:p w14:paraId="3D4A12FB" w14:textId="77777777" w:rsidR="008F7AF9" w:rsidRPr="0022658F" w:rsidRDefault="008F7AF9" w:rsidP="008F7AF9">
      <w:pPr>
        <w:shd w:val="clear" w:color="auto" w:fill="FFFFFF"/>
        <w:spacing w:after="160" w:line="259" w:lineRule="auto"/>
        <w:jc w:val="center"/>
      </w:pPr>
      <w:r w:rsidRPr="0022658F">
        <w:t xml:space="preserve">Researcher identification code/codes, if any (ORCID, Research ID, Scopus Author ID, etc.): </w:t>
      </w:r>
    </w:p>
    <w:p w14:paraId="5DC6FEC6" w14:textId="77777777" w:rsidR="008F7AF9" w:rsidRPr="0022658F" w:rsidRDefault="008F7AF9" w:rsidP="008F7AF9">
      <w:pPr>
        <w:shd w:val="clear" w:color="auto" w:fill="FFFFFF"/>
        <w:spacing w:after="160" w:line="259" w:lineRule="auto"/>
        <w:jc w:val="center"/>
      </w:pPr>
    </w:p>
    <w:p w14:paraId="3628D8BB" w14:textId="77777777" w:rsidR="008F7AF9" w:rsidRPr="0022658F" w:rsidRDefault="008F7AF9" w:rsidP="008F7AF9">
      <w:pPr>
        <w:shd w:val="clear" w:color="auto" w:fill="FFFFFF"/>
        <w:spacing w:after="160" w:line="259" w:lineRule="auto"/>
      </w:pPr>
      <w:r w:rsidRPr="0022658F">
        <w:t>EDUCATION</w:t>
      </w:r>
    </w:p>
    <w:p w14:paraId="580F5FDD" w14:textId="77777777" w:rsidR="008F7AF9" w:rsidRPr="0022658F" w:rsidRDefault="008F7AF9" w:rsidP="008F7AF9">
      <w:pPr>
        <w:shd w:val="clear" w:color="auto" w:fill="FFFFFF"/>
        <w:spacing w:after="160" w:line="259" w:lineRule="auto"/>
        <w:jc w:val="center"/>
      </w:pPr>
    </w:p>
    <w:p w14:paraId="60DD8AA2" w14:textId="77777777" w:rsidR="008F7AF9" w:rsidRPr="0022658F" w:rsidRDefault="008F7AF9" w:rsidP="008F7AF9">
      <w:pPr>
        <w:shd w:val="clear" w:color="auto" w:fill="FFFFFF"/>
        <w:spacing w:after="160" w:line="259" w:lineRule="auto"/>
      </w:pPr>
      <w:r w:rsidRPr="0022658F">
        <w:t>Date</w:t>
      </w:r>
      <w:r w:rsidRPr="0022658F">
        <w:tab/>
      </w:r>
      <w:r w:rsidRPr="0022658F">
        <w:tab/>
        <w:t>Doctoral degree [scientific discipline]</w:t>
      </w:r>
    </w:p>
    <w:p w14:paraId="2E1C5187" w14:textId="77777777" w:rsidR="008F7AF9" w:rsidRPr="0022658F" w:rsidRDefault="008F7AF9" w:rsidP="008F7AF9">
      <w:pPr>
        <w:shd w:val="clear" w:color="auto" w:fill="FFFFFF"/>
        <w:spacing w:after="160" w:line="259" w:lineRule="auto"/>
        <w:jc w:val="center"/>
      </w:pPr>
      <w:r w:rsidRPr="0022658F">
        <w:tab/>
      </w:r>
      <w:r w:rsidRPr="0022658F">
        <w:tab/>
        <w:t>[faculty/department/institution/country]</w:t>
      </w:r>
    </w:p>
    <w:p w14:paraId="0F70785F" w14:textId="77777777" w:rsidR="008F7AF9" w:rsidRPr="0022658F" w:rsidRDefault="008F7AF9" w:rsidP="008F7AF9">
      <w:pPr>
        <w:shd w:val="clear" w:color="auto" w:fill="FFFFFF"/>
        <w:spacing w:after="160" w:line="259" w:lineRule="auto"/>
      </w:pPr>
      <w:r w:rsidRPr="0022658F">
        <w:t xml:space="preserve">WORK EXPERIENCE </w:t>
      </w:r>
    </w:p>
    <w:p w14:paraId="68C67D32" w14:textId="77777777" w:rsidR="008F7AF9" w:rsidRPr="0022658F" w:rsidRDefault="008F7AF9" w:rsidP="008F7AF9">
      <w:pPr>
        <w:shd w:val="clear" w:color="auto" w:fill="FFFFFF"/>
        <w:spacing w:after="160" w:line="259" w:lineRule="auto"/>
        <w:jc w:val="center"/>
      </w:pPr>
    </w:p>
    <w:p w14:paraId="21BDD935" w14:textId="77777777" w:rsidR="008F7AF9" w:rsidRPr="0022658F" w:rsidRDefault="008F7AF9" w:rsidP="008F7AF9">
      <w:pPr>
        <w:shd w:val="clear" w:color="auto" w:fill="FFFFFF"/>
        <w:spacing w:after="160" w:line="259" w:lineRule="auto"/>
      </w:pPr>
      <w:r w:rsidRPr="0022658F">
        <w:t>Date</w:t>
      </w:r>
      <w:r w:rsidRPr="0022658F">
        <w:tab/>
      </w:r>
      <w:r w:rsidRPr="0022658F">
        <w:tab/>
        <w:t>[current employment]</w:t>
      </w:r>
    </w:p>
    <w:p w14:paraId="0B428B44" w14:textId="77777777" w:rsidR="008F7AF9" w:rsidRPr="0022658F" w:rsidRDefault="008F7AF9" w:rsidP="008F7AF9">
      <w:pPr>
        <w:shd w:val="clear" w:color="auto" w:fill="FFFFFF"/>
        <w:spacing w:after="160" w:line="259" w:lineRule="auto"/>
        <w:jc w:val="center"/>
      </w:pPr>
      <w:r w:rsidRPr="0022658F">
        <w:tab/>
      </w:r>
      <w:r w:rsidRPr="0022658F">
        <w:tab/>
        <w:t>[institution, country]</w:t>
      </w:r>
    </w:p>
    <w:p w14:paraId="12E56E59" w14:textId="77777777" w:rsidR="008F7AF9" w:rsidRPr="0022658F" w:rsidRDefault="008F7AF9" w:rsidP="008F7AF9">
      <w:pPr>
        <w:shd w:val="clear" w:color="auto" w:fill="FFFFFF"/>
        <w:spacing w:after="160" w:line="259" w:lineRule="auto"/>
        <w:jc w:val="center"/>
      </w:pPr>
    </w:p>
    <w:p w14:paraId="06C6FA1E" w14:textId="77777777" w:rsidR="008F7AF9" w:rsidRPr="0022658F" w:rsidRDefault="008F7AF9" w:rsidP="008F7AF9">
      <w:pPr>
        <w:shd w:val="clear" w:color="auto" w:fill="FFFFFF"/>
        <w:spacing w:after="160" w:line="259" w:lineRule="auto"/>
      </w:pPr>
      <w:r w:rsidRPr="0022658F">
        <w:t>Date</w:t>
      </w:r>
      <w:r w:rsidRPr="0022658F">
        <w:tab/>
      </w:r>
      <w:r w:rsidRPr="0022658F">
        <w:tab/>
        <w:t>[position]</w:t>
      </w:r>
    </w:p>
    <w:p w14:paraId="1A7603B4" w14:textId="77777777" w:rsidR="008F7AF9" w:rsidRPr="0022658F" w:rsidRDefault="008F7AF9" w:rsidP="008F7AF9">
      <w:pPr>
        <w:shd w:val="clear" w:color="auto" w:fill="FFFFFF"/>
        <w:spacing w:after="160" w:line="259" w:lineRule="auto"/>
        <w:jc w:val="center"/>
      </w:pPr>
      <w:r w:rsidRPr="0022658F">
        <w:tab/>
      </w:r>
      <w:r w:rsidRPr="0022658F">
        <w:tab/>
        <w:t>[institution, country]</w:t>
      </w:r>
    </w:p>
    <w:p w14:paraId="3C78C9B6" w14:textId="77777777" w:rsidR="008F7AF9" w:rsidRPr="0022658F" w:rsidRDefault="008F7AF9" w:rsidP="008F7AF9">
      <w:pPr>
        <w:shd w:val="clear" w:color="auto" w:fill="FFFFFF"/>
        <w:spacing w:after="160" w:line="259" w:lineRule="auto"/>
      </w:pPr>
      <w:r w:rsidRPr="0022658F">
        <w:t>SCIENTIFIC PROJECTS</w:t>
      </w:r>
    </w:p>
    <w:p w14:paraId="00DF233D" w14:textId="77777777" w:rsidR="008F7AF9" w:rsidRPr="0022658F" w:rsidRDefault="008F7AF9" w:rsidP="008F7AF9">
      <w:pPr>
        <w:shd w:val="clear" w:color="auto" w:fill="FFFFFF"/>
        <w:spacing w:after="160" w:line="259" w:lineRule="auto"/>
        <w:jc w:val="center"/>
      </w:pPr>
    </w:p>
    <w:p w14:paraId="0B577FA7" w14:textId="77777777" w:rsidR="008F7AF9" w:rsidRPr="0022658F" w:rsidRDefault="008F7AF9" w:rsidP="008F7AF9">
      <w:pPr>
        <w:shd w:val="clear" w:color="auto" w:fill="FFFFFF"/>
        <w:spacing w:after="160" w:line="259" w:lineRule="auto"/>
      </w:pPr>
      <w:r w:rsidRPr="0022658F">
        <w:t>SCIENTIFIC PUBLICATIONS</w:t>
      </w:r>
    </w:p>
    <w:p w14:paraId="36C8EEC1" w14:textId="77777777" w:rsidR="008F7AF9" w:rsidRPr="0022658F" w:rsidRDefault="008F7AF9" w:rsidP="008F7AF9">
      <w:pPr>
        <w:shd w:val="clear" w:color="auto" w:fill="FFFFFF"/>
        <w:spacing w:after="160" w:line="259" w:lineRule="auto"/>
        <w:jc w:val="both"/>
      </w:pPr>
      <w:r w:rsidRPr="0022658F">
        <w:t>[specify up to five scientific publications or proof of the reinforcement of intellectual property rights of relevance in the context of the project, in addition specifying the total number of publications, total number of quotes, quoting index, including the source, for example, Scopus or Web of Science Core Collection]</w:t>
      </w:r>
    </w:p>
    <w:p w14:paraId="557C3339" w14:textId="77777777" w:rsidR="008F7AF9" w:rsidRPr="0022658F" w:rsidRDefault="008F7AF9" w:rsidP="008F7AF9">
      <w:pPr>
        <w:shd w:val="clear" w:color="auto" w:fill="FFFFFF"/>
        <w:spacing w:after="160" w:line="259" w:lineRule="auto"/>
        <w:jc w:val="center"/>
      </w:pPr>
    </w:p>
    <w:p w14:paraId="18C5F06B" w14:textId="77777777" w:rsidR="008F7AF9" w:rsidRPr="0022658F" w:rsidRDefault="008F7AF9" w:rsidP="008F7AF9">
      <w:pPr>
        <w:shd w:val="clear" w:color="auto" w:fill="FFFFFF"/>
        <w:spacing w:after="160" w:line="259" w:lineRule="auto"/>
      </w:pPr>
      <w:r w:rsidRPr="0022658F">
        <w:t>OTHER INFORMATION</w:t>
      </w:r>
    </w:p>
    <w:p w14:paraId="7CA5031F" w14:textId="77777777" w:rsidR="008F7AF9" w:rsidRPr="0022658F" w:rsidRDefault="008F7AF9" w:rsidP="008F7AF9">
      <w:pPr>
        <w:shd w:val="clear" w:color="auto" w:fill="FFFFFF"/>
        <w:spacing w:after="160" w:line="259" w:lineRule="auto"/>
        <w:jc w:val="both"/>
      </w:pPr>
      <w:r w:rsidRPr="0022658F">
        <w:t>[other information not exceeding 2 pages, for example, the number of supervised doctoral or master’s theses, duties in editorial boards of scientific publications, international scientific work experience, pedagogical experience, etc.]</w:t>
      </w:r>
    </w:p>
    <w:p w14:paraId="14275963" w14:textId="787B162B" w:rsidR="00D915F4" w:rsidRPr="00621301" w:rsidRDefault="008F7AF9" w:rsidP="00E2633A">
      <w:pPr>
        <w:rPr>
          <w:color w:val="414142"/>
          <w:sz w:val="19"/>
          <w:lang w:val="en-GB"/>
        </w:rPr>
      </w:pPr>
      <w:r w:rsidRPr="007C2523">
        <w:rPr>
          <w:b/>
          <w:lang w:val="en-GB"/>
        </w:rPr>
        <w:br w:type="page"/>
      </w:r>
    </w:p>
    <w:p w14:paraId="6C549ED5" w14:textId="523DE7A6" w:rsidR="00D915F4" w:rsidRPr="00621301" w:rsidRDefault="00D915F4" w:rsidP="00621301">
      <w:pPr>
        <w:shd w:val="clear" w:color="auto" w:fill="FFFFFF" w:themeFill="background1"/>
        <w:spacing w:after="160" w:line="259" w:lineRule="auto"/>
        <w:rPr>
          <w:lang w:val="en-GB"/>
        </w:rPr>
      </w:pPr>
    </w:p>
    <w:p w14:paraId="77FF5D33" w14:textId="03BBAB7C" w:rsidR="00D915F4" w:rsidRPr="007C2523" w:rsidRDefault="006A52E5">
      <w:pPr>
        <w:shd w:val="clear" w:color="auto" w:fill="FFFFFF" w:themeFill="background1"/>
        <w:spacing w:line="259" w:lineRule="auto"/>
        <w:jc w:val="center"/>
        <w:rPr>
          <w:b/>
          <w:bCs/>
          <w:color w:val="000000" w:themeColor="text1"/>
          <w:lang w:val="en-GB"/>
        </w:rPr>
      </w:pPr>
      <w:r w:rsidRPr="007C2523">
        <w:rPr>
          <w:b/>
          <w:bCs/>
          <w:color w:val="000000" w:themeColor="text1"/>
          <w:lang w:val="en-GB"/>
        </w:rPr>
        <w:t>Part D</w:t>
      </w:r>
    </w:p>
    <w:p w14:paraId="0DDAA02B" w14:textId="0E9F11B9" w:rsidR="00D915F4" w:rsidRPr="007C2523" w:rsidRDefault="00D915F4">
      <w:pPr>
        <w:spacing w:line="259" w:lineRule="auto"/>
        <w:ind w:firstLine="720"/>
        <w:jc w:val="center"/>
        <w:rPr>
          <w:b/>
          <w:bCs/>
          <w:lang w:val="en-GB"/>
        </w:rPr>
      </w:pPr>
    </w:p>
    <w:p w14:paraId="530CFF69" w14:textId="4A4557C8" w:rsidR="00D915F4" w:rsidRPr="007C2523" w:rsidRDefault="00D915F4">
      <w:pPr>
        <w:spacing w:line="259" w:lineRule="auto"/>
        <w:ind w:firstLine="720"/>
        <w:jc w:val="center"/>
        <w:rPr>
          <w:b/>
          <w:bCs/>
          <w:lang w:val="en-GB"/>
        </w:rPr>
      </w:pPr>
    </w:p>
    <w:p w14:paraId="16C8D9CC" w14:textId="58C37C91" w:rsidR="00D915F4" w:rsidRPr="007C2523" w:rsidRDefault="004D52CC">
      <w:pPr>
        <w:spacing w:line="259" w:lineRule="auto"/>
        <w:ind w:firstLine="720"/>
        <w:jc w:val="center"/>
        <w:rPr>
          <w:lang w:val="en-GB"/>
        </w:rPr>
      </w:pPr>
      <w:r w:rsidRPr="007C2523">
        <w:rPr>
          <w:b/>
          <w:bCs/>
          <w:lang w:val="en-GB"/>
        </w:rPr>
        <w:t>Co</w:t>
      </w:r>
      <w:r w:rsidR="001A20A9" w:rsidRPr="007C2523">
        <w:rPr>
          <w:b/>
          <w:bCs/>
          <w:lang w:val="en-GB"/>
        </w:rPr>
        <w:t xml:space="preserve">nfirmation of </w:t>
      </w:r>
      <w:r w:rsidRPr="007C2523">
        <w:rPr>
          <w:b/>
          <w:bCs/>
          <w:lang w:val="en-GB"/>
        </w:rPr>
        <w:t>Partner</w:t>
      </w:r>
      <w:r w:rsidR="001A20A9" w:rsidRPr="007C2523">
        <w:rPr>
          <w:b/>
          <w:bCs/>
          <w:lang w:val="en-GB"/>
        </w:rPr>
        <w:t>ship</w:t>
      </w:r>
    </w:p>
    <w:p w14:paraId="4FD013F3" w14:textId="18884791" w:rsidR="00D915F4" w:rsidRPr="007C2523" w:rsidRDefault="00D915F4">
      <w:pPr>
        <w:jc w:val="center"/>
        <w:rPr>
          <w:b/>
          <w:bCs/>
          <w:lang w:val="en-GB"/>
        </w:rPr>
      </w:pPr>
    </w:p>
    <w:p w14:paraId="5A86A301" w14:textId="19D55286" w:rsidR="00D915F4" w:rsidRPr="007C2523" w:rsidRDefault="002F176E">
      <w:pPr>
        <w:jc w:val="center"/>
        <w:rPr>
          <w:b/>
          <w:bCs/>
          <w:lang w:val="en-GB"/>
        </w:rPr>
      </w:pPr>
      <w:r w:rsidRPr="007C2523">
        <w:rPr>
          <w:b/>
          <w:bCs/>
          <w:lang w:val="en-GB"/>
        </w:rPr>
        <w:t xml:space="preserve">CONFIRMATION </w:t>
      </w:r>
      <w:hyperlink r:id="rId18" w:anchor="_ftn1" w:history="1">
        <w:r w:rsidRPr="007C2523">
          <w:rPr>
            <w:rStyle w:val="Hyperlink"/>
            <w:b/>
            <w:bCs/>
            <w:vertAlign w:val="superscript"/>
            <w:lang w:val="en-GB"/>
          </w:rPr>
          <w:t>[1]</w:t>
        </w:r>
      </w:hyperlink>
      <w:r w:rsidRPr="007C2523">
        <w:rPr>
          <w:b/>
          <w:bCs/>
          <w:lang w:val="en-GB"/>
        </w:rPr>
        <w:t xml:space="preserve"> </w:t>
      </w:r>
      <w:r w:rsidR="003A2E4E" w:rsidRPr="007C2523">
        <w:rPr>
          <w:b/>
          <w:bCs/>
          <w:lang w:val="en-GB"/>
        </w:rPr>
        <w:t>to</w:t>
      </w:r>
      <w:r w:rsidRPr="007C2523">
        <w:rPr>
          <w:lang w:val="en-GB"/>
        </w:rPr>
        <w:t xml:space="preserve"> </w:t>
      </w:r>
      <w:r w:rsidRPr="007C2523">
        <w:rPr>
          <w:b/>
          <w:bCs/>
          <w:lang w:val="en-GB"/>
        </w:rPr>
        <w:t>the University of Latvia/</w:t>
      </w:r>
      <w:r w:rsidR="003A2E4E" w:rsidRPr="007C2523">
        <w:rPr>
          <w:b/>
          <w:bCs/>
          <w:lang w:val="en-GB"/>
        </w:rPr>
        <w:t xml:space="preserve">BA School </w:t>
      </w:r>
      <w:r w:rsidRPr="007C2523">
        <w:rPr>
          <w:b/>
          <w:bCs/>
          <w:lang w:val="en-GB"/>
        </w:rPr>
        <w:t xml:space="preserve">of </w:t>
      </w:r>
      <w:r w:rsidR="003A2E4E" w:rsidRPr="007C2523">
        <w:rPr>
          <w:b/>
          <w:bCs/>
          <w:lang w:val="en-GB"/>
        </w:rPr>
        <w:t>Business and Finance</w:t>
      </w:r>
    </w:p>
    <w:p w14:paraId="34036BB8" w14:textId="339274AA" w:rsidR="00D915F4" w:rsidRPr="007C2523" w:rsidRDefault="006A52E5">
      <w:pPr>
        <w:spacing w:line="259" w:lineRule="auto"/>
        <w:jc w:val="center"/>
        <w:rPr>
          <w:lang w:val="en-GB"/>
        </w:rPr>
      </w:pPr>
      <w:r w:rsidRPr="007C2523">
        <w:rPr>
          <w:lang w:val="en-GB"/>
        </w:rPr>
        <w:t xml:space="preserve">on cooperation in </w:t>
      </w:r>
      <w:r w:rsidR="00820A8B" w:rsidRPr="007C2523">
        <w:rPr>
          <w:lang w:val="en-GB"/>
        </w:rPr>
        <w:t>the implementation of</w:t>
      </w:r>
    </w:p>
    <w:p w14:paraId="46A60F13" w14:textId="75C2EAA4" w:rsidR="00D915F4" w:rsidRPr="007C2523" w:rsidRDefault="006A52E5">
      <w:pPr>
        <w:jc w:val="center"/>
        <w:rPr>
          <w:lang w:val="en-GB"/>
        </w:rPr>
      </w:pPr>
      <w:r w:rsidRPr="007C2523">
        <w:rPr>
          <w:lang w:val="en-GB"/>
        </w:rPr>
        <w:t>_____________________________________________ (name)</w:t>
      </w:r>
    </w:p>
    <w:p w14:paraId="38CABE1E" w14:textId="10F95221" w:rsidR="00D915F4" w:rsidRPr="007C2523" w:rsidRDefault="006A52E5">
      <w:pPr>
        <w:jc w:val="center"/>
        <w:rPr>
          <w:lang w:val="en-GB"/>
        </w:rPr>
      </w:pPr>
      <w:r w:rsidRPr="007C2523">
        <w:rPr>
          <w:lang w:val="en-GB"/>
        </w:rPr>
        <w:t xml:space="preserve"> </w:t>
      </w:r>
      <w:r w:rsidR="00901453" w:rsidRPr="007C2523">
        <w:rPr>
          <w:lang w:val="en-GB"/>
        </w:rPr>
        <w:t xml:space="preserve">the </w:t>
      </w:r>
      <w:r w:rsidR="00D57FBB" w:rsidRPr="007C2523">
        <w:rPr>
          <w:lang w:val="en-GB"/>
        </w:rPr>
        <w:t xml:space="preserve">project application </w:t>
      </w:r>
    </w:p>
    <w:p w14:paraId="32FC87F0" w14:textId="08F75486" w:rsidR="00D915F4" w:rsidRPr="007C2523" w:rsidRDefault="00D915F4">
      <w:pPr>
        <w:jc w:val="center"/>
        <w:rPr>
          <w:sz w:val="22"/>
          <w:szCs w:val="22"/>
          <w:lang w:val="en-GB"/>
        </w:rPr>
      </w:pPr>
    </w:p>
    <w:p w14:paraId="07BDFFFD" w14:textId="4727AD11" w:rsidR="0097056A" w:rsidRPr="007C2523" w:rsidRDefault="0097056A">
      <w:pPr>
        <w:jc w:val="both"/>
        <w:rPr>
          <w:color w:val="000000" w:themeColor="text1"/>
          <w:lang w:val="en-GB"/>
        </w:rPr>
      </w:pPr>
      <w:r w:rsidRPr="007C2523">
        <w:rPr>
          <w:color w:val="000000" w:themeColor="text1"/>
          <w:lang w:val="en-GB"/>
        </w:rPr>
        <w:t xml:space="preserve">for the University of Latvia and the </w:t>
      </w:r>
      <w:r w:rsidR="008B3A3B" w:rsidRPr="007C2523">
        <w:rPr>
          <w:color w:val="000000" w:themeColor="text1"/>
          <w:lang w:val="en-GB"/>
        </w:rPr>
        <w:t xml:space="preserve">BA School of Business and Finance </w:t>
      </w:r>
      <w:r w:rsidR="00655880" w:rsidRPr="007C2523">
        <w:rPr>
          <w:color w:val="000000" w:themeColor="text1"/>
          <w:lang w:val="en-GB"/>
        </w:rPr>
        <w:t xml:space="preserve">Postdoctoral Academic Career Grant Competition </w:t>
      </w:r>
      <w:r w:rsidR="00B01C8F" w:rsidRPr="007C2523">
        <w:rPr>
          <w:color w:val="000000" w:themeColor="text1"/>
          <w:lang w:val="en-GB"/>
        </w:rPr>
        <w:t>of</w:t>
      </w:r>
      <w:r w:rsidR="008172E7" w:rsidRPr="007C2523">
        <w:rPr>
          <w:color w:val="000000" w:themeColor="text1"/>
          <w:lang w:val="en-GB"/>
        </w:rPr>
        <w:t xml:space="preserve"> the second round of the Consolidation and Governance Change Implementation Grants</w:t>
      </w:r>
      <w:r w:rsidR="00B01C8F" w:rsidRPr="007C2523">
        <w:rPr>
          <w:color w:val="000000" w:themeColor="text1"/>
          <w:lang w:val="en-GB"/>
        </w:rPr>
        <w:t xml:space="preserve"> </w:t>
      </w:r>
      <w:r w:rsidRPr="007C2523">
        <w:rPr>
          <w:color w:val="000000" w:themeColor="text1"/>
          <w:lang w:val="en-GB"/>
        </w:rPr>
        <w:t>under Investment 5.2.1.</w:t>
      </w:r>
      <w:r w:rsidR="005407E2" w:rsidRPr="007C2523">
        <w:rPr>
          <w:color w:val="000000" w:themeColor="text1"/>
          <w:lang w:val="en-GB"/>
        </w:rPr>
        <w:t>1.</w:t>
      </w:r>
      <w:r w:rsidRPr="007C2523">
        <w:rPr>
          <w:color w:val="000000" w:themeColor="text1"/>
          <w:lang w:val="en-GB"/>
        </w:rPr>
        <w:t>i "Research, Development and Consolidation Grants" of</w:t>
      </w:r>
      <w:r w:rsidR="00A70E12" w:rsidRPr="007C2523">
        <w:rPr>
          <w:color w:val="000000" w:themeColor="text1"/>
          <w:lang w:val="en-GB"/>
        </w:rPr>
        <w:t xml:space="preserve"> reform 5.2.1.r </w:t>
      </w:r>
      <w:r w:rsidRPr="007C2523">
        <w:rPr>
          <w:color w:val="000000" w:themeColor="text1"/>
          <w:lang w:val="en-GB"/>
        </w:rPr>
        <w:t xml:space="preserve">"Higher Education and Science Excellence and Governance Reform" </w:t>
      </w:r>
      <w:r w:rsidR="009E1CAA" w:rsidRPr="007C2523">
        <w:rPr>
          <w:color w:val="000000" w:themeColor="text1"/>
          <w:lang w:val="en-GB"/>
        </w:rPr>
        <w:t xml:space="preserve">for </w:t>
      </w:r>
      <w:r w:rsidR="00F1704C" w:rsidRPr="007C2523">
        <w:rPr>
          <w:color w:val="000000" w:themeColor="text1"/>
          <w:lang w:val="en-GB"/>
        </w:rPr>
        <w:t>“</w:t>
      </w:r>
      <w:r w:rsidR="00A70E12" w:rsidRPr="007C2523">
        <w:rPr>
          <w:color w:val="000000" w:themeColor="text1"/>
          <w:lang w:val="en-GB"/>
        </w:rPr>
        <w:t xml:space="preserve">Ensuring </w:t>
      </w:r>
      <w:r w:rsidR="00A70E12" w:rsidRPr="007C2523">
        <w:rPr>
          <w:color w:val="000000"/>
          <w:lang w:val="en-GB"/>
        </w:rPr>
        <w:t xml:space="preserve">Change of the Higher Education Governance </w:t>
      </w:r>
      <w:proofErr w:type="gramStart"/>
      <w:r w:rsidR="00A70E12" w:rsidRPr="007C2523">
        <w:rPr>
          <w:color w:val="000000"/>
          <w:lang w:val="en-GB"/>
        </w:rPr>
        <w:t>Model</w:t>
      </w:r>
      <w:r w:rsidR="00F1704C" w:rsidRPr="007C2523">
        <w:rPr>
          <w:color w:val="000000"/>
          <w:lang w:val="en-GB"/>
        </w:rPr>
        <w:t>”</w:t>
      </w:r>
      <w:proofErr w:type="gramEnd"/>
    </w:p>
    <w:p w14:paraId="1F9B9CFF" w14:textId="2E4781F7" w:rsidR="00D915F4" w:rsidRPr="007C2523" w:rsidRDefault="00D915F4">
      <w:pPr>
        <w:jc w:val="center"/>
        <w:rPr>
          <w:sz w:val="16"/>
          <w:szCs w:val="16"/>
          <w:lang w:val="en-GB"/>
        </w:rPr>
      </w:pPr>
    </w:p>
    <w:p w14:paraId="13E0EF88" w14:textId="1EBB9977" w:rsidR="00D915F4" w:rsidRPr="007C2523" w:rsidRDefault="00D915F4">
      <w:pPr>
        <w:tabs>
          <w:tab w:val="left" w:pos="567"/>
        </w:tabs>
        <w:spacing w:after="200"/>
        <w:jc w:val="center"/>
        <w:rPr>
          <w:sz w:val="22"/>
          <w:szCs w:val="22"/>
          <w:lang w:val="en-GB"/>
        </w:rPr>
      </w:pPr>
    </w:p>
    <w:p w14:paraId="28D1FEDE" w14:textId="00D7B2E6" w:rsidR="00D915F4" w:rsidRPr="007C2523" w:rsidRDefault="002F5715">
      <w:pPr>
        <w:jc w:val="center"/>
        <w:rPr>
          <w:lang w:val="en-GB"/>
        </w:rPr>
      </w:pPr>
      <w:r w:rsidRPr="007C2523">
        <w:rPr>
          <w:lang w:val="en-GB"/>
        </w:rPr>
        <w:t>I hereby confirm that _____________________________ (legal name of the institution)</w:t>
      </w:r>
    </w:p>
    <w:p w14:paraId="2D2FF9AF" w14:textId="4ACC4652" w:rsidR="00D915F4" w:rsidRPr="007C2523" w:rsidRDefault="006A52E5">
      <w:pPr>
        <w:spacing w:line="259" w:lineRule="auto"/>
        <w:jc w:val="both"/>
        <w:rPr>
          <w:lang w:val="en-GB"/>
        </w:rPr>
      </w:pPr>
      <w:r w:rsidRPr="007C2523">
        <w:rPr>
          <w:lang w:val="en-GB"/>
        </w:rPr>
        <w:t xml:space="preserve">represented by ____________________________________________ (position, name, surname) undertakes to co-operate with the postdoctoral </w:t>
      </w:r>
      <w:r w:rsidR="00FB2476" w:rsidRPr="007C2523">
        <w:rPr>
          <w:lang w:val="en-GB"/>
        </w:rPr>
        <w:t>researcher</w:t>
      </w:r>
      <w:r w:rsidRPr="007C2523">
        <w:rPr>
          <w:lang w:val="en-GB"/>
        </w:rPr>
        <w:t xml:space="preserve"> ______________________ (name, surname) within the framework of the abovementioned project as a cooperation partner.</w:t>
      </w:r>
    </w:p>
    <w:p w14:paraId="6F4B27EF" w14:textId="18ADAB39" w:rsidR="00D915F4" w:rsidRPr="007C2523" w:rsidRDefault="006A52E5">
      <w:pPr>
        <w:jc w:val="both"/>
        <w:rPr>
          <w:lang w:val="en-GB"/>
        </w:rPr>
      </w:pPr>
      <w:r w:rsidRPr="007C2523">
        <w:rPr>
          <w:lang w:val="en-GB"/>
        </w:rPr>
        <w:t xml:space="preserve"> </w:t>
      </w:r>
    </w:p>
    <w:p w14:paraId="3737E9C9" w14:textId="1619DCB7" w:rsidR="00D915F4" w:rsidRPr="007C2523" w:rsidRDefault="0079258E">
      <w:pPr>
        <w:spacing w:line="259" w:lineRule="auto"/>
        <w:ind w:firstLine="720"/>
        <w:jc w:val="both"/>
        <w:rPr>
          <w:lang w:val="en-GB"/>
        </w:rPr>
      </w:pPr>
      <w:r w:rsidRPr="007C2523">
        <w:rPr>
          <w:lang w:val="en-GB"/>
        </w:rPr>
        <w:t xml:space="preserve">I hereby declare my </w:t>
      </w:r>
      <w:r w:rsidR="00335A34" w:rsidRPr="007C2523">
        <w:rPr>
          <w:lang w:val="en-GB"/>
        </w:rPr>
        <w:t>readiness</w:t>
      </w:r>
      <w:r w:rsidRPr="007C2523">
        <w:rPr>
          <w:lang w:val="en-GB"/>
        </w:rPr>
        <w:t xml:space="preserve"> to host the postdoctoral </w:t>
      </w:r>
      <w:r w:rsidR="00545169" w:rsidRPr="007C2523">
        <w:rPr>
          <w:lang w:val="en-GB"/>
        </w:rPr>
        <w:t>researcher</w:t>
      </w:r>
      <w:r w:rsidRPr="007C2523">
        <w:rPr>
          <w:lang w:val="en-GB"/>
        </w:rPr>
        <w:t xml:space="preserve"> in my institution, to provide the necessary access to research facilities, </w:t>
      </w:r>
      <w:proofErr w:type="gramStart"/>
      <w:r w:rsidRPr="007C2523">
        <w:rPr>
          <w:lang w:val="en-GB"/>
        </w:rPr>
        <w:t>infrastructure</w:t>
      </w:r>
      <w:proofErr w:type="gramEnd"/>
      <w:r w:rsidRPr="007C2523">
        <w:rPr>
          <w:lang w:val="en-GB"/>
        </w:rPr>
        <w:t xml:space="preserve"> and other resources to carry out the activities planned </w:t>
      </w:r>
      <w:r w:rsidR="002E7AB3" w:rsidRPr="007C2523">
        <w:rPr>
          <w:lang w:val="en-GB"/>
        </w:rPr>
        <w:t>under</w:t>
      </w:r>
      <w:r w:rsidRPr="007C2523">
        <w:rPr>
          <w:lang w:val="en-GB"/>
        </w:rPr>
        <w:t xml:space="preserve"> the research project (</w:t>
      </w:r>
      <w:r w:rsidR="00A80029" w:rsidRPr="007C2523">
        <w:rPr>
          <w:lang w:val="en-GB"/>
        </w:rPr>
        <w:t>without</w:t>
      </w:r>
      <w:r w:rsidRPr="007C2523">
        <w:rPr>
          <w:lang w:val="en-GB"/>
        </w:rPr>
        <w:t xml:space="preserve"> obtaining economic advantages and intellectual property rights arising from the activities carried out in the framework of the project application).</w:t>
      </w:r>
    </w:p>
    <w:p w14:paraId="6592B3F3" w14:textId="694081E7" w:rsidR="00D915F4" w:rsidRPr="007C2523" w:rsidRDefault="006A52E5">
      <w:pPr>
        <w:jc w:val="both"/>
        <w:rPr>
          <w:lang w:val="en-GB"/>
        </w:rPr>
      </w:pPr>
      <w:r w:rsidRPr="007C2523">
        <w:rPr>
          <w:lang w:val="en-GB"/>
        </w:rPr>
        <w:t xml:space="preserve"> </w:t>
      </w:r>
    </w:p>
    <w:p w14:paraId="4C92E31F" w14:textId="24C62F6D" w:rsidR="00D915F4" w:rsidRPr="007C2523" w:rsidRDefault="00D915F4">
      <w:pPr>
        <w:tabs>
          <w:tab w:val="left" w:pos="567"/>
        </w:tabs>
        <w:jc w:val="center"/>
        <w:rPr>
          <w:sz w:val="22"/>
          <w:szCs w:val="22"/>
          <w:lang w:val="en-GB"/>
        </w:rPr>
      </w:pPr>
    </w:p>
    <w:p w14:paraId="0FEC1154" w14:textId="74558862" w:rsidR="00D915F4" w:rsidRPr="007C2523" w:rsidRDefault="005B7C2A">
      <w:pPr>
        <w:tabs>
          <w:tab w:val="left" w:pos="567"/>
        </w:tabs>
        <w:jc w:val="center"/>
        <w:rPr>
          <w:sz w:val="22"/>
          <w:szCs w:val="22"/>
          <w:lang w:val="en-GB"/>
        </w:rPr>
      </w:pPr>
      <w:r w:rsidRPr="007C2523">
        <w:rPr>
          <w:sz w:val="22"/>
          <w:szCs w:val="22"/>
          <w:lang w:val="en-GB"/>
        </w:rPr>
        <w:t>Signatories of the institution</w:t>
      </w:r>
      <w:r w:rsidRPr="007C2523">
        <w:rPr>
          <w:sz w:val="22"/>
          <w:szCs w:val="22"/>
          <w:vertAlign w:val="superscript"/>
          <w:lang w:val="en-GB"/>
        </w:rPr>
        <w:t>2</w:t>
      </w:r>
    </w:p>
    <w:p w14:paraId="56A0FFDC" w14:textId="39BCCAF1" w:rsidR="00D915F4" w:rsidRPr="007C2523" w:rsidRDefault="00D915F4">
      <w:pPr>
        <w:tabs>
          <w:tab w:val="left" w:pos="567"/>
        </w:tabs>
        <w:jc w:val="center"/>
        <w:rPr>
          <w:sz w:val="22"/>
          <w:szCs w:val="22"/>
          <w:lang w:val="en-GB"/>
        </w:rPr>
      </w:pPr>
    </w:p>
    <w:p w14:paraId="349020FB" w14:textId="6DED350E" w:rsidR="000C33B7" w:rsidRPr="007C2523" w:rsidRDefault="006A52E5">
      <w:pPr>
        <w:tabs>
          <w:tab w:val="left" w:pos="567"/>
        </w:tabs>
        <w:jc w:val="center"/>
        <w:rPr>
          <w:sz w:val="22"/>
          <w:szCs w:val="22"/>
          <w:lang w:val="en-GB"/>
        </w:rPr>
      </w:pPr>
      <w:r w:rsidRPr="007C2523">
        <w:rPr>
          <w:sz w:val="22"/>
          <w:szCs w:val="22"/>
          <w:lang w:val="en-GB"/>
        </w:rPr>
        <w:t xml:space="preserve">_________________________/________________________/________________/__________ </w:t>
      </w:r>
    </w:p>
    <w:p w14:paraId="18848C9D" w14:textId="5EC5A538" w:rsidR="000C33B7" w:rsidRPr="007C2523" w:rsidRDefault="00F83452" w:rsidP="000C33B7">
      <w:pPr>
        <w:tabs>
          <w:tab w:val="left" w:pos="567"/>
        </w:tabs>
        <w:rPr>
          <w:i/>
          <w:iCs/>
          <w:sz w:val="13"/>
          <w:szCs w:val="13"/>
          <w:lang w:val="en-GB"/>
        </w:rPr>
      </w:pPr>
      <w:r w:rsidRPr="007C2523">
        <w:rPr>
          <w:i/>
          <w:iCs/>
          <w:sz w:val="13"/>
          <w:szCs w:val="13"/>
          <w:lang w:val="en-GB"/>
        </w:rPr>
        <w:tab/>
      </w:r>
      <w:r w:rsidR="000C33B7" w:rsidRPr="007C2523">
        <w:rPr>
          <w:i/>
          <w:iCs/>
          <w:sz w:val="13"/>
          <w:szCs w:val="13"/>
          <w:lang w:val="en-GB"/>
        </w:rPr>
        <w:t xml:space="preserve">position </w:t>
      </w:r>
      <w:r w:rsidRPr="007C2523">
        <w:rPr>
          <w:i/>
          <w:iCs/>
          <w:sz w:val="13"/>
          <w:szCs w:val="13"/>
          <w:lang w:val="en-GB"/>
        </w:rPr>
        <w:tab/>
      </w:r>
      <w:r w:rsidRPr="007C2523">
        <w:rPr>
          <w:i/>
          <w:iCs/>
          <w:sz w:val="13"/>
          <w:szCs w:val="13"/>
          <w:lang w:val="en-GB"/>
        </w:rPr>
        <w:tab/>
      </w:r>
      <w:r w:rsidRPr="007C2523">
        <w:rPr>
          <w:i/>
          <w:iCs/>
          <w:sz w:val="13"/>
          <w:szCs w:val="13"/>
          <w:lang w:val="en-GB"/>
        </w:rPr>
        <w:tab/>
      </w:r>
      <w:r w:rsidRPr="007C2523">
        <w:rPr>
          <w:i/>
          <w:iCs/>
          <w:sz w:val="13"/>
          <w:szCs w:val="13"/>
          <w:lang w:val="en-GB"/>
        </w:rPr>
        <w:tab/>
        <w:t xml:space="preserve">signature </w:t>
      </w:r>
      <w:r w:rsidRPr="007C2523">
        <w:rPr>
          <w:i/>
          <w:iCs/>
          <w:sz w:val="13"/>
          <w:szCs w:val="13"/>
          <w:lang w:val="en-GB"/>
        </w:rPr>
        <w:tab/>
      </w:r>
      <w:r w:rsidRPr="007C2523">
        <w:rPr>
          <w:i/>
          <w:iCs/>
          <w:sz w:val="13"/>
          <w:szCs w:val="13"/>
          <w:lang w:val="en-GB"/>
        </w:rPr>
        <w:tab/>
      </w:r>
      <w:r w:rsidRPr="007C2523">
        <w:rPr>
          <w:i/>
          <w:iCs/>
          <w:sz w:val="13"/>
          <w:szCs w:val="13"/>
          <w:lang w:val="en-GB"/>
        </w:rPr>
        <w:tab/>
      </w:r>
      <w:r w:rsidRPr="007C2523">
        <w:rPr>
          <w:i/>
          <w:iCs/>
          <w:sz w:val="13"/>
          <w:szCs w:val="13"/>
          <w:lang w:val="en-GB"/>
        </w:rPr>
        <w:tab/>
      </w:r>
      <w:r w:rsidR="00AA5B4A" w:rsidRPr="007C2523">
        <w:rPr>
          <w:i/>
          <w:iCs/>
          <w:sz w:val="13"/>
          <w:szCs w:val="13"/>
          <w:lang w:val="en-GB"/>
        </w:rPr>
        <w:t>full name</w:t>
      </w:r>
      <w:r w:rsidRPr="007C2523">
        <w:rPr>
          <w:i/>
          <w:iCs/>
          <w:sz w:val="13"/>
          <w:szCs w:val="13"/>
          <w:lang w:val="en-GB"/>
        </w:rPr>
        <w:t xml:space="preserve"> </w:t>
      </w:r>
      <w:r w:rsidRPr="007C2523">
        <w:rPr>
          <w:i/>
          <w:iCs/>
          <w:sz w:val="13"/>
          <w:szCs w:val="13"/>
          <w:lang w:val="en-GB"/>
        </w:rPr>
        <w:tab/>
      </w:r>
      <w:r w:rsidRPr="007C2523">
        <w:rPr>
          <w:i/>
          <w:iCs/>
          <w:sz w:val="13"/>
          <w:szCs w:val="13"/>
          <w:lang w:val="en-GB"/>
        </w:rPr>
        <w:tab/>
        <w:t>date</w:t>
      </w:r>
    </w:p>
    <w:p w14:paraId="1E52D0A9" w14:textId="5973F6CE" w:rsidR="00D915F4" w:rsidRPr="007C2523" w:rsidRDefault="00D915F4">
      <w:pPr>
        <w:jc w:val="center"/>
        <w:rPr>
          <w:lang w:val="en-GB"/>
        </w:rPr>
      </w:pPr>
    </w:p>
    <w:p w14:paraId="4CBC86AE" w14:textId="6059907D" w:rsidR="00D915F4" w:rsidRPr="007C2523" w:rsidRDefault="00D915F4">
      <w:pPr>
        <w:jc w:val="center"/>
        <w:rPr>
          <w:lang w:val="en-GB"/>
        </w:rPr>
      </w:pPr>
    </w:p>
    <w:p w14:paraId="2D6B6ADD" w14:textId="6E1971BC" w:rsidR="00D915F4" w:rsidRPr="007C2523" w:rsidRDefault="00000000" w:rsidP="00793C61">
      <w:pPr>
        <w:spacing w:line="276" w:lineRule="auto"/>
        <w:jc w:val="center"/>
        <w:rPr>
          <w:lang w:val="en-GB"/>
        </w:rPr>
      </w:pPr>
      <w:hyperlink r:id="rId19" w:anchor="_ftnref1" w:history="1">
        <w:r w:rsidR="006A52E5" w:rsidRPr="007C2523">
          <w:rPr>
            <w:rStyle w:val="Hyperlink"/>
            <w:rFonts w:ascii="Calibri" w:eastAsia="Calibri" w:hAnsi="Calibri" w:cs="Calibri"/>
            <w:sz w:val="22"/>
            <w:szCs w:val="22"/>
            <w:vertAlign w:val="superscript"/>
            <w:lang w:val="en-GB"/>
          </w:rPr>
          <w:t>[1]</w:t>
        </w:r>
      </w:hyperlink>
      <w:r w:rsidR="006A52E5" w:rsidRPr="007C2523">
        <w:rPr>
          <w:lang w:val="en-GB"/>
        </w:rPr>
        <w:t xml:space="preserve"> If the letter is prepared by a foreign partner, the </w:t>
      </w:r>
      <w:r w:rsidR="00481F5B" w:rsidRPr="007C2523">
        <w:rPr>
          <w:lang w:val="en-GB"/>
        </w:rPr>
        <w:t>UL</w:t>
      </w:r>
      <w:r w:rsidR="006A52E5" w:rsidRPr="007C2523">
        <w:rPr>
          <w:lang w:val="en-GB"/>
        </w:rPr>
        <w:t xml:space="preserve"> must submit it with a translation into Latvian</w:t>
      </w:r>
      <w:r w:rsidR="00793C61" w:rsidRPr="007C2523">
        <w:rPr>
          <w:lang w:val="en-GB"/>
        </w:rPr>
        <w:t xml:space="preserve"> </w:t>
      </w:r>
      <w:r w:rsidR="006A52E5" w:rsidRPr="007C2523">
        <w:rPr>
          <w:lang w:val="en-GB"/>
        </w:rPr>
        <w:t>(not to be notarised)</w:t>
      </w:r>
    </w:p>
    <w:p w14:paraId="59832676" w14:textId="48253129" w:rsidR="00D915F4" w:rsidRPr="007C2523" w:rsidRDefault="006A52E5">
      <w:pPr>
        <w:jc w:val="center"/>
        <w:rPr>
          <w:lang w:val="en-GB"/>
        </w:rPr>
      </w:pPr>
      <w:r w:rsidRPr="007C2523">
        <w:rPr>
          <w:vertAlign w:val="superscript"/>
          <w:lang w:val="en-GB"/>
        </w:rPr>
        <w:t>2</w:t>
      </w:r>
      <w:r w:rsidRPr="007C2523">
        <w:rPr>
          <w:lang w:val="en-GB"/>
        </w:rPr>
        <w:t xml:space="preserve"> </w:t>
      </w:r>
      <w:r w:rsidR="00E46E46" w:rsidRPr="007C2523">
        <w:rPr>
          <w:lang w:val="en-GB"/>
        </w:rPr>
        <w:t>P</w:t>
      </w:r>
      <w:r w:rsidRPr="007C2523">
        <w:rPr>
          <w:lang w:val="en-GB"/>
        </w:rPr>
        <w:t>ersons entitled to sign a</w:t>
      </w:r>
      <w:r w:rsidR="00404E74" w:rsidRPr="007C2523">
        <w:rPr>
          <w:lang w:val="en-GB"/>
        </w:rPr>
        <w:t>s a</w:t>
      </w:r>
      <w:r w:rsidRPr="007C2523">
        <w:rPr>
          <w:lang w:val="en-GB"/>
        </w:rPr>
        <w:t xml:space="preserve"> </w:t>
      </w:r>
      <w:r w:rsidR="00404E74" w:rsidRPr="007C2523">
        <w:rPr>
          <w:lang w:val="en-GB"/>
        </w:rPr>
        <w:t>co</w:t>
      </w:r>
      <w:r w:rsidRPr="007C2523">
        <w:rPr>
          <w:lang w:val="en-GB"/>
        </w:rPr>
        <w:t xml:space="preserve">operation </w:t>
      </w:r>
      <w:r w:rsidR="00404E74" w:rsidRPr="007C2523">
        <w:rPr>
          <w:lang w:val="en-GB"/>
        </w:rPr>
        <w:t>p</w:t>
      </w:r>
      <w:r w:rsidRPr="007C2523">
        <w:rPr>
          <w:lang w:val="en-GB"/>
        </w:rPr>
        <w:t>artner (head of the institution, dean of the faculty of the institution, director of the department of the institution, director of the scientific institute of the institution)</w:t>
      </w:r>
    </w:p>
    <w:p w14:paraId="6A5B038C" w14:textId="3C45E00C" w:rsidR="00D915F4" w:rsidRPr="007C2523" w:rsidRDefault="006A52E5" w:rsidP="0056237B">
      <w:pPr>
        <w:jc w:val="center"/>
        <w:rPr>
          <w:lang w:val="en-GB"/>
        </w:rPr>
      </w:pPr>
      <w:r w:rsidRPr="007C2523">
        <w:rPr>
          <w:vertAlign w:val="superscript"/>
          <w:lang w:val="en-GB"/>
        </w:rPr>
        <w:t>3</w:t>
      </w:r>
      <w:r w:rsidRPr="007C2523">
        <w:rPr>
          <w:lang w:val="en-GB"/>
        </w:rPr>
        <w:t xml:space="preserve"> </w:t>
      </w:r>
      <w:r w:rsidR="0056237B" w:rsidRPr="007C2523">
        <w:rPr>
          <w:lang w:val="en-GB"/>
        </w:rPr>
        <w:t>The confirmation must be accompanied by information from which it can be ascertained that the confirmation has been signed by the signatory (by providing a link to the website of the cooperation partner's institution where the signatories of the cooperation partner can be consulted, or by attaching an authorisation (power of attorney, internal regulatory act, administrative management certificate) from the institution of the cooperation partner certifying that the signatory of the confirmation is considered to be the signatory.</w:t>
      </w:r>
    </w:p>
    <w:p w14:paraId="180FCA7E" w14:textId="77777777" w:rsidR="0056237B" w:rsidRPr="007C2523" w:rsidRDefault="0056237B">
      <w:pPr>
        <w:rPr>
          <w:lang w:val="en-GB"/>
        </w:rPr>
      </w:pPr>
      <w:r w:rsidRPr="007C2523">
        <w:rPr>
          <w:lang w:val="en-GB"/>
        </w:rPr>
        <w:lastRenderedPageBreak/>
        <w:br w:type="page"/>
      </w:r>
    </w:p>
    <w:p w14:paraId="1B093028" w14:textId="13B81524" w:rsidR="00D915F4" w:rsidRPr="007C2523" w:rsidRDefault="006A52E5">
      <w:pPr>
        <w:shd w:val="clear" w:color="auto" w:fill="FFFFFF" w:themeFill="background1"/>
        <w:jc w:val="right"/>
        <w:rPr>
          <w:lang w:val="en-GB"/>
        </w:rPr>
      </w:pPr>
      <w:r w:rsidRPr="007C2523">
        <w:rPr>
          <w:lang w:val="en-GB"/>
        </w:rPr>
        <w:lastRenderedPageBreak/>
        <w:t>Annex 2</w:t>
      </w:r>
    </w:p>
    <w:p w14:paraId="6FD775C7" w14:textId="77777777" w:rsidR="00D915F4" w:rsidRPr="007C2523" w:rsidRDefault="00D915F4">
      <w:pPr>
        <w:shd w:val="clear" w:color="auto" w:fill="FFFFFF" w:themeFill="background1"/>
        <w:jc w:val="right"/>
        <w:rPr>
          <w:lang w:val="en-GB"/>
        </w:rPr>
      </w:pPr>
    </w:p>
    <w:p w14:paraId="36A77DF3" w14:textId="5CFA2611" w:rsidR="00D915F4" w:rsidRPr="007C2523" w:rsidRDefault="00393A35">
      <w:pPr>
        <w:jc w:val="right"/>
        <w:rPr>
          <w:color w:val="000000" w:themeColor="text1"/>
          <w:lang w:val="en-GB"/>
        </w:rPr>
      </w:pPr>
      <w:r w:rsidRPr="007C2523">
        <w:rPr>
          <w:color w:val="000000" w:themeColor="text1"/>
          <w:lang w:val="en-GB"/>
        </w:rPr>
        <w:t xml:space="preserve">Regulations on University of Latvia and BA </w:t>
      </w:r>
      <w:proofErr w:type="spellStart"/>
      <w:r w:rsidRPr="007C2523">
        <w:rPr>
          <w:color w:val="000000" w:themeColor="text1"/>
          <w:lang w:val="en-GB"/>
        </w:rPr>
        <w:t>Sschool</w:t>
      </w:r>
      <w:proofErr w:type="spellEnd"/>
      <w:r w:rsidRPr="007C2523">
        <w:rPr>
          <w:color w:val="000000" w:themeColor="text1"/>
          <w:lang w:val="en-GB"/>
        </w:rPr>
        <w:t xml:space="preserve"> of Business and Finance Postdoctoral Academic Career Grant Competition</w:t>
      </w:r>
    </w:p>
    <w:p w14:paraId="52979777" w14:textId="77777777" w:rsidR="00D915F4" w:rsidRPr="007C2523" w:rsidRDefault="00D915F4">
      <w:pPr>
        <w:ind w:firstLine="720"/>
        <w:jc w:val="both"/>
        <w:rPr>
          <w:color w:val="000000"/>
          <w:sz w:val="28"/>
          <w:szCs w:val="28"/>
          <w:lang w:val="en-GB"/>
        </w:rPr>
      </w:pPr>
    </w:p>
    <w:p w14:paraId="1C9A85F3" w14:textId="77777777" w:rsidR="00D915F4" w:rsidRPr="007C2523" w:rsidRDefault="00D915F4">
      <w:pPr>
        <w:ind w:firstLine="720"/>
        <w:jc w:val="both"/>
        <w:rPr>
          <w:color w:val="000000"/>
          <w:lang w:val="en-GB"/>
        </w:rPr>
      </w:pPr>
    </w:p>
    <w:p w14:paraId="6F118D52" w14:textId="03372A06" w:rsidR="00D915F4" w:rsidRPr="007C2523" w:rsidRDefault="006A52E5">
      <w:pPr>
        <w:ind w:firstLine="720"/>
        <w:jc w:val="center"/>
        <w:rPr>
          <w:b/>
          <w:color w:val="000000"/>
          <w:lang w:val="en-GB"/>
        </w:rPr>
      </w:pPr>
      <w:r w:rsidRPr="007C2523">
        <w:rPr>
          <w:b/>
          <w:color w:val="000000"/>
          <w:lang w:val="en-GB"/>
        </w:rPr>
        <w:t xml:space="preserve">Final </w:t>
      </w:r>
      <w:r w:rsidR="0056237B" w:rsidRPr="007C2523">
        <w:rPr>
          <w:b/>
          <w:color w:val="000000"/>
          <w:lang w:val="en-GB"/>
        </w:rPr>
        <w:t>S</w:t>
      </w:r>
      <w:r w:rsidRPr="007C2523">
        <w:rPr>
          <w:b/>
          <w:color w:val="000000"/>
          <w:lang w:val="en-GB"/>
        </w:rPr>
        <w:t xml:space="preserve">cientific </w:t>
      </w:r>
      <w:r w:rsidR="0056237B" w:rsidRPr="007C2523">
        <w:rPr>
          <w:b/>
          <w:color w:val="000000"/>
          <w:lang w:val="en-GB"/>
        </w:rPr>
        <w:t>R</w:t>
      </w:r>
      <w:r w:rsidRPr="007C2523">
        <w:rPr>
          <w:b/>
          <w:color w:val="000000"/>
          <w:lang w:val="en-GB"/>
        </w:rPr>
        <w:t xml:space="preserve">eport of the </w:t>
      </w:r>
      <w:r w:rsidR="0056237B" w:rsidRPr="007C2523">
        <w:rPr>
          <w:b/>
          <w:color w:val="000000"/>
          <w:lang w:val="en-GB"/>
        </w:rPr>
        <w:t>P</w:t>
      </w:r>
      <w:r w:rsidRPr="007C2523">
        <w:rPr>
          <w:b/>
          <w:color w:val="000000"/>
          <w:lang w:val="en-GB"/>
        </w:rPr>
        <w:t>roject</w:t>
      </w:r>
    </w:p>
    <w:p w14:paraId="0F677F06" w14:textId="77777777" w:rsidR="00D915F4" w:rsidRPr="007C2523" w:rsidRDefault="00D915F4">
      <w:pPr>
        <w:ind w:firstLine="720"/>
        <w:jc w:val="center"/>
        <w:rPr>
          <w:b/>
          <w:color w:val="000000"/>
          <w:sz w:val="28"/>
          <w:szCs w:val="28"/>
          <w:lang w:val="en-GB"/>
        </w:rPr>
      </w:pPr>
    </w:p>
    <w:p w14:paraId="1080C2F4" w14:textId="599C0577" w:rsidR="00D915F4" w:rsidRPr="007C2523" w:rsidRDefault="006A52E5">
      <w:pPr>
        <w:pBdr>
          <w:top w:val="nil"/>
          <w:left w:val="nil"/>
          <w:bottom w:val="nil"/>
          <w:right w:val="nil"/>
          <w:between w:val="nil"/>
        </w:pBdr>
        <w:rPr>
          <w:i/>
          <w:color w:val="000000"/>
          <w:lang w:val="en-GB"/>
        </w:rPr>
      </w:pPr>
      <w:r w:rsidRPr="007C2523">
        <w:rPr>
          <w:i/>
          <w:color w:val="000000"/>
          <w:lang w:val="en-GB"/>
        </w:rPr>
        <w:t>To be completed in English only</w:t>
      </w:r>
    </w:p>
    <w:p w14:paraId="5760C67F" w14:textId="77777777" w:rsidR="00EB7A6B" w:rsidRPr="0022658F" w:rsidRDefault="00EB7A6B" w:rsidP="00EB7A6B">
      <w:pPr>
        <w:pBdr>
          <w:top w:val="nil"/>
          <w:left w:val="nil"/>
          <w:bottom w:val="nil"/>
          <w:right w:val="nil"/>
          <w:between w:val="nil"/>
        </w:pBdr>
        <w:jc w:val="center"/>
        <w:rPr>
          <w:b/>
          <w:color w:val="000000"/>
        </w:rPr>
      </w:pPr>
      <w:r w:rsidRPr="0022658F">
        <w:rPr>
          <w:b/>
          <w:color w:val="000000"/>
        </w:rPr>
        <w:t xml:space="preserve">Final scientific project report </w:t>
      </w:r>
    </w:p>
    <w:p w14:paraId="36ABD49F" w14:textId="77777777" w:rsidR="00EB7A6B" w:rsidRPr="0022658F" w:rsidRDefault="00EB7A6B" w:rsidP="00EB7A6B">
      <w:pPr>
        <w:pBdr>
          <w:top w:val="nil"/>
          <w:left w:val="nil"/>
          <w:bottom w:val="nil"/>
          <w:right w:val="nil"/>
          <w:between w:val="nil"/>
        </w:pBdr>
        <w:jc w:val="both"/>
        <w:rPr>
          <w:color w:val="000000"/>
        </w:rPr>
      </w:pPr>
    </w:p>
    <w:p w14:paraId="7908B379" w14:textId="77777777" w:rsidR="00EB7A6B" w:rsidRPr="0022658F" w:rsidRDefault="00EB7A6B" w:rsidP="00EB7A6B">
      <w:pPr>
        <w:pBdr>
          <w:top w:val="nil"/>
          <w:left w:val="nil"/>
          <w:bottom w:val="nil"/>
          <w:right w:val="nil"/>
          <w:between w:val="nil"/>
        </w:pBdr>
        <w:jc w:val="both"/>
        <w:rPr>
          <w:color w:val="000000"/>
        </w:rPr>
      </w:pPr>
      <w:r w:rsidRPr="0022658F">
        <w:rPr>
          <w:color w:val="000000"/>
        </w:rPr>
        <w:t>Project title:</w:t>
      </w:r>
    </w:p>
    <w:p w14:paraId="5DDA0F62" w14:textId="77777777" w:rsidR="00EB7A6B" w:rsidRPr="0022658F" w:rsidRDefault="00EB7A6B" w:rsidP="00EB7A6B">
      <w:pPr>
        <w:pBdr>
          <w:top w:val="nil"/>
          <w:left w:val="nil"/>
          <w:bottom w:val="nil"/>
          <w:right w:val="nil"/>
          <w:between w:val="nil"/>
        </w:pBdr>
        <w:jc w:val="both"/>
        <w:rPr>
          <w:color w:val="000000"/>
        </w:rPr>
      </w:pPr>
    </w:p>
    <w:p w14:paraId="118D0822" w14:textId="77777777" w:rsidR="00EB7A6B" w:rsidRPr="0022658F" w:rsidRDefault="00EB7A6B" w:rsidP="00EB7A6B">
      <w:pPr>
        <w:pBdr>
          <w:top w:val="nil"/>
          <w:left w:val="nil"/>
          <w:bottom w:val="nil"/>
          <w:right w:val="nil"/>
          <w:between w:val="nil"/>
        </w:pBdr>
        <w:jc w:val="both"/>
        <w:rPr>
          <w:b/>
          <w:color w:val="000000"/>
          <w:sz w:val="28"/>
          <w:szCs w:val="28"/>
        </w:rPr>
      </w:pPr>
      <w:r w:rsidRPr="0022658F">
        <w:rPr>
          <w:b/>
          <w:color w:val="000000"/>
        </w:rPr>
        <w:t>1. Scientific excellence</w:t>
      </w:r>
    </w:p>
    <w:p w14:paraId="6A7DB88C" w14:textId="77777777" w:rsidR="00EB7A6B" w:rsidRPr="0022658F" w:rsidRDefault="00EB7A6B" w:rsidP="00EB7A6B">
      <w:pPr>
        <w:pBdr>
          <w:top w:val="nil"/>
          <w:left w:val="nil"/>
          <w:bottom w:val="nil"/>
          <w:right w:val="nil"/>
          <w:between w:val="nil"/>
        </w:pBdr>
        <w:jc w:val="both"/>
        <w:rPr>
          <w:color w:val="000000"/>
        </w:rPr>
      </w:pPr>
      <w:r w:rsidRPr="0022658F">
        <w:rPr>
          <w:color w:val="000000"/>
        </w:rPr>
        <w:t>(description)</w:t>
      </w:r>
    </w:p>
    <w:p w14:paraId="741DB589" w14:textId="77777777" w:rsidR="00EB7A6B" w:rsidRPr="0022658F" w:rsidRDefault="00EB7A6B" w:rsidP="00EB7A6B">
      <w:pPr>
        <w:pBdr>
          <w:top w:val="nil"/>
          <w:left w:val="nil"/>
          <w:bottom w:val="nil"/>
          <w:right w:val="nil"/>
          <w:between w:val="nil"/>
        </w:pBdr>
        <w:jc w:val="both"/>
        <w:rPr>
          <w:color w:val="000000"/>
        </w:rPr>
      </w:pPr>
    </w:p>
    <w:p w14:paraId="32CA5171" w14:textId="77777777" w:rsidR="00EB7A6B" w:rsidRPr="0022658F" w:rsidRDefault="00EB7A6B" w:rsidP="00EB7A6B">
      <w:pPr>
        <w:pBdr>
          <w:top w:val="nil"/>
          <w:left w:val="nil"/>
          <w:bottom w:val="nil"/>
          <w:right w:val="nil"/>
          <w:between w:val="nil"/>
        </w:pBdr>
        <w:jc w:val="both"/>
        <w:rPr>
          <w:b/>
          <w:color w:val="000000"/>
        </w:rPr>
      </w:pPr>
      <w:r w:rsidRPr="0022658F">
        <w:rPr>
          <w:b/>
          <w:color w:val="000000"/>
        </w:rPr>
        <w:t>2. Impact</w:t>
      </w:r>
    </w:p>
    <w:p w14:paraId="16A31B85" w14:textId="77777777" w:rsidR="00EB7A6B" w:rsidRPr="0022658F" w:rsidRDefault="00EB7A6B" w:rsidP="00EB7A6B">
      <w:pPr>
        <w:pBdr>
          <w:top w:val="nil"/>
          <w:left w:val="nil"/>
          <w:bottom w:val="nil"/>
          <w:right w:val="nil"/>
          <w:between w:val="nil"/>
        </w:pBdr>
        <w:jc w:val="both"/>
        <w:rPr>
          <w:color w:val="000000"/>
        </w:rPr>
      </w:pPr>
      <w:r w:rsidRPr="0022658F">
        <w:rPr>
          <w:color w:val="000000"/>
        </w:rPr>
        <w:t>2.1. Scientific results of the project</w:t>
      </w:r>
    </w:p>
    <w:p w14:paraId="0A636B07" w14:textId="77777777" w:rsidR="00EB7A6B" w:rsidRPr="0022658F" w:rsidRDefault="00EB7A6B" w:rsidP="00EB7A6B">
      <w:pPr>
        <w:pBdr>
          <w:top w:val="nil"/>
          <w:left w:val="nil"/>
          <w:bottom w:val="nil"/>
          <w:right w:val="nil"/>
          <w:between w:val="nil"/>
        </w:pBdr>
        <w:jc w:val="both"/>
        <w:rPr>
          <w:color w:val="000000"/>
        </w:rPr>
      </w:pPr>
      <w:r w:rsidRPr="0022658F">
        <w:rPr>
          <w:color w:val="000000"/>
        </w:rPr>
        <w:t>(description)</w:t>
      </w:r>
    </w:p>
    <w:p w14:paraId="230D9761" w14:textId="77777777" w:rsidR="00EB7A6B" w:rsidRPr="0022658F" w:rsidRDefault="00EB7A6B" w:rsidP="00EB7A6B">
      <w:pPr>
        <w:pBdr>
          <w:top w:val="nil"/>
          <w:left w:val="nil"/>
          <w:bottom w:val="nil"/>
          <w:right w:val="nil"/>
          <w:between w:val="nil"/>
        </w:pBdr>
        <w:jc w:val="both"/>
        <w:rPr>
          <w:color w:val="000000"/>
        </w:rPr>
      </w:pPr>
    </w:p>
    <w:p w14:paraId="5B7521AE" w14:textId="77777777" w:rsidR="00EB7A6B" w:rsidRPr="0022658F" w:rsidRDefault="00EB7A6B" w:rsidP="00EB7A6B">
      <w:pPr>
        <w:pBdr>
          <w:top w:val="nil"/>
          <w:left w:val="nil"/>
          <w:bottom w:val="nil"/>
          <w:right w:val="nil"/>
          <w:between w:val="nil"/>
        </w:pBdr>
        <w:jc w:val="both"/>
        <w:rPr>
          <w:color w:val="000000"/>
        </w:rPr>
      </w:pPr>
      <w:r w:rsidRPr="0022658F">
        <w:rPr>
          <w:color w:val="000000"/>
        </w:rPr>
        <w:t xml:space="preserve">2.2. Research development </w:t>
      </w:r>
      <w:proofErr w:type="gramStart"/>
      <w:r w:rsidRPr="0022658F">
        <w:rPr>
          <w:color w:val="000000"/>
        </w:rPr>
        <w:t>opportunities</w:t>
      </w:r>
      <w:proofErr w:type="gramEnd"/>
    </w:p>
    <w:p w14:paraId="3799E7F4" w14:textId="77777777" w:rsidR="00EB7A6B" w:rsidRPr="0022658F" w:rsidRDefault="00EB7A6B" w:rsidP="00EB7A6B">
      <w:pPr>
        <w:pBdr>
          <w:top w:val="nil"/>
          <w:left w:val="nil"/>
          <w:bottom w:val="nil"/>
          <w:right w:val="nil"/>
          <w:between w:val="nil"/>
        </w:pBdr>
        <w:jc w:val="both"/>
        <w:rPr>
          <w:color w:val="000000"/>
        </w:rPr>
      </w:pPr>
      <w:r w:rsidRPr="0022658F">
        <w:rPr>
          <w:color w:val="000000"/>
        </w:rPr>
        <w:t>(description)</w:t>
      </w:r>
    </w:p>
    <w:p w14:paraId="26644A04" w14:textId="77777777" w:rsidR="00EB7A6B" w:rsidRPr="0022658F" w:rsidRDefault="00EB7A6B" w:rsidP="00EB7A6B">
      <w:pPr>
        <w:pBdr>
          <w:top w:val="nil"/>
          <w:left w:val="nil"/>
          <w:bottom w:val="nil"/>
          <w:right w:val="nil"/>
          <w:between w:val="nil"/>
        </w:pBdr>
        <w:jc w:val="both"/>
        <w:rPr>
          <w:color w:val="000000"/>
        </w:rPr>
      </w:pPr>
    </w:p>
    <w:p w14:paraId="70785524" w14:textId="77777777" w:rsidR="00EB7A6B" w:rsidRPr="0022658F" w:rsidRDefault="00EB7A6B" w:rsidP="00EB7A6B">
      <w:pPr>
        <w:pBdr>
          <w:top w:val="nil"/>
          <w:left w:val="nil"/>
          <w:bottom w:val="nil"/>
          <w:right w:val="nil"/>
          <w:between w:val="nil"/>
        </w:pBdr>
        <w:jc w:val="both"/>
        <w:rPr>
          <w:color w:val="000000"/>
        </w:rPr>
      </w:pPr>
      <w:r w:rsidRPr="0022658F">
        <w:rPr>
          <w:color w:val="000000"/>
        </w:rPr>
        <w:t xml:space="preserve">                                                                                                                                                         </w:t>
      </w:r>
    </w:p>
    <w:p w14:paraId="5367302D" w14:textId="77777777" w:rsidR="00EB7A6B" w:rsidRPr="0022658F" w:rsidRDefault="00EB7A6B" w:rsidP="00EB7A6B">
      <w:pPr>
        <w:pBdr>
          <w:top w:val="nil"/>
          <w:left w:val="nil"/>
          <w:bottom w:val="nil"/>
          <w:right w:val="nil"/>
          <w:between w:val="nil"/>
        </w:pBdr>
        <w:jc w:val="both"/>
        <w:rPr>
          <w:color w:val="000000"/>
        </w:rPr>
      </w:pPr>
      <w:r w:rsidRPr="0022658F">
        <w:rPr>
          <w:color w:val="000000"/>
        </w:rPr>
        <w:t>2.3. Socio-economic impact of results</w:t>
      </w:r>
    </w:p>
    <w:p w14:paraId="38B00FFB" w14:textId="77777777" w:rsidR="00EB7A6B" w:rsidRPr="0022658F" w:rsidRDefault="00EB7A6B" w:rsidP="00EB7A6B">
      <w:pPr>
        <w:pBdr>
          <w:top w:val="nil"/>
          <w:left w:val="nil"/>
          <w:bottom w:val="nil"/>
          <w:right w:val="nil"/>
          <w:between w:val="nil"/>
        </w:pBdr>
        <w:jc w:val="both"/>
        <w:rPr>
          <w:color w:val="000000"/>
        </w:rPr>
      </w:pPr>
      <w:r w:rsidRPr="0022658F">
        <w:rPr>
          <w:color w:val="000000"/>
        </w:rPr>
        <w:t>(description)</w:t>
      </w:r>
    </w:p>
    <w:p w14:paraId="5561DDA9" w14:textId="77777777" w:rsidR="00EB7A6B" w:rsidRPr="0022658F" w:rsidRDefault="00EB7A6B" w:rsidP="00EB7A6B">
      <w:pPr>
        <w:pBdr>
          <w:top w:val="nil"/>
          <w:left w:val="nil"/>
          <w:bottom w:val="nil"/>
          <w:right w:val="nil"/>
          <w:between w:val="nil"/>
        </w:pBdr>
        <w:jc w:val="both"/>
        <w:rPr>
          <w:color w:val="000000"/>
        </w:rPr>
      </w:pPr>
    </w:p>
    <w:p w14:paraId="26816F31" w14:textId="77777777" w:rsidR="00EB7A6B" w:rsidRPr="0022658F" w:rsidRDefault="00EB7A6B" w:rsidP="00EB7A6B">
      <w:pPr>
        <w:pBdr>
          <w:top w:val="nil"/>
          <w:left w:val="nil"/>
          <w:bottom w:val="nil"/>
          <w:right w:val="nil"/>
          <w:between w:val="nil"/>
        </w:pBdr>
        <w:jc w:val="both"/>
        <w:rPr>
          <w:color w:val="000000"/>
        </w:rPr>
      </w:pPr>
      <w:r w:rsidRPr="0022658F">
        <w:rPr>
          <w:color w:val="000000"/>
        </w:rPr>
        <w:t xml:space="preserve">                                                                                                                                                        </w:t>
      </w:r>
    </w:p>
    <w:p w14:paraId="4E9379A0" w14:textId="77777777" w:rsidR="00EB7A6B" w:rsidRPr="0022658F" w:rsidRDefault="00EB7A6B" w:rsidP="00EB7A6B">
      <w:pPr>
        <w:pBdr>
          <w:top w:val="nil"/>
          <w:left w:val="nil"/>
          <w:bottom w:val="nil"/>
          <w:right w:val="nil"/>
          <w:between w:val="nil"/>
        </w:pBdr>
        <w:jc w:val="both"/>
        <w:rPr>
          <w:color w:val="000000"/>
        </w:rPr>
      </w:pPr>
      <w:r w:rsidRPr="0022658F">
        <w:rPr>
          <w:color w:val="000000"/>
        </w:rPr>
        <w:t>2.4. Publicity and communication</w:t>
      </w:r>
    </w:p>
    <w:p w14:paraId="0AADCC44" w14:textId="77777777" w:rsidR="00EB7A6B" w:rsidRPr="0022658F" w:rsidRDefault="00EB7A6B" w:rsidP="00EB7A6B">
      <w:pPr>
        <w:pBdr>
          <w:top w:val="nil"/>
          <w:left w:val="nil"/>
          <w:bottom w:val="nil"/>
          <w:right w:val="nil"/>
          <w:between w:val="nil"/>
        </w:pBdr>
        <w:jc w:val="both"/>
        <w:rPr>
          <w:color w:val="000000"/>
        </w:rPr>
      </w:pPr>
      <w:r w:rsidRPr="0022658F">
        <w:rPr>
          <w:color w:val="000000"/>
        </w:rPr>
        <w:t>(description)</w:t>
      </w:r>
    </w:p>
    <w:p w14:paraId="4881F7B6" w14:textId="77777777" w:rsidR="00EB7A6B" w:rsidRPr="0022658F" w:rsidRDefault="00EB7A6B" w:rsidP="00EB7A6B">
      <w:pPr>
        <w:pBdr>
          <w:top w:val="nil"/>
          <w:left w:val="nil"/>
          <w:bottom w:val="nil"/>
          <w:right w:val="nil"/>
          <w:between w:val="nil"/>
        </w:pBdr>
        <w:jc w:val="both"/>
        <w:rPr>
          <w:color w:val="000000"/>
        </w:rPr>
      </w:pPr>
    </w:p>
    <w:p w14:paraId="3D08E4FF" w14:textId="77777777" w:rsidR="00EB7A6B" w:rsidRPr="0022658F" w:rsidRDefault="00EB7A6B" w:rsidP="00EB7A6B">
      <w:pPr>
        <w:pBdr>
          <w:top w:val="nil"/>
          <w:left w:val="nil"/>
          <w:bottom w:val="nil"/>
          <w:right w:val="nil"/>
          <w:between w:val="nil"/>
        </w:pBdr>
        <w:jc w:val="both"/>
        <w:rPr>
          <w:color w:val="000000"/>
        </w:rPr>
      </w:pPr>
      <w:r w:rsidRPr="0022658F">
        <w:rPr>
          <w:color w:val="000000"/>
        </w:rPr>
        <w:t xml:space="preserve">                                                                                                                                                       Table </w:t>
      </w:r>
      <w:r w:rsidRPr="0022658F">
        <w:t>x</w:t>
      </w:r>
    </w:p>
    <w:tbl>
      <w:tblPr>
        <w:tblStyle w:val="4"/>
        <w:tblW w:w="10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1645"/>
        <w:gridCol w:w="2224"/>
        <w:gridCol w:w="2310"/>
        <w:gridCol w:w="2520"/>
        <w:gridCol w:w="1406"/>
      </w:tblGrid>
      <w:tr w:rsidR="00EB7A6B" w:rsidRPr="0022658F" w14:paraId="18F04234" w14:textId="77777777" w:rsidTr="00302631">
        <w:tc>
          <w:tcPr>
            <w:tcW w:w="426" w:type="dxa"/>
            <w:shd w:val="clear" w:color="auto" w:fill="auto"/>
          </w:tcPr>
          <w:p w14:paraId="1945E959" w14:textId="77777777" w:rsidR="00EB7A6B" w:rsidRPr="0022658F" w:rsidRDefault="00EB7A6B" w:rsidP="00302631">
            <w:pPr>
              <w:pBdr>
                <w:top w:val="nil"/>
                <w:left w:val="nil"/>
                <w:bottom w:val="nil"/>
                <w:right w:val="nil"/>
                <w:between w:val="nil"/>
              </w:pBdr>
              <w:rPr>
                <w:color w:val="000000"/>
              </w:rPr>
            </w:pPr>
            <w:r w:rsidRPr="0022658F">
              <w:rPr>
                <w:color w:val="000000"/>
              </w:rPr>
              <w:t>No</w:t>
            </w:r>
          </w:p>
        </w:tc>
        <w:tc>
          <w:tcPr>
            <w:tcW w:w="1645" w:type="dxa"/>
            <w:shd w:val="clear" w:color="auto" w:fill="auto"/>
          </w:tcPr>
          <w:p w14:paraId="2A15C596" w14:textId="77777777" w:rsidR="00EB7A6B" w:rsidRPr="0022658F" w:rsidRDefault="00EB7A6B" w:rsidP="00302631">
            <w:pPr>
              <w:pBdr>
                <w:top w:val="nil"/>
                <w:left w:val="nil"/>
                <w:bottom w:val="nil"/>
                <w:right w:val="nil"/>
                <w:between w:val="nil"/>
              </w:pBdr>
              <w:spacing w:after="0" w:line="240" w:lineRule="auto"/>
              <w:rPr>
                <w:color w:val="000000"/>
              </w:rPr>
            </w:pPr>
            <w:r w:rsidRPr="0022658F">
              <w:rPr>
                <w:color w:val="000000"/>
              </w:rPr>
              <w:t xml:space="preserve">Communication channel (for example, television, radio, social media, etc.)  </w:t>
            </w:r>
          </w:p>
        </w:tc>
        <w:tc>
          <w:tcPr>
            <w:tcW w:w="2224" w:type="dxa"/>
            <w:shd w:val="clear" w:color="auto" w:fill="auto"/>
          </w:tcPr>
          <w:p w14:paraId="2049E58F" w14:textId="77777777" w:rsidR="00EB7A6B" w:rsidRPr="0022658F" w:rsidRDefault="00EB7A6B" w:rsidP="00302631">
            <w:pPr>
              <w:pBdr>
                <w:top w:val="nil"/>
                <w:left w:val="nil"/>
                <w:bottom w:val="nil"/>
                <w:right w:val="nil"/>
                <w:between w:val="nil"/>
              </w:pBdr>
              <w:spacing w:after="0" w:line="240" w:lineRule="auto"/>
              <w:rPr>
                <w:color w:val="000000"/>
              </w:rPr>
            </w:pPr>
            <w:r w:rsidRPr="0022658F">
              <w:rPr>
                <w:color w:val="000000"/>
              </w:rPr>
              <w:t>Activity (for example, interview, popular science article, seminar, etc.)</w:t>
            </w:r>
          </w:p>
        </w:tc>
        <w:tc>
          <w:tcPr>
            <w:tcW w:w="2310" w:type="dxa"/>
            <w:shd w:val="clear" w:color="auto" w:fill="auto"/>
          </w:tcPr>
          <w:p w14:paraId="4DF85F2A" w14:textId="77777777" w:rsidR="00EB7A6B" w:rsidRPr="0022658F" w:rsidRDefault="00EB7A6B" w:rsidP="00302631">
            <w:pPr>
              <w:pBdr>
                <w:top w:val="nil"/>
                <w:left w:val="nil"/>
                <w:bottom w:val="nil"/>
                <w:right w:val="nil"/>
                <w:between w:val="nil"/>
              </w:pBdr>
              <w:spacing w:after="0" w:line="240" w:lineRule="auto"/>
              <w:rPr>
                <w:color w:val="000000"/>
              </w:rPr>
            </w:pPr>
            <w:r w:rsidRPr="0022658F">
              <w:rPr>
                <w:color w:val="000000"/>
              </w:rPr>
              <w:t>Planned/reached target audience (a description of the target audience for the activity, and the amount of the audience reached)</w:t>
            </w:r>
          </w:p>
        </w:tc>
        <w:tc>
          <w:tcPr>
            <w:tcW w:w="2520" w:type="dxa"/>
            <w:shd w:val="clear" w:color="auto" w:fill="auto"/>
          </w:tcPr>
          <w:p w14:paraId="4C679B49" w14:textId="77777777" w:rsidR="00EB7A6B" w:rsidRPr="0022658F" w:rsidRDefault="00EB7A6B" w:rsidP="00302631">
            <w:pPr>
              <w:pBdr>
                <w:top w:val="nil"/>
                <w:left w:val="nil"/>
                <w:bottom w:val="nil"/>
                <w:right w:val="nil"/>
                <w:between w:val="nil"/>
              </w:pBdr>
              <w:spacing w:after="0" w:line="240" w:lineRule="auto"/>
              <w:rPr>
                <w:color w:val="000000"/>
              </w:rPr>
            </w:pPr>
            <w:r w:rsidRPr="0022658F">
              <w:rPr>
                <w:color w:val="000000"/>
              </w:rPr>
              <w:t>Available at (provide a link to where the activity or information about the activity is available)</w:t>
            </w:r>
          </w:p>
        </w:tc>
        <w:tc>
          <w:tcPr>
            <w:tcW w:w="1406" w:type="dxa"/>
            <w:shd w:val="clear" w:color="auto" w:fill="auto"/>
          </w:tcPr>
          <w:p w14:paraId="3DBD0EDE" w14:textId="77777777" w:rsidR="00EB7A6B" w:rsidRPr="0022658F" w:rsidRDefault="00EB7A6B" w:rsidP="00302631">
            <w:pPr>
              <w:pBdr>
                <w:top w:val="nil"/>
                <w:left w:val="nil"/>
                <w:bottom w:val="nil"/>
                <w:right w:val="nil"/>
                <w:between w:val="nil"/>
              </w:pBdr>
              <w:spacing w:after="0" w:line="240" w:lineRule="auto"/>
              <w:rPr>
                <w:color w:val="000000"/>
              </w:rPr>
            </w:pPr>
            <w:r w:rsidRPr="0022658F">
              <w:rPr>
                <w:color w:val="000000"/>
              </w:rPr>
              <w:t>Date of publication/event</w:t>
            </w:r>
          </w:p>
        </w:tc>
      </w:tr>
      <w:tr w:rsidR="00EB7A6B" w:rsidRPr="0022658F" w14:paraId="718BAB96" w14:textId="77777777" w:rsidTr="00302631">
        <w:tc>
          <w:tcPr>
            <w:tcW w:w="426" w:type="dxa"/>
          </w:tcPr>
          <w:p w14:paraId="5428796A" w14:textId="77777777" w:rsidR="00EB7A6B" w:rsidRPr="0022658F" w:rsidRDefault="00EB7A6B" w:rsidP="00302631">
            <w:pPr>
              <w:pBdr>
                <w:top w:val="nil"/>
                <w:left w:val="nil"/>
                <w:bottom w:val="nil"/>
                <w:right w:val="nil"/>
                <w:between w:val="nil"/>
              </w:pBdr>
              <w:rPr>
                <w:color w:val="000000"/>
              </w:rPr>
            </w:pPr>
            <w:r w:rsidRPr="0022658F">
              <w:rPr>
                <w:color w:val="000000"/>
              </w:rPr>
              <w:t>1.</w:t>
            </w:r>
          </w:p>
        </w:tc>
        <w:tc>
          <w:tcPr>
            <w:tcW w:w="1645" w:type="dxa"/>
          </w:tcPr>
          <w:p w14:paraId="2FC6BE03" w14:textId="77777777" w:rsidR="00EB7A6B" w:rsidRPr="0022658F" w:rsidRDefault="00EB7A6B" w:rsidP="00302631">
            <w:pPr>
              <w:pBdr>
                <w:top w:val="nil"/>
                <w:left w:val="nil"/>
                <w:bottom w:val="nil"/>
                <w:right w:val="nil"/>
                <w:between w:val="nil"/>
              </w:pBdr>
              <w:rPr>
                <w:color w:val="000000"/>
              </w:rPr>
            </w:pPr>
          </w:p>
        </w:tc>
        <w:tc>
          <w:tcPr>
            <w:tcW w:w="2224" w:type="dxa"/>
          </w:tcPr>
          <w:p w14:paraId="76743F25" w14:textId="77777777" w:rsidR="00EB7A6B" w:rsidRPr="0022658F" w:rsidRDefault="00EB7A6B" w:rsidP="00302631">
            <w:pPr>
              <w:pBdr>
                <w:top w:val="nil"/>
                <w:left w:val="nil"/>
                <w:bottom w:val="nil"/>
                <w:right w:val="nil"/>
                <w:between w:val="nil"/>
              </w:pBdr>
              <w:rPr>
                <w:color w:val="000000"/>
              </w:rPr>
            </w:pPr>
          </w:p>
        </w:tc>
        <w:tc>
          <w:tcPr>
            <w:tcW w:w="2310" w:type="dxa"/>
          </w:tcPr>
          <w:p w14:paraId="64A76846" w14:textId="77777777" w:rsidR="00EB7A6B" w:rsidRPr="0022658F" w:rsidRDefault="00EB7A6B" w:rsidP="00302631">
            <w:pPr>
              <w:pBdr>
                <w:top w:val="nil"/>
                <w:left w:val="nil"/>
                <w:bottom w:val="nil"/>
                <w:right w:val="nil"/>
                <w:between w:val="nil"/>
              </w:pBdr>
              <w:rPr>
                <w:color w:val="000000"/>
              </w:rPr>
            </w:pPr>
          </w:p>
        </w:tc>
        <w:tc>
          <w:tcPr>
            <w:tcW w:w="2520" w:type="dxa"/>
          </w:tcPr>
          <w:p w14:paraId="05582C9C" w14:textId="77777777" w:rsidR="00EB7A6B" w:rsidRPr="0022658F" w:rsidRDefault="00EB7A6B" w:rsidP="00302631">
            <w:pPr>
              <w:pBdr>
                <w:top w:val="nil"/>
                <w:left w:val="nil"/>
                <w:bottom w:val="nil"/>
                <w:right w:val="nil"/>
                <w:between w:val="nil"/>
              </w:pBdr>
              <w:rPr>
                <w:color w:val="000000"/>
              </w:rPr>
            </w:pPr>
          </w:p>
        </w:tc>
        <w:tc>
          <w:tcPr>
            <w:tcW w:w="1406" w:type="dxa"/>
          </w:tcPr>
          <w:p w14:paraId="22B414B8" w14:textId="77777777" w:rsidR="00EB7A6B" w:rsidRPr="0022658F" w:rsidRDefault="00EB7A6B" w:rsidP="00302631">
            <w:pPr>
              <w:pBdr>
                <w:top w:val="nil"/>
                <w:left w:val="nil"/>
                <w:bottom w:val="nil"/>
                <w:right w:val="nil"/>
                <w:between w:val="nil"/>
              </w:pBdr>
              <w:rPr>
                <w:color w:val="000000"/>
              </w:rPr>
            </w:pPr>
          </w:p>
        </w:tc>
      </w:tr>
      <w:tr w:rsidR="00EB7A6B" w:rsidRPr="0022658F" w14:paraId="3441BDFE" w14:textId="77777777" w:rsidTr="00302631">
        <w:tc>
          <w:tcPr>
            <w:tcW w:w="426" w:type="dxa"/>
          </w:tcPr>
          <w:p w14:paraId="1642840B" w14:textId="77777777" w:rsidR="00EB7A6B" w:rsidRPr="0022658F" w:rsidRDefault="00EB7A6B" w:rsidP="00302631">
            <w:pPr>
              <w:pBdr>
                <w:top w:val="nil"/>
                <w:left w:val="nil"/>
                <w:bottom w:val="nil"/>
                <w:right w:val="nil"/>
                <w:between w:val="nil"/>
              </w:pBdr>
              <w:rPr>
                <w:color w:val="000000"/>
              </w:rPr>
            </w:pPr>
            <w:r w:rsidRPr="0022658F">
              <w:rPr>
                <w:color w:val="000000"/>
              </w:rPr>
              <w:t>2.</w:t>
            </w:r>
          </w:p>
        </w:tc>
        <w:tc>
          <w:tcPr>
            <w:tcW w:w="1645" w:type="dxa"/>
          </w:tcPr>
          <w:p w14:paraId="10D058B7" w14:textId="77777777" w:rsidR="00EB7A6B" w:rsidRPr="0022658F" w:rsidRDefault="00EB7A6B" w:rsidP="00302631">
            <w:pPr>
              <w:pBdr>
                <w:top w:val="nil"/>
                <w:left w:val="nil"/>
                <w:bottom w:val="nil"/>
                <w:right w:val="nil"/>
                <w:between w:val="nil"/>
              </w:pBdr>
              <w:rPr>
                <w:color w:val="000000"/>
              </w:rPr>
            </w:pPr>
          </w:p>
        </w:tc>
        <w:tc>
          <w:tcPr>
            <w:tcW w:w="2224" w:type="dxa"/>
          </w:tcPr>
          <w:p w14:paraId="23E8193B" w14:textId="77777777" w:rsidR="00EB7A6B" w:rsidRPr="0022658F" w:rsidRDefault="00EB7A6B" w:rsidP="00302631">
            <w:pPr>
              <w:pBdr>
                <w:top w:val="nil"/>
                <w:left w:val="nil"/>
                <w:bottom w:val="nil"/>
                <w:right w:val="nil"/>
                <w:between w:val="nil"/>
              </w:pBdr>
              <w:rPr>
                <w:color w:val="000000"/>
              </w:rPr>
            </w:pPr>
          </w:p>
        </w:tc>
        <w:tc>
          <w:tcPr>
            <w:tcW w:w="2310" w:type="dxa"/>
          </w:tcPr>
          <w:p w14:paraId="1A1CC17B" w14:textId="77777777" w:rsidR="00EB7A6B" w:rsidRPr="0022658F" w:rsidRDefault="00EB7A6B" w:rsidP="00302631">
            <w:pPr>
              <w:pBdr>
                <w:top w:val="nil"/>
                <w:left w:val="nil"/>
                <w:bottom w:val="nil"/>
                <w:right w:val="nil"/>
                <w:between w:val="nil"/>
              </w:pBdr>
              <w:rPr>
                <w:color w:val="000000"/>
              </w:rPr>
            </w:pPr>
          </w:p>
        </w:tc>
        <w:tc>
          <w:tcPr>
            <w:tcW w:w="2520" w:type="dxa"/>
          </w:tcPr>
          <w:p w14:paraId="5C374561" w14:textId="77777777" w:rsidR="00EB7A6B" w:rsidRPr="0022658F" w:rsidRDefault="00EB7A6B" w:rsidP="00302631">
            <w:pPr>
              <w:pBdr>
                <w:top w:val="nil"/>
                <w:left w:val="nil"/>
                <w:bottom w:val="nil"/>
                <w:right w:val="nil"/>
                <w:between w:val="nil"/>
              </w:pBdr>
              <w:rPr>
                <w:color w:val="000000"/>
              </w:rPr>
            </w:pPr>
          </w:p>
        </w:tc>
        <w:tc>
          <w:tcPr>
            <w:tcW w:w="1406" w:type="dxa"/>
          </w:tcPr>
          <w:p w14:paraId="4F6D6ED5" w14:textId="77777777" w:rsidR="00EB7A6B" w:rsidRPr="0022658F" w:rsidRDefault="00EB7A6B" w:rsidP="00302631">
            <w:pPr>
              <w:pBdr>
                <w:top w:val="nil"/>
                <w:left w:val="nil"/>
                <w:bottom w:val="nil"/>
                <w:right w:val="nil"/>
                <w:between w:val="nil"/>
              </w:pBdr>
              <w:rPr>
                <w:color w:val="000000"/>
              </w:rPr>
            </w:pPr>
          </w:p>
        </w:tc>
      </w:tr>
      <w:tr w:rsidR="00EB7A6B" w:rsidRPr="0022658F" w14:paraId="5961AF19" w14:textId="77777777" w:rsidTr="00302631">
        <w:tc>
          <w:tcPr>
            <w:tcW w:w="426" w:type="dxa"/>
          </w:tcPr>
          <w:p w14:paraId="5922803B" w14:textId="77777777" w:rsidR="00EB7A6B" w:rsidRPr="0022658F" w:rsidRDefault="00EB7A6B" w:rsidP="00302631">
            <w:pPr>
              <w:pBdr>
                <w:top w:val="nil"/>
                <w:left w:val="nil"/>
                <w:bottom w:val="nil"/>
                <w:right w:val="nil"/>
                <w:between w:val="nil"/>
              </w:pBdr>
              <w:rPr>
                <w:color w:val="000000"/>
              </w:rPr>
            </w:pPr>
            <w:r w:rsidRPr="0022658F">
              <w:rPr>
                <w:color w:val="000000"/>
              </w:rPr>
              <w:t>3.</w:t>
            </w:r>
          </w:p>
        </w:tc>
        <w:tc>
          <w:tcPr>
            <w:tcW w:w="1645" w:type="dxa"/>
          </w:tcPr>
          <w:p w14:paraId="1B9E31CD" w14:textId="77777777" w:rsidR="00EB7A6B" w:rsidRPr="0022658F" w:rsidRDefault="00EB7A6B" w:rsidP="00302631">
            <w:pPr>
              <w:pBdr>
                <w:top w:val="nil"/>
                <w:left w:val="nil"/>
                <w:bottom w:val="nil"/>
                <w:right w:val="nil"/>
                <w:between w:val="nil"/>
              </w:pBdr>
              <w:rPr>
                <w:color w:val="000000"/>
              </w:rPr>
            </w:pPr>
          </w:p>
        </w:tc>
        <w:tc>
          <w:tcPr>
            <w:tcW w:w="2224" w:type="dxa"/>
          </w:tcPr>
          <w:p w14:paraId="1EE93B33" w14:textId="77777777" w:rsidR="00EB7A6B" w:rsidRPr="0022658F" w:rsidRDefault="00EB7A6B" w:rsidP="00302631">
            <w:pPr>
              <w:pBdr>
                <w:top w:val="nil"/>
                <w:left w:val="nil"/>
                <w:bottom w:val="nil"/>
                <w:right w:val="nil"/>
                <w:between w:val="nil"/>
              </w:pBdr>
              <w:rPr>
                <w:color w:val="000000"/>
              </w:rPr>
            </w:pPr>
          </w:p>
        </w:tc>
        <w:tc>
          <w:tcPr>
            <w:tcW w:w="2310" w:type="dxa"/>
          </w:tcPr>
          <w:p w14:paraId="7490D011" w14:textId="77777777" w:rsidR="00EB7A6B" w:rsidRPr="0022658F" w:rsidRDefault="00EB7A6B" w:rsidP="00302631">
            <w:pPr>
              <w:pBdr>
                <w:top w:val="nil"/>
                <w:left w:val="nil"/>
                <w:bottom w:val="nil"/>
                <w:right w:val="nil"/>
                <w:between w:val="nil"/>
              </w:pBdr>
              <w:rPr>
                <w:color w:val="000000"/>
              </w:rPr>
            </w:pPr>
          </w:p>
        </w:tc>
        <w:tc>
          <w:tcPr>
            <w:tcW w:w="2520" w:type="dxa"/>
          </w:tcPr>
          <w:p w14:paraId="728B1362" w14:textId="77777777" w:rsidR="00EB7A6B" w:rsidRPr="0022658F" w:rsidRDefault="00EB7A6B" w:rsidP="00302631">
            <w:pPr>
              <w:pBdr>
                <w:top w:val="nil"/>
                <w:left w:val="nil"/>
                <w:bottom w:val="nil"/>
                <w:right w:val="nil"/>
                <w:between w:val="nil"/>
              </w:pBdr>
              <w:rPr>
                <w:color w:val="000000"/>
              </w:rPr>
            </w:pPr>
          </w:p>
        </w:tc>
        <w:tc>
          <w:tcPr>
            <w:tcW w:w="1406" w:type="dxa"/>
          </w:tcPr>
          <w:p w14:paraId="5C739681" w14:textId="77777777" w:rsidR="00EB7A6B" w:rsidRPr="0022658F" w:rsidRDefault="00EB7A6B" w:rsidP="00302631">
            <w:pPr>
              <w:pBdr>
                <w:top w:val="nil"/>
                <w:left w:val="nil"/>
                <w:bottom w:val="nil"/>
                <w:right w:val="nil"/>
                <w:between w:val="nil"/>
              </w:pBdr>
              <w:rPr>
                <w:color w:val="000000"/>
              </w:rPr>
            </w:pPr>
          </w:p>
        </w:tc>
      </w:tr>
      <w:tr w:rsidR="00EB7A6B" w:rsidRPr="0022658F" w14:paraId="633481C9" w14:textId="77777777" w:rsidTr="00302631">
        <w:tc>
          <w:tcPr>
            <w:tcW w:w="426" w:type="dxa"/>
          </w:tcPr>
          <w:p w14:paraId="138742ED" w14:textId="77777777" w:rsidR="00EB7A6B" w:rsidRPr="0022658F" w:rsidRDefault="00EB7A6B" w:rsidP="00302631">
            <w:pPr>
              <w:pBdr>
                <w:top w:val="nil"/>
                <w:left w:val="nil"/>
                <w:bottom w:val="nil"/>
                <w:right w:val="nil"/>
                <w:between w:val="nil"/>
              </w:pBdr>
              <w:rPr>
                <w:color w:val="000000"/>
              </w:rPr>
            </w:pPr>
            <w:r w:rsidRPr="0022658F">
              <w:rPr>
                <w:color w:val="000000"/>
              </w:rPr>
              <w:t>4.</w:t>
            </w:r>
          </w:p>
        </w:tc>
        <w:tc>
          <w:tcPr>
            <w:tcW w:w="1645" w:type="dxa"/>
          </w:tcPr>
          <w:p w14:paraId="471F46B4" w14:textId="77777777" w:rsidR="00EB7A6B" w:rsidRPr="0022658F" w:rsidRDefault="00EB7A6B" w:rsidP="00302631">
            <w:pPr>
              <w:pBdr>
                <w:top w:val="nil"/>
                <w:left w:val="nil"/>
                <w:bottom w:val="nil"/>
                <w:right w:val="nil"/>
                <w:between w:val="nil"/>
              </w:pBdr>
              <w:rPr>
                <w:color w:val="000000"/>
              </w:rPr>
            </w:pPr>
          </w:p>
        </w:tc>
        <w:tc>
          <w:tcPr>
            <w:tcW w:w="2224" w:type="dxa"/>
          </w:tcPr>
          <w:p w14:paraId="15E8419B" w14:textId="77777777" w:rsidR="00EB7A6B" w:rsidRPr="0022658F" w:rsidRDefault="00EB7A6B" w:rsidP="00302631">
            <w:pPr>
              <w:pBdr>
                <w:top w:val="nil"/>
                <w:left w:val="nil"/>
                <w:bottom w:val="nil"/>
                <w:right w:val="nil"/>
                <w:between w:val="nil"/>
              </w:pBdr>
              <w:rPr>
                <w:color w:val="000000"/>
              </w:rPr>
            </w:pPr>
          </w:p>
        </w:tc>
        <w:tc>
          <w:tcPr>
            <w:tcW w:w="2310" w:type="dxa"/>
          </w:tcPr>
          <w:p w14:paraId="0A29A576" w14:textId="77777777" w:rsidR="00EB7A6B" w:rsidRPr="0022658F" w:rsidRDefault="00EB7A6B" w:rsidP="00302631">
            <w:pPr>
              <w:pBdr>
                <w:top w:val="nil"/>
                <w:left w:val="nil"/>
                <w:bottom w:val="nil"/>
                <w:right w:val="nil"/>
                <w:between w:val="nil"/>
              </w:pBdr>
              <w:rPr>
                <w:color w:val="000000"/>
              </w:rPr>
            </w:pPr>
          </w:p>
        </w:tc>
        <w:tc>
          <w:tcPr>
            <w:tcW w:w="2520" w:type="dxa"/>
          </w:tcPr>
          <w:p w14:paraId="7ABD64A6" w14:textId="77777777" w:rsidR="00EB7A6B" w:rsidRPr="0022658F" w:rsidRDefault="00EB7A6B" w:rsidP="00302631">
            <w:pPr>
              <w:pBdr>
                <w:top w:val="nil"/>
                <w:left w:val="nil"/>
                <w:bottom w:val="nil"/>
                <w:right w:val="nil"/>
                <w:between w:val="nil"/>
              </w:pBdr>
              <w:rPr>
                <w:color w:val="000000"/>
              </w:rPr>
            </w:pPr>
          </w:p>
        </w:tc>
        <w:tc>
          <w:tcPr>
            <w:tcW w:w="1406" w:type="dxa"/>
          </w:tcPr>
          <w:p w14:paraId="4ECB2AC4" w14:textId="77777777" w:rsidR="00EB7A6B" w:rsidRPr="0022658F" w:rsidRDefault="00EB7A6B" w:rsidP="00302631">
            <w:pPr>
              <w:pBdr>
                <w:top w:val="nil"/>
                <w:left w:val="nil"/>
                <w:bottom w:val="nil"/>
                <w:right w:val="nil"/>
                <w:between w:val="nil"/>
              </w:pBdr>
              <w:rPr>
                <w:color w:val="000000"/>
              </w:rPr>
            </w:pPr>
          </w:p>
        </w:tc>
      </w:tr>
      <w:tr w:rsidR="00EB7A6B" w:rsidRPr="0022658F" w14:paraId="61DD2CA0" w14:textId="77777777" w:rsidTr="00302631">
        <w:tc>
          <w:tcPr>
            <w:tcW w:w="426" w:type="dxa"/>
          </w:tcPr>
          <w:p w14:paraId="7063DB07" w14:textId="77777777" w:rsidR="00EB7A6B" w:rsidRPr="0022658F" w:rsidRDefault="00EB7A6B" w:rsidP="00302631">
            <w:pPr>
              <w:pBdr>
                <w:top w:val="nil"/>
                <w:left w:val="nil"/>
                <w:bottom w:val="nil"/>
                <w:right w:val="nil"/>
                <w:between w:val="nil"/>
              </w:pBdr>
              <w:rPr>
                <w:color w:val="000000"/>
              </w:rPr>
            </w:pPr>
            <w:r w:rsidRPr="0022658F">
              <w:rPr>
                <w:color w:val="000000"/>
              </w:rPr>
              <w:lastRenderedPageBreak/>
              <w:t>n</w:t>
            </w:r>
          </w:p>
        </w:tc>
        <w:tc>
          <w:tcPr>
            <w:tcW w:w="1645" w:type="dxa"/>
          </w:tcPr>
          <w:p w14:paraId="41D681AC" w14:textId="77777777" w:rsidR="00EB7A6B" w:rsidRPr="0022658F" w:rsidRDefault="00EB7A6B" w:rsidP="00302631">
            <w:pPr>
              <w:pBdr>
                <w:top w:val="nil"/>
                <w:left w:val="nil"/>
                <w:bottom w:val="nil"/>
                <w:right w:val="nil"/>
                <w:between w:val="nil"/>
              </w:pBdr>
              <w:rPr>
                <w:color w:val="000000"/>
              </w:rPr>
            </w:pPr>
          </w:p>
        </w:tc>
        <w:tc>
          <w:tcPr>
            <w:tcW w:w="2224" w:type="dxa"/>
          </w:tcPr>
          <w:p w14:paraId="5D396D23" w14:textId="77777777" w:rsidR="00EB7A6B" w:rsidRPr="0022658F" w:rsidRDefault="00EB7A6B" w:rsidP="00302631">
            <w:pPr>
              <w:pBdr>
                <w:top w:val="nil"/>
                <w:left w:val="nil"/>
                <w:bottom w:val="nil"/>
                <w:right w:val="nil"/>
                <w:between w:val="nil"/>
              </w:pBdr>
              <w:rPr>
                <w:color w:val="000000"/>
              </w:rPr>
            </w:pPr>
          </w:p>
        </w:tc>
        <w:tc>
          <w:tcPr>
            <w:tcW w:w="2310" w:type="dxa"/>
          </w:tcPr>
          <w:p w14:paraId="7F1CC6C1" w14:textId="77777777" w:rsidR="00EB7A6B" w:rsidRPr="0022658F" w:rsidRDefault="00EB7A6B" w:rsidP="00302631">
            <w:pPr>
              <w:pBdr>
                <w:top w:val="nil"/>
                <w:left w:val="nil"/>
                <w:bottom w:val="nil"/>
                <w:right w:val="nil"/>
                <w:between w:val="nil"/>
              </w:pBdr>
              <w:rPr>
                <w:color w:val="000000"/>
              </w:rPr>
            </w:pPr>
          </w:p>
        </w:tc>
        <w:tc>
          <w:tcPr>
            <w:tcW w:w="2520" w:type="dxa"/>
          </w:tcPr>
          <w:p w14:paraId="0E01E1A9" w14:textId="77777777" w:rsidR="00EB7A6B" w:rsidRPr="0022658F" w:rsidRDefault="00EB7A6B" w:rsidP="00302631">
            <w:pPr>
              <w:pBdr>
                <w:top w:val="nil"/>
                <w:left w:val="nil"/>
                <w:bottom w:val="nil"/>
                <w:right w:val="nil"/>
                <w:between w:val="nil"/>
              </w:pBdr>
              <w:rPr>
                <w:color w:val="000000"/>
              </w:rPr>
            </w:pPr>
          </w:p>
        </w:tc>
        <w:tc>
          <w:tcPr>
            <w:tcW w:w="1406" w:type="dxa"/>
          </w:tcPr>
          <w:p w14:paraId="793ADA7F" w14:textId="77777777" w:rsidR="00EB7A6B" w:rsidRPr="0022658F" w:rsidRDefault="00EB7A6B" w:rsidP="00302631">
            <w:pPr>
              <w:pBdr>
                <w:top w:val="nil"/>
                <w:left w:val="nil"/>
                <w:bottom w:val="nil"/>
                <w:right w:val="nil"/>
                <w:between w:val="nil"/>
              </w:pBdr>
              <w:rPr>
                <w:color w:val="000000"/>
              </w:rPr>
            </w:pPr>
          </w:p>
        </w:tc>
      </w:tr>
    </w:tbl>
    <w:p w14:paraId="7D05E4F1" w14:textId="77777777" w:rsidR="00EB7A6B" w:rsidRPr="0022658F" w:rsidRDefault="00EB7A6B" w:rsidP="00EB7A6B">
      <w:pPr>
        <w:pBdr>
          <w:top w:val="nil"/>
          <w:left w:val="nil"/>
          <w:bottom w:val="nil"/>
          <w:right w:val="nil"/>
          <w:between w:val="nil"/>
        </w:pBdr>
        <w:jc w:val="both"/>
        <w:rPr>
          <w:color w:val="000000"/>
        </w:rPr>
      </w:pPr>
    </w:p>
    <w:p w14:paraId="662CE430" w14:textId="77777777" w:rsidR="00EB7A6B" w:rsidRPr="0022658F" w:rsidRDefault="00EB7A6B" w:rsidP="00EB7A6B">
      <w:pPr>
        <w:pBdr>
          <w:top w:val="nil"/>
          <w:left w:val="nil"/>
          <w:bottom w:val="nil"/>
          <w:right w:val="nil"/>
          <w:between w:val="nil"/>
        </w:pBdr>
        <w:jc w:val="both"/>
        <w:rPr>
          <w:color w:val="000000"/>
        </w:rPr>
      </w:pPr>
      <w:r w:rsidRPr="0022658F">
        <w:rPr>
          <w:color w:val="000000"/>
        </w:rPr>
        <w:t>2.5. Contribution to the capacity building and career development of the project applicant</w:t>
      </w:r>
    </w:p>
    <w:p w14:paraId="633B0231" w14:textId="77777777" w:rsidR="00EB7A6B" w:rsidRPr="0022658F" w:rsidRDefault="00EB7A6B" w:rsidP="00EB7A6B">
      <w:pPr>
        <w:pBdr>
          <w:top w:val="nil"/>
          <w:left w:val="nil"/>
          <w:bottom w:val="nil"/>
          <w:right w:val="nil"/>
          <w:between w:val="nil"/>
        </w:pBdr>
        <w:jc w:val="both"/>
        <w:rPr>
          <w:color w:val="000000"/>
        </w:rPr>
      </w:pPr>
    </w:p>
    <w:p w14:paraId="69CFFC32" w14:textId="77777777" w:rsidR="00EB7A6B" w:rsidRPr="0022658F" w:rsidRDefault="00EB7A6B" w:rsidP="00EB7A6B">
      <w:pPr>
        <w:pBdr>
          <w:top w:val="nil"/>
          <w:left w:val="nil"/>
          <w:bottom w:val="nil"/>
          <w:right w:val="nil"/>
          <w:between w:val="nil"/>
        </w:pBdr>
        <w:jc w:val="both"/>
        <w:rPr>
          <w:color w:val="000000"/>
        </w:rPr>
      </w:pPr>
      <w:r w:rsidRPr="0022658F">
        <w:rPr>
          <w:color w:val="000000"/>
        </w:rPr>
        <w:t xml:space="preserve">                                                                                                                                                        </w:t>
      </w:r>
    </w:p>
    <w:p w14:paraId="6B0B07AB" w14:textId="77777777" w:rsidR="00EB7A6B" w:rsidRPr="0022658F" w:rsidRDefault="00EB7A6B" w:rsidP="00EB7A6B">
      <w:pPr>
        <w:pBdr>
          <w:top w:val="nil"/>
          <w:left w:val="nil"/>
          <w:bottom w:val="nil"/>
          <w:right w:val="nil"/>
          <w:between w:val="nil"/>
        </w:pBdr>
        <w:jc w:val="both"/>
        <w:rPr>
          <w:b/>
          <w:color w:val="000000"/>
        </w:rPr>
      </w:pPr>
      <w:r w:rsidRPr="0022658F">
        <w:rPr>
          <w:b/>
          <w:color w:val="000000"/>
        </w:rPr>
        <w:t>3. Implementation</w:t>
      </w:r>
    </w:p>
    <w:p w14:paraId="21320E7A" w14:textId="77777777" w:rsidR="00EB7A6B" w:rsidRPr="0022658F" w:rsidRDefault="00EB7A6B" w:rsidP="00EB7A6B">
      <w:pPr>
        <w:pBdr>
          <w:top w:val="nil"/>
          <w:left w:val="nil"/>
          <w:bottom w:val="nil"/>
          <w:right w:val="nil"/>
          <w:between w:val="nil"/>
        </w:pBdr>
        <w:jc w:val="both"/>
        <w:rPr>
          <w:color w:val="000000"/>
        </w:rPr>
      </w:pPr>
      <w:r w:rsidRPr="0022658F">
        <w:rPr>
          <w:color w:val="000000"/>
        </w:rPr>
        <w:t>(description)</w:t>
      </w:r>
    </w:p>
    <w:p w14:paraId="1862329E" w14:textId="77777777" w:rsidR="00EB7A6B" w:rsidRPr="0022658F" w:rsidRDefault="00EB7A6B" w:rsidP="00EB7A6B">
      <w:pPr>
        <w:jc w:val="both"/>
      </w:pPr>
      <w:r w:rsidRPr="0022658F">
        <w:t>Table x</w:t>
      </w:r>
    </w:p>
    <w:p w14:paraId="0A3C9824" w14:textId="77777777" w:rsidR="00EB7A6B" w:rsidRPr="0022658F" w:rsidRDefault="00EB7A6B" w:rsidP="00EB7A6B">
      <w:pPr>
        <w:jc w:val="both"/>
      </w:pPr>
      <w:r w:rsidRPr="0022658F">
        <w:t>Achieved Results</w:t>
      </w:r>
    </w:p>
    <w:tbl>
      <w:tblPr>
        <w:tblStyle w:val="3"/>
        <w:tblW w:w="10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1645"/>
        <w:gridCol w:w="2224"/>
        <w:gridCol w:w="2310"/>
        <w:gridCol w:w="2520"/>
        <w:gridCol w:w="1406"/>
      </w:tblGrid>
      <w:tr w:rsidR="00EB7A6B" w:rsidRPr="0022658F" w14:paraId="1599412C" w14:textId="77777777" w:rsidTr="00302631">
        <w:tc>
          <w:tcPr>
            <w:tcW w:w="426" w:type="dxa"/>
            <w:shd w:val="clear" w:color="auto" w:fill="auto"/>
          </w:tcPr>
          <w:p w14:paraId="51A54E28" w14:textId="77777777" w:rsidR="00EB7A6B" w:rsidRPr="0022658F" w:rsidRDefault="00EB7A6B" w:rsidP="00302631">
            <w:r w:rsidRPr="0022658F">
              <w:t>No</w:t>
            </w:r>
          </w:p>
        </w:tc>
        <w:tc>
          <w:tcPr>
            <w:tcW w:w="1645" w:type="dxa"/>
            <w:shd w:val="clear" w:color="auto" w:fill="auto"/>
          </w:tcPr>
          <w:p w14:paraId="4DB42D65" w14:textId="77777777" w:rsidR="00EB7A6B" w:rsidRPr="0022658F" w:rsidRDefault="00EB7A6B" w:rsidP="00302631">
            <w:pPr>
              <w:spacing w:after="0" w:line="240" w:lineRule="auto"/>
            </w:pPr>
            <w:r w:rsidRPr="0022658F">
              <w:t>Results (in line with the call text Art. #14)</w:t>
            </w:r>
          </w:p>
        </w:tc>
        <w:tc>
          <w:tcPr>
            <w:tcW w:w="2224" w:type="dxa"/>
            <w:shd w:val="clear" w:color="auto" w:fill="auto"/>
          </w:tcPr>
          <w:p w14:paraId="143E65DE" w14:textId="77777777" w:rsidR="00EB7A6B" w:rsidRPr="0022658F" w:rsidRDefault="00EB7A6B" w:rsidP="00302631">
            <w:pPr>
              <w:spacing w:after="0" w:line="240" w:lineRule="auto"/>
            </w:pPr>
            <w:r w:rsidRPr="0022658F">
              <w:t>Planned</w:t>
            </w:r>
          </w:p>
        </w:tc>
        <w:tc>
          <w:tcPr>
            <w:tcW w:w="2310" w:type="dxa"/>
            <w:shd w:val="clear" w:color="auto" w:fill="auto"/>
          </w:tcPr>
          <w:p w14:paraId="38D6B7E3" w14:textId="77777777" w:rsidR="00EB7A6B" w:rsidRPr="0022658F" w:rsidRDefault="00EB7A6B" w:rsidP="00302631">
            <w:pPr>
              <w:spacing w:after="0" w:line="240" w:lineRule="auto"/>
            </w:pPr>
            <w:r w:rsidRPr="0022658F">
              <w:t>Achieved</w:t>
            </w:r>
          </w:p>
        </w:tc>
        <w:tc>
          <w:tcPr>
            <w:tcW w:w="2520" w:type="dxa"/>
            <w:shd w:val="clear" w:color="auto" w:fill="auto"/>
          </w:tcPr>
          <w:p w14:paraId="205948D2" w14:textId="77777777" w:rsidR="00EB7A6B" w:rsidRPr="0022658F" w:rsidRDefault="00EB7A6B" w:rsidP="00302631">
            <w:pPr>
              <w:spacing w:after="0" w:line="240" w:lineRule="auto"/>
            </w:pPr>
            <w:r w:rsidRPr="0022658F">
              <w:t>Means of verification</w:t>
            </w:r>
          </w:p>
        </w:tc>
        <w:tc>
          <w:tcPr>
            <w:tcW w:w="1406" w:type="dxa"/>
            <w:shd w:val="clear" w:color="auto" w:fill="auto"/>
          </w:tcPr>
          <w:p w14:paraId="1C4B7376" w14:textId="77777777" w:rsidR="00EB7A6B" w:rsidRPr="0022658F" w:rsidRDefault="00EB7A6B" w:rsidP="00302631">
            <w:pPr>
              <w:spacing w:after="0" w:line="240" w:lineRule="auto"/>
            </w:pPr>
            <w:r w:rsidRPr="0022658F">
              <w:t>Remarks</w:t>
            </w:r>
          </w:p>
        </w:tc>
      </w:tr>
      <w:tr w:rsidR="00EB7A6B" w:rsidRPr="0022658F" w14:paraId="64BB872B" w14:textId="77777777" w:rsidTr="00302631">
        <w:tc>
          <w:tcPr>
            <w:tcW w:w="426" w:type="dxa"/>
          </w:tcPr>
          <w:p w14:paraId="3365FD84" w14:textId="77777777" w:rsidR="00EB7A6B" w:rsidRPr="0022658F" w:rsidRDefault="00EB7A6B" w:rsidP="00302631">
            <w:r w:rsidRPr="0022658F">
              <w:t>1.</w:t>
            </w:r>
          </w:p>
        </w:tc>
        <w:tc>
          <w:tcPr>
            <w:tcW w:w="1645" w:type="dxa"/>
          </w:tcPr>
          <w:p w14:paraId="6ABB8432" w14:textId="77777777" w:rsidR="00EB7A6B" w:rsidRPr="0022658F" w:rsidRDefault="00EB7A6B" w:rsidP="00302631"/>
        </w:tc>
        <w:tc>
          <w:tcPr>
            <w:tcW w:w="2224" w:type="dxa"/>
          </w:tcPr>
          <w:p w14:paraId="36CB6ACD" w14:textId="77777777" w:rsidR="00EB7A6B" w:rsidRPr="0022658F" w:rsidRDefault="00EB7A6B" w:rsidP="00302631"/>
        </w:tc>
        <w:tc>
          <w:tcPr>
            <w:tcW w:w="2310" w:type="dxa"/>
          </w:tcPr>
          <w:p w14:paraId="34CCFEE2" w14:textId="77777777" w:rsidR="00EB7A6B" w:rsidRPr="0022658F" w:rsidRDefault="00EB7A6B" w:rsidP="00302631"/>
        </w:tc>
        <w:tc>
          <w:tcPr>
            <w:tcW w:w="2520" w:type="dxa"/>
          </w:tcPr>
          <w:p w14:paraId="375AF7B9" w14:textId="77777777" w:rsidR="00EB7A6B" w:rsidRPr="0022658F" w:rsidRDefault="00EB7A6B" w:rsidP="00302631"/>
        </w:tc>
        <w:tc>
          <w:tcPr>
            <w:tcW w:w="1406" w:type="dxa"/>
          </w:tcPr>
          <w:p w14:paraId="37DE42F5" w14:textId="77777777" w:rsidR="00EB7A6B" w:rsidRPr="0022658F" w:rsidRDefault="00EB7A6B" w:rsidP="00302631"/>
        </w:tc>
      </w:tr>
      <w:tr w:rsidR="00EB7A6B" w:rsidRPr="0022658F" w14:paraId="232B1FE5" w14:textId="77777777" w:rsidTr="00302631">
        <w:tc>
          <w:tcPr>
            <w:tcW w:w="426" w:type="dxa"/>
          </w:tcPr>
          <w:p w14:paraId="093D787B" w14:textId="77777777" w:rsidR="00EB7A6B" w:rsidRPr="0022658F" w:rsidRDefault="00EB7A6B" w:rsidP="00302631">
            <w:r w:rsidRPr="0022658F">
              <w:t>2.</w:t>
            </w:r>
          </w:p>
        </w:tc>
        <w:tc>
          <w:tcPr>
            <w:tcW w:w="1645" w:type="dxa"/>
          </w:tcPr>
          <w:p w14:paraId="1643C3D4" w14:textId="77777777" w:rsidR="00EB7A6B" w:rsidRPr="0022658F" w:rsidRDefault="00EB7A6B" w:rsidP="00302631"/>
        </w:tc>
        <w:tc>
          <w:tcPr>
            <w:tcW w:w="2224" w:type="dxa"/>
          </w:tcPr>
          <w:p w14:paraId="40BC57E2" w14:textId="77777777" w:rsidR="00EB7A6B" w:rsidRPr="0022658F" w:rsidRDefault="00EB7A6B" w:rsidP="00302631"/>
        </w:tc>
        <w:tc>
          <w:tcPr>
            <w:tcW w:w="2310" w:type="dxa"/>
          </w:tcPr>
          <w:p w14:paraId="148457F7" w14:textId="77777777" w:rsidR="00EB7A6B" w:rsidRPr="0022658F" w:rsidRDefault="00EB7A6B" w:rsidP="00302631"/>
        </w:tc>
        <w:tc>
          <w:tcPr>
            <w:tcW w:w="2520" w:type="dxa"/>
          </w:tcPr>
          <w:p w14:paraId="342F508F" w14:textId="77777777" w:rsidR="00EB7A6B" w:rsidRPr="0022658F" w:rsidRDefault="00EB7A6B" w:rsidP="00302631"/>
        </w:tc>
        <w:tc>
          <w:tcPr>
            <w:tcW w:w="1406" w:type="dxa"/>
          </w:tcPr>
          <w:p w14:paraId="16324FC6" w14:textId="77777777" w:rsidR="00EB7A6B" w:rsidRPr="0022658F" w:rsidRDefault="00EB7A6B" w:rsidP="00302631"/>
        </w:tc>
      </w:tr>
      <w:tr w:rsidR="00EB7A6B" w:rsidRPr="0022658F" w14:paraId="2A2C5E19" w14:textId="77777777" w:rsidTr="00302631">
        <w:tc>
          <w:tcPr>
            <w:tcW w:w="426" w:type="dxa"/>
          </w:tcPr>
          <w:p w14:paraId="48735A2D" w14:textId="77777777" w:rsidR="00EB7A6B" w:rsidRPr="0022658F" w:rsidRDefault="00EB7A6B" w:rsidP="00302631">
            <w:r w:rsidRPr="0022658F">
              <w:t>3.</w:t>
            </w:r>
          </w:p>
        </w:tc>
        <w:tc>
          <w:tcPr>
            <w:tcW w:w="1645" w:type="dxa"/>
          </w:tcPr>
          <w:p w14:paraId="0C573CDA" w14:textId="77777777" w:rsidR="00EB7A6B" w:rsidRPr="0022658F" w:rsidRDefault="00EB7A6B" w:rsidP="00302631"/>
        </w:tc>
        <w:tc>
          <w:tcPr>
            <w:tcW w:w="2224" w:type="dxa"/>
          </w:tcPr>
          <w:p w14:paraId="09C63C22" w14:textId="77777777" w:rsidR="00EB7A6B" w:rsidRPr="0022658F" w:rsidRDefault="00EB7A6B" w:rsidP="00302631"/>
        </w:tc>
        <w:tc>
          <w:tcPr>
            <w:tcW w:w="2310" w:type="dxa"/>
          </w:tcPr>
          <w:p w14:paraId="14FD9C07" w14:textId="77777777" w:rsidR="00EB7A6B" w:rsidRPr="0022658F" w:rsidRDefault="00EB7A6B" w:rsidP="00302631"/>
        </w:tc>
        <w:tc>
          <w:tcPr>
            <w:tcW w:w="2520" w:type="dxa"/>
          </w:tcPr>
          <w:p w14:paraId="60576A72" w14:textId="77777777" w:rsidR="00EB7A6B" w:rsidRPr="0022658F" w:rsidRDefault="00EB7A6B" w:rsidP="00302631"/>
        </w:tc>
        <w:tc>
          <w:tcPr>
            <w:tcW w:w="1406" w:type="dxa"/>
          </w:tcPr>
          <w:p w14:paraId="149B7035" w14:textId="77777777" w:rsidR="00EB7A6B" w:rsidRPr="0022658F" w:rsidRDefault="00EB7A6B" w:rsidP="00302631"/>
        </w:tc>
      </w:tr>
      <w:tr w:rsidR="00EB7A6B" w:rsidRPr="0022658F" w14:paraId="6B1DAF91" w14:textId="77777777" w:rsidTr="00302631">
        <w:tc>
          <w:tcPr>
            <w:tcW w:w="426" w:type="dxa"/>
          </w:tcPr>
          <w:p w14:paraId="0322AB72" w14:textId="77777777" w:rsidR="00EB7A6B" w:rsidRPr="0022658F" w:rsidRDefault="00EB7A6B" w:rsidP="00302631">
            <w:r w:rsidRPr="0022658F">
              <w:t>4.</w:t>
            </w:r>
          </w:p>
        </w:tc>
        <w:tc>
          <w:tcPr>
            <w:tcW w:w="1645" w:type="dxa"/>
          </w:tcPr>
          <w:p w14:paraId="6417D707" w14:textId="77777777" w:rsidR="00EB7A6B" w:rsidRPr="0022658F" w:rsidRDefault="00EB7A6B" w:rsidP="00302631"/>
        </w:tc>
        <w:tc>
          <w:tcPr>
            <w:tcW w:w="2224" w:type="dxa"/>
          </w:tcPr>
          <w:p w14:paraId="01A1249B" w14:textId="77777777" w:rsidR="00EB7A6B" w:rsidRPr="0022658F" w:rsidRDefault="00EB7A6B" w:rsidP="00302631"/>
        </w:tc>
        <w:tc>
          <w:tcPr>
            <w:tcW w:w="2310" w:type="dxa"/>
          </w:tcPr>
          <w:p w14:paraId="1E05F87F" w14:textId="77777777" w:rsidR="00EB7A6B" w:rsidRPr="0022658F" w:rsidRDefault="00EB7A6B" w:rsidP="00302631"/>
        </w:tc>
        <w:tc>
          <w:tcPr>
            <w:tcW w:w="2520" w:type="dxa"/>
          </w:tcPr>
          <w:p w14:paraId="661ADDBA" w14:textId="77777777" w:rsidR="00EB7A6B" w:rsidRPr="0022658F" w:rsidRDefault="00EB7A6B" w:rsidP="00302631"/>
        </w:tc>
        <w:tc>
          <w:tcPr>
            <w:tcW w:w="1406" w:type="dxa"/>
          </w:tcPr>
          <w:p w14:paraId="2FB919C0" w14:textId="77777777" w:rsidR="00EB7A6B" w:rsidRPr="0022658F" w:rsidRDefault="00EB7A6B" w:rsidP="00302631"/>
        </w:tc>
      </w:tr>
      <w:tr w:rsidR="00EB7A6B" w:rsidRPr="0022658F" w14:paraId="72876F38" w14:textId="77777777" w:rsidTr="00302631">
        <w:tc>
          <w:tcPr>
            <w:tcW w:w="426" w:type="dxa"/>
          </w:tcPr>
          <w:p w14:paraId="6CE53F31" w14:textId="77777777" w:rsidR="00EB7A6B" w:rsidRPr="0022658F" w:rsidRDefault="00EB7A6B" w:rsidP="00302631">
            <w:r w:rsidRPr="0022658F">
              <w:t>n</w:t>
            </w:r>
          </w:p>
        </w:tc>
        <w:tc>
          <w:tcPr>
            <w:tcW w:w="1645" w:type="dxa"/>
          </w:tcPr>
          <w:p w14:paraId="31B61BD6" w14:textId="77777777" w:rsidR="00EB7A6B" w:rsidRPr="0022658F" w:rsidRDefault="00EB7A6B" w:rsidP="00302631"/>
        </w:tc>
        <w:tc>
          <w:tcPr>
            <w:tcW w:w="2224" w:type="dxa"/>
          </w:tcPr>
          <w:p w14:paraId="32569CE9" w14:textId="77777777" w:rsidR="00EB7A6B" w:rsidRPr="0022658F" w:rsidRDefault="00EB7A6B" w:rsidP="00302631"/>
        </w:tc>
        <w:tc>
          <w:tcPr>
            <w:tcW w:w="2310" w:type="dxa"/>
          </w:tcPr>
          <w:p w14:paraId="3FCE6B04" w14:textId="77777777" w:rsidR="00EB7A6B" w:rsidRPr="0022658F" w:rsidRDefault="00EB7A6B" w:rsidP="00302631"/>
        </w:tc>
        <w:tc>
          <w:tcPr>
            <w:tcW w:w="2520" w:type="dxa"/>
          </w:tcPr>
          <w:p w14:paraId="6CEC4028" w14:textId="77777777" w:rsidR="00EB7A6B" w:rsidRPr="0022658F" w:rsidRDefault="00EB7A6B" w:rsidP="00302631"/>
        </w:tc>
        <w:tc>
          <w:tcPr>
            <w:tcW w:w="1406" w:type="dxa"/>
          </w:tcPr>
          <w:p w14:paraId="3E663837" w14:textId="77777777" w:rsidR="00EB7A6B" w:rsidRPr="0022658F" w:rsidRDefault="00EB7A6B" w:rsidP="00302631"/>
        </w:tc>
      </w:tr>
    </w:tbl>
    <w:p w14:paraId="65FDEDE3" w14:textId="0434EB1C" w:rsidR="0052315F" w:rsidRDefault="0052315F">
      <w:pPr>
        <w:pBdr>
          <w:top w:val="nil"/>
          <w:left w:val="nil"/>
          <w:bottom w:val="nil"/>
          <w:right w:val="nil"/>
          <w:between w:val="nil"/>
        </w:pBdr>
        <w:rPr>
          <w:b/>
        </w:rPr>
      </w:pPr>
    </w:p>
    <w:p w14:paraId="08140C9F" w14:textId="166D41DB" w:rsidR="00D915F4" w:rsidRPr="007F2C5D" w:rsidRDefault="0052315F" w:rsidP="007F2C5D">
      <w:pPr>
        <w:rPr>
          <w:b/>
        </w:rPr>
      </w:pPr>
      <w:r>
        <w:rPr>
          <w:b/>
        </w:rPr>
        <w:br w:type="page"/>
      </w:r>
    </w:p>
    <w:p w14:paraId="36C3BFD7" w14:textId="77777777" w:rsidR="00D915F4" w:rsidRPr="007C2523" w:rsidRDefault="00D915F4">
      <w:pPr>
        <w:pBdr>
          <w:top w:val="nil"/>
          <w:left w:val="nil"/>
          <w:bottom w:val="nil"/>
          <w:right w:val="nil"/>
          <w:between w:val="nil"/>
        </w:pBdr>
        <w:jc w:val="center"/>
        <w:rPr>
          <w:b/>
          <w:color w:val="000000"/>
          <w:lang w:val="en-GB"/>
        </w:rPr>
      </w:pPr>
    </w:p>
    <w:p w14:paraId="3F0B56B9" w14:textId="77777777" w:rsidR="00D915F4" w:rsidRPr="007C2523" w:rsidRDefault="006A52E5">
      <w:pPr>
        <w:jc w:val="right"/>
        <w:rPr>
          <w:lang w:val="en-GB"/>
        </w:rPr>
      </w:pPr>
      <w:r w:rsidRPr="007C2523">
        <w:rPr>
          <w:lang w:val="en-GB"/>
        </w:rPr>
        <w:t>Annex 3</w:t>
      </w:r>
    </w:p>
    <w:p w14:paraId="083BEC86" w14:textId="77777777" w:rsidR="00393A35" w:rsidRPr="007C2523" w:rsidRDefault="00393A35" w:rsidP="00393A35">
      <w:pPr>
        <w:jc w:val="right"/>
        <w:rPr>
          <w:color w:val="000000" w:themeColor="text1"/>
          <w:lang w:val="en-GB"/>
        </w:rPr>
      </w:pPr>
      <w:r w:rsidRPr="007C2523">
        <w:rPr>
          <w:color w:val="000000" w:themeColor="text1"/>
          <w:lang w:val="en-GB"/>
        </w:rPr>
        <w:t xml:space="preserve">Regulations on University of Latvia and BA </w:t>
      </w:r>
      <w:proofErr w:type="spellStart"/>
      <w:r w:rsidRPr="007C2523">
        <w:rPr>
          <w:color w:val="000000" w:themeColor="text1"/>
          <w:lang w:val="en-GB"/>
        </w:rPr>
        <w:t>Sschool</w:t>
      </w:r>
      <w:proofErr w:type="spellEnd"/>
      <w:r w:rsidRPr="007C2523">
        <w:rPr>
          <w:color w:val="000000" w:themeColor="text1"/>
          <w:lang w:val="en-GB"/>
        </w:rPr>
        <w:t xml:space="preserve"> of Business and Finance Postdoctoral Academic Career Grant Competition</w:t>
      </w:r>
    </w:p>
    <w:p w14:paraId="222BE637" w14:textId="77777777" w:rsidR="00D915F4" w:rsidRPr="007C2523" w:rsidRDefault="006A52E5">
      <w:pPr>
        <w:jc w:val="right"/>
        <w:rPr>
          <w:lang w:val="en-GB"/>
        </w:rPr>
      </w:pPr>
      <w:r w:rsidRPr="007C2523">
        <w:rPr>
          <w:lang w:val="en-GB"/>
        </w:rPr>
        <w:t xml:space="preserve"> </w:t>
      </w:r>
    </w:p>
    <w:p w14:paraId="092BA287" w14:textId="77777777" w:rsidR="00D915F4" w:rsidRPr="007C2523" w:rsidRDefault="006A52E5">
      <w:pPr>
        <w:jc w:val="right"/>
        <w:rPr>
          <w:lang w:val="en-GB"/>
        </w:rPr>
      </w:pPr>
      <w:r w:rsidRPr="007C2523">
        <w:rPr>
          <w:lang w:val="en-GB"/>
        </w:rPr>
        <w:t xml:space="preserve"> </w:t>
      </w:r>
    </w:p>
    <w:p w14:paraId="6A06C0A6" w14:textId="53C4D37E" w:rsidR="00D915F4" w:rsidRPr="007C2523" w:rsidRDefault="009D54B8">
      <w:pPr>
        <w:spacing w:line="276" w:lineRule="auto"/>
        <w:jc w:val="center"/>
        <w:rPr>
          <w:lang w:val="en-GB"/>
        </w:rPr>
      </w:pPr>
      <w:r w:rsidRPr="007C2523">
        <w:rPr>
          <w:sz w:val="28"/>
          <w:szCs w:val="28"/>
          <w:lang w:val="en-GB"/>
        </w:rPr>
        <w:t>Methodology for the Preparation and Submission of the Project Application and the Final Scientific Report and Financial Statement of the Project</w:t>
      </w:r>
    </w:p>
    <w:p w14:paraId="02C3A899" w14:textId="3D6856DE" w:rsidR="00D915F4" w:rsidRPr="007C2523" w:rsidRDefault="00D915F4">
      <w:pPr>
        <w:jc w:val="both"/>
        <w:rPr>
          <w:lang w:val="en-GB"/>
        </w:rPr>
      </w:pPr>
    </w:p>
    <w:p w14:paraId="795D26F2" w14:textId="7674A4FB" w:rsidR="00A405C8" w:rsidRPr="007C2523" w:rsidRDefault="006A52E5">
      <w:pPr>
        <w:ind w:firstLine="720"/>
        <w:jc w:val="both"/>
        <w:rPr>
          <w:lang w:val="en-GB"/>
        </w:rPr>
      </w:pPr>
      <w:r w:rsidRPr="007C2523">
        <w:rPr>
          <w:lang w:val="en-GB"/>
        </w:rPr>
        <w:t xml:space="preserve">The methodology has been developed in </w:t>
      </w:r>
      <w:r w:rsidR="00EE38C9" w:rsidRPr="007C2523">
        <w:rPr>
          <w:lang w:val="en-GB"/>
        </w:rPr>
        <w:t>compliance</w:t>
      </w:r>
      <w:r w:rsidRPr="007C2523">
        <w:rPr>
          <w:lang w:val="en-GB"/>
        </w:rPr>
        <w:t xml:space="preserve"> with Cabinet Regulation No. 721 of 5 December 2023</w:t>
      </w:r>
      <w:r w:rsidR="0025067B" w:rsidRPr="007C2523">
        <w:rPr>
          <w:lang w:val="en-GB"/>
        </w:rPr>
        <w:t xml:space="preserve"> “Regulations for the implementation of 5.2.1.r. ‘Higher Education and Science Excellence and Governance Reform’ investment 5.2.1.1.i. ‘Research, Development and Consolidation Grants’ of the second round of ‘Consolidation and Governance Change Implementation Grants’ of the Latvian Recovery and Resilience Mechanism Plan, reform and investment track 5.2 ‘Ensuring a Change in the Governance Model of Higher Education Institutions’”</w:t>
      </w:r>
      <w:r w:rsidR="00CB0964" w:rsidRPr="007C2523">
        <w:rPr>
          <w:lang w:val="en-GB"/>
        </w:rPr>
        <w:t xml:space="preserve"> (hereinafter - Cabinet Regulation).</w:t>
      </w:r>
    </w:p>
    <w:p w14:paraId="5D6CF02E" w14:textId="77777777" w:rsidR="00D915F4" w:rsidRPr="007C2523" w:rsidRDefault="00D915F4">
      <w:pPr>
        <w:jc w:val="both"/>
        <w:rPr>
          <w:lang w:val="en-GB"/>
        </w:rPr>
      </w:pPr>
    </w:p>
    <w:p w14:paraId="5A4DA079" w14:textId="77777777" w:rsidR="00D915F4" w:rsidRPr="007C2523" w:rsidRDefault="00D915F4">
      <w:pPr>
        <w:jc w:val="both"/>
        <w:rPr>
          <w:lang w:val="en-GB"/>
        </w:rPr>
      </w:pPr>
    </w:p>
    <w:p w14:paraId="6F12295B" w14:textId="51B6976C" w:rsidR="00D915F4" w:rsidRPr="007C2523" w:rsidRDefault="006A52E5">
      <w:pPr>
        <w:pStyle w:val="Heading1"/>
        <w:rPr>
          <w:lang w:val="en-GB"/>
        </w:rPr>
      </w:pPr>
      <w:r w:rsidRPr="007C2523">
        <w:rPr>
          <w:rFonts w:cs="Times New Roman"/>
          <w:lang w:val="en-GB"/>
        </w:rPr>
        <w:t xml:space="preserve">1. </w:t>
      </w:r>
      <w:r w:rsidR="00722523" w:rsidRPr="007C2523">
        <w:rPr>
          <w:rFonts w:cs="Times New Roman"/>
          <w:lang w:val="en-GB"/>
        </w:rPr>
        <w:t>Preparation and Completion of the Project Application</w:t>
      </w:r>
    </w:p>
    <w:p w14:paraId="26C97B60" w14:textId="77777777" w:rsidR="00D915F4" w:rsidRPr="007C2523" w:rsidRDefault="006A52E5">
      <w:pPr>
        <w:spacing w:line="276" w:lineRule="auto"/>
        <w:jc w:val="both"/>
        <w:rPr>
          <w:lang w:val="en-GB"/>
        </w:rPr>
      </w:pPr>
      <w:r w:rsidRPr="007C2523">
        <w:rPr>
          <w:lang w:val="en-GB"/>
        </w:rPr>
        <w:t xml:space="preserve"> </w:t>
      </w:r>
    </w:p>
    <w:p w14:paraId="755ABB27" w14:textId="6E03CDF6" w:rsidR="00D915F4" w:rsidRPr="007C2523" w:rsidRDefault="006A52E5">
      <w:pPr>
        <w:jc w:val="both"/>
        <w:rPr>
          <w:lang w:val="en-GB"/>
        </w:rPr>
      </w:pPr>
      <w:r w:rsidRPr="007C2523">
        <w:rPr>
          <w:color w:val="000000" w:themeColor="text1"/>
          <w:lang w:val="en-GB"/>
        </w:rPr>
        <w:t>1.</w:t>
      </w:r>
      <w:r w:rsidRPr="007C2523">
        <w:rPr>
          <w:lang w:val="en-GB"/>
        </w:rPr>
        <w:t xml:space="preserve"> </w:t>
      </w:r>
      <w:r w:rsidR="00F419A6" w:rsidRPr="007C2523">
        <w:rPr>
          <w:lang w:val="en-GB"/>
        </w:rPr>
        <w:t xml:space="preserve">The postdoctoral researcher shall complete </w:t>
      </w:r>
      <w:r w:rsidR="0014164C" w:rsidRPr="007C2523">
        <w:rPr>
          <w:lang w:val="en-GB"/>
        </w:rPr>
        <w:t xml:space="preserve">Part A of the project application, Part B of the project application “Project Description” (hereinafter - Project Description), Part C of the project application “Curriculum Vitae” (hereinafter - CV), Part D of the project application “Postdoctoral </w:t>
      </w:r>
      <w:r w:rsidR="005D0288" w:rsidRPr="007C2523">
        <w:rPr>
          <w:lang w:val="en-GB"/>
        </w:rPr>
        <w:t>Researcher Attestation</w:t>
      </w:r>
      <w:r w:rsidR="0014164C" w:rsidRPr="007C2523">
        <w:rPr>
          <w:lang w:val="en-GB"/>
        </w:rPr>
        <w:t xml:space="preserve">”, “Confirmation of Structural Unit”, “Confirmation of Scientific Advisor” and “Confirmation of Partnership” (if applicable) </w:t>
      </w:r>
      <w:r w:rsidR="00460967" w:rsidRPr="007C2523">
        <w:rPr>
          <w:lang w:val="en-GB"/>
        </w:rPr>
        <w:t>and</w:t>
      </w:r>
      <w:r w:rsidRPr="007C2523">
        <w:rPr>
          <w:lang w:val="en-GB"/>
        </w:rPr>
        <w:t xml:space="preserve"> upload</w:t>
      </w:r>
      <w:r w:rsidR="00AF1E1E" w:rsidRPr="007C2523">
        <w:rPr>
          <w:lang w:val="en-GB"/>
        </w:rPr>
        <w:t xml:space="preserve"> </w:t>
      </w:r>
      <w:r w:rsidR="00AB03FD" w:rsidRPr="007C2523">
        <w:rPr>
          <w:lang w:val="en-GB"/>
        </w:rPr>
        <w:t>the aforementioned</w:t>
      </w:r>
      <w:r w:rsidRPr="007C2523">
        <w:rPr>
          <w:lang w:val="en-GB"/>
        </w:rPr>
        <w:t xml:space="preserve"> to the </w:t>
      </w:r>
      <w:r w:rsidR="00D21227" w:rsidRPr="007C2523">
        <w:rPr>
          <w:lang w:val="en-GB"/>
        </w:rPr>
        <w:t>National Information System for Scientific Activity (hereinafter - NISSA)</w:t>
      </w:r>
      <w:r w:rsidRPr="007C2523">
        <w:rPr>
          <w:lang w:val="en-GB"/>
        </w:rPr>
        <w:t>.</w:t>
      </w:r>
    </w:p>
    <w:p w14:paraId="25DDE97D" w14:textId="74DCAB43" w:rsidR="00D915F4" w:rsidRPr="007C2523" w:rsidRDefault="006A52E5">
      <w:pPr>
        <w:jc w:val="both"/>
        <w:rPr>
          <w:lang w:val="en-GB"/>
        </w:rPr>
      </w:pPr>
      <w:r w:rsidRPr="007C2523">
        <w:rPr>
          <w:color w:val="000000" w:themeColor="text1"/>
          <w:lang w:val="en-GB"/>
        </w:rPr>
        <w:t xml:space="preserve">2. </w:t>
      </w:r>
      <w:r w:rsidR="00CA4454" w:rsidRPr="007C2523">
        <w:rPr>
          <w:color w:val="000000" w:themeColor="text1"/>
          <w:lang w:val="en-GB"/>
        </w:rPr>
        <w:t>The project application sections must be completed in the language of field names.</w:t>
      </w:r>
      <w:r w:rsidR="00CA4454" w:rsidRPr="007C2523">
        <w:rPr>
          <w:lang w:val="en-GB"/>
        </w:rPr>
        <w:t xml:space="preserve"> Part A and its sections must be completed in Latvian and English, Part B “Project Description” and Part C “CV” must be completed in English; Part D “Postdoctoral </w:t>
      </w:r>
      <w:r w:rsidR="005D0288" w:rsidRPr="007C2523">
        <w:rPr>
          <w:lang w:val="en-GB"/>
        </w:rPr>
        <w:t>Researcher Attestation</w:t>
      </w:r>
      <w:r w:rsidR="00CA4454" w:rsidRPr="007C2523">
        <w:rPr>
          <w:lang w:val="en-GB"/>
        </w:rPr>
        <w:t>”, “Confirmation of Structural Unit”, “Confirmation of Scientific Advisor” and “Confirmation of Partnership” (if applicable) must be completed only in Latvian</w:t>
      </w:r>
      <w:r w:rsidRPr="007C2523">
        <w:rPr>
          <w:lang w:val="en-GB"/>
        </w:rPr>
        <w:t>.</w:t>
      </w:r>
    </w:p>
    <w:p w14:paraId="4D531DA0" w14:textId="150AE460" w:rsidR="00D915F4" w:rsidRPr="007C2523" w:rsidRDefault="006A52E5">
      <w:pPr>
        <w:jc w:val="both"/>
        <w:rPr>
          <w:lang w:val="en-GB"/>
        </w:rPr>
      </w:pPr>
      <w:r w:rsidRPr="007C2523">
        <w:rPr>
          <w:color w:val="000000" w:themeColor="text1"/>
          <w:lang w:val="en-GB"/>
        </w:rPr>
        <w:t>3. The documentation related to the project application may be uploaded separately to the information system</w:t>
      </w:r>
      <w:r w:rsidR="006C6BC9" w:rsidRPr="007C2523">
        <w:rPr>
          <w:color w:val="000000" w:themeColor="text1"/>
          <w:lang w:val="en-GB"/>
        </w:rPr>
        <w:t>;</w:t>
      </w:r>
      <w:r w:rsidRPr="007C2523">
        <w:rPr>
          <w:color w:val="000000" w:themeColor="text1"/>
          <w:lang w:val="en-GB"/>
        </w:rPr>
        <w:t xml:space="preserve"> however, everything must be uploaded, as well as completed in the information system within the </w:t>
      </w:r>
      <w:proofErr w:type="gramStart"/>
      <w:r w:rsidRPr="007C2523">
        <w:rPr>
          <w:color w:val="000000" w:themeColor="text1"/>
          <w:lang w:val="en-GB"/>
        </w:rPr>
        <w:t>time period</w:t>
      </w:r>
      <w:proofErr w:type="gramEnd"/>
      <w:r w:rsidRPr="007C2523">
        <w:rPr>
          <w:color w:val="000000" w:themeColor="text1"/>
          <w:lang w:val="en-GB"/>
        </w:rPr>
        <w:t xml:space="preserve"> for submission of project applications specified in the </w:t>
      </w:r>
      <w:r w:rsidR="00E65812" w:rsidRPr="007C2523">
        <w:rPr>
          <w:color w:val="000000" w:themeColor="text1"/>
          <w:lang w:val="en-GB"/>
        </w:rPr>
        <w:t>Regulations</w:t>
      </w:r>
      <w:r w:rsidRPr="007C2523">
        <w:rPr>
          <w:color w:val="000000" w:themeColor="text1"/>
          <w:lang w:val="en-GB"/>
        </w:rPr>
        <w:t xml:space="preserve">. Prior to submitting a project application, the </w:t>
      </w:r>
      <w:r w:rsidR="00190874" w:rsidRPr="007C2523">
        <w:rPr>
          <w:color w:val="000000" w:themeColor="text1"/>
          <w:lang w:val="en-GB"/>
        </w:rPr>
        <w:t xml:space="preserve">project </w:t>
      </w:r>
      <w:r w:rsidR="00693849" w:rsidRPr="007C2523">
        <w:rPr>
          <w:color w:val="000000" w:themeColor="text1"/>
          <w:lang w:val="en-GB"/>
        </w:rPr>
        <w:t>applicant</w:t>
      </w:r>
      <w:r w:rsidRPr="007C2523">
        <w:rPr>
          <w:color w:val="000000" w:themeColor="text1"/>
          <w:lang w:val="en-GB"/>
        </w:rPr>
        <w:t xml:space="preserve"> and the postdoctoral </w:t>
      </w:r>
      <w:r w:rsidR="00FB2476" w:rsidRPr="007C2523">
        <w:rPr>
          <w:color w:val="000000" w:themeColor="text1"/>
          <w:lang w:val="en-GB"/>
        </w:rPr>
        <w:t>researcher</w:t>
      </w:r>
      <w:r w:rsidRPr="007C2523">
        <w:rPr>
          <w:color w:val="000000" w:themeColor="text1"/>
          <w:lang w:val="en-GB"/>
        </w:rPr>
        <w:t xml:space="preserve"> shall coordinate it with each other.</w:t>
      </w:r>
    </w:p>
    <w:p w14:paraId="08A46C54" w14:textId="77777777" w:rsidR="00D915F4" w:rsidRPr="007C2523" w:rsidRDefault="00D915F4">
      <w:pPr>
        <w:jc w:val="both"/>
        <w:rPr>
          <w:lang w:val="en-GB"/>
        </w:rPr>
      </w:pPr>
    </w:p>
    <w:p w14:paraId="26DC86E4" w14:textId="3AC09A72" w:rsidR="00D915F4" w:rsidRPr="007C2523" w:rsidRDefault="006A52E5">
      <w:pPr>
        <w:pStyle w:val="Heading2"/>
        <w:rPr>
          <w:lang w:val="en-GB"/>
        </w:rPr>
      </w:pPr>
      <w:r w:rsidRPr="007C2523">
        <w:rPr>
          <w:lang w:val="en-GB"/>
        </w:rPr>
        <w:t xml:space="preserve">1.1. Completion of Part A of the Project </w:t>
      </w:r>
      <w:r w:rsidR="00020CBD" w:rsidRPr="007C2523">
        <w:rPr>
          <w:lang w:val="en-GB"/>
        </w:rPr>
        <w:t>A</w:t>
      </w:r>
      <w:r w:rsidRPr="007C2523">
        <w:rPr>
          <w:lang w:val="en-GB"/>
        </w:rPr>
        <w:t>pplication</w:t>
      </w:r>
    </w:p>
    <w:p w14:paraId="752FB164" w14:textId="77777777" w:rsidR="00D915F4" w:rsidRPr="007C2523" w:rsidRDefault="006A52E5">
      <w:pPr>
        <w:spacing w:line="276" w:lineRule="auto"/>
        <w:jc w:val="both"/>
        <w:rPr>
          <w:lang w:val="en-GB"/>
        </w:rPr>
      </w:pPr>
      <w:r w:rsidRPr="007C2523">
        <w:rPr>
          <w:lang w:val="en-GB"/>
        </w:rPr>
        <w:t xml:space="preserve"> </w:t>
      </w:r>
    </w:p>
    <w:p w14:paraId="41B53DFE" w14:textId="7A5E27C6" w:rsidR="00D915F4" w:rsidRPr="007C2523" w:rsidRDefault="006A52E5">
      <w:pPr>
        <w:jc w:val="both"/>
        <w:rPr>
          <w:lang w:val="en-GB"/>
        </w:rPr>
      </w:pPr>
      <w:r w:rsidRPr="007C2523">
        <w:rPr>
          <w:color w:val="000000" w:themeColor="text1"/>
          <w:lang w:val="en-GB"/>
        </w:rPr>
        <w:t xml:space="preserve">4. Part A of the project application shall be completed </w:t>
      </w:r>
      <w:r w:rsidR="0092460A" w:rsidRPr="007C2523">
        <w:rPr>
          <w:color w:val="000000" w:themeColor="text1"/>
          <w:lang w:val="en-GB"/>
        </w:rPr>
        <w:t>by</w:t>
      </w:r>
      <w:r w:rsidRPr="007C2523">
        <w:rPr>
          <w:color w:val="000000" w:themeColor="text1"/>
          <w:lang w:val="en-GB"/>
        </w:rPr>
        <w:t xml:space="preserve"> </w:t>
      </w:r>
      <w:r w:rsidR="0092460A" w:rsidRPr="007C2523">
        <w:rPr>
          <w:color w:val="000000" w:themeColor="text1"/>
          <w:lang w:val="en-GB"/>
        </w:rPr>
        <w:t>the</w:t>
      </w:r>
      <w:r w:rsidRPr="007C2523">
        <w:rPr>
          <w:color w:val="000000" w:themeColor="text1"/>
          <w:lang w:val="en-GB"/>
        </w:rPr>
        <w:t xml:space="preserve"> postdoctoral </w:t>
      </w:r>
      <w:r w:rsidR="00FB2476" w:rsidRPr="007C2523">
        <w:rPr>
          <w:color w:val="000000" w:themeColor="text1"/>
          <w:lang w:val="en-GB"/>
        </w:rPr>
        <w:t>researcher</w:t>
      </w:r>
      <w:r w:rsidRPr="007C2523">
        <w:rPr>
          <w:color w:val="000000" w:themeColor="text1"/>
          <w:lang w:val="en-GB"/>
        </w:rPr>
        <w:t xml:space="preserve"> in Latvian and English.</w:t>
      </w:r>
    </w:p>
    <w:p w14:paraId="61180C11" w14:textId="77777777" w:rsidR="00D915F4" w:rsidRPr="007C2523" w:rsidRDefault="00D915F4">
      <w:pPr>
        <w:jc w:val="both"/>
        <w:rPr>
          <w:lang w:val="en-GB"/>
        </w:rPr>
      </w:pPr>
    </w:p>
    <w:p w14:paraId="7293DD5C" w14:textId="36D602CF" w:rsidR="00D915F4" w:rsidRPr="007C2523" w:rsidRDefault="006A52E5">
      <w:pPr>
        <w:pStyle w:val="Heading3"/>
        <w:spacing w:before="0"/>
        <w:jc w:val="center"/>
      </w:pPr>
      <w:r w:rsidRPr="007C2523">
        <w:rPr>
          <w:rFonts w:eastAsia="Times New Roman" w:cs="Times New Roman"/>
        </w:rPr>
        <w:t xml:space="preserve">1.1.1. “General </w:t>
      </w:r>
      <w:r w:rsidR="0005243E" w:rsidRPr="007C2523">
        <w:rPr>
          <w:rFonts w:eastAsia="Times New Roman" w:cs="Times New Roman"/>
        </w:rPr>
        <w:t>I</w:t>
      </w:r>
      <w:r w:rsidRPr="007C2523">
        <w:rPr>
          <w:rFonts w:eastAsia="Times New Roman" w:cs="Times New Roman"/>
        </w:rPr>
        <w:t>nformation”</w:t>
      </w:r>
    </w:p>
    <w:p w14:paraId="2DA015EC" w14:textId="77777777" w:rsidR="00D915F4" w:rsidRPr="007C2523" w:rsidRDefault="006A52E5">
      <w:pPr>
        <w:spacing w:line="276" w:lineRule="auto"/>
        <w:jc w:val="both"/>
        <w:rPr>
          <w:lang w:val="en-GB"/>
        </w:rPr>
      </w:pPr>
      <w:r w:rsidRPr="007C2523">
        <w:rPr>
          <w:lang w:val="en-GB"/>
        </w:rPr>
        <w:t xml:space="preserve"> </w:t>
      </w:r>
    </w:p>
    <w:p w14:paraId="7175D02E" w14:textId="04839562" w:rsidR="00D915F4" w:rsidRPr="007C2523" w:rsidRDefault="006A52E5">
      <w:pPr>
        <w:spacing w:line="276" w:lineRule="auto"/>
        <w:jc w:val="both"/>
        <w:rPr>
          <w:lang w:val="en-GB"/>
        </w:rPr>
      </w:pPr>
      <w:r w:rsidRPr="007C2523">
        <w:rPr>
          <w:lang w:val="en-GB"/>
        </w:rPr>
        <w:t xml:space="preserve">5. The section “General </w:t>
      </w:r>
      <w:r w:rsidR="0005243E" w:rsidRPr="007C2523">
        <w:rPr>
          <w:lang w:val="en-GB"/>
        </w:rPr>
        <w:t>I</w:t>
      </w:r>
      <w:r w:rsidRPr="007C2523">
        <w:rPr>
          <w:lang w:val="en-GB"/>
        </w:rPr>
        <w:t xml:space="preserve">nformation” </w:t>
      </w:r>
      <w:r w:rsidR="00C66059" w:rsidRPr="007C2523">
        <w:rPr>
          <w:lang w:val="en-GB"/>
        </w:rPr>
        <w:t>shall</w:t>
      </w:r>
      <w:r w:rsidRPr="007C2523">
        <w:rPr>
          <w:lang w:val="en-GB"/>
        </w:rPr>
        <w:t xml:space="preserve"> be completed </w:t>
      </w:r>
      <w:r w:rsidR="00846D7C" w:rsidRPr="007C2523">
        <w:rPr>
          <w:lang w:val="en-GB"/>
        </w:rPr>
        <w:t>regarding</w:t>
      </w:r>
      <w:r w:rsidRPr="007C2523">
        <w:rPr>
          <w:lang w:val="en-GB"/>
        </w:rPr>
        <w:t xml:space="preserve"> the </w:t>
      </w:r>
      <w:r w:rsidR="00846D7C" w:rsidRPr="007C2523">
        <w:rPr>
          <w:lang w:val="en-GB"/>
        </w:rPr>
        <w:t xml:space="preserve">project </w:t>
      </w:r>
      <w:r w:rsidR="00C66059" w:rsidRPr="007C2523">
        <w:rPr>
          <w:lang w:val="en-GB"/>
        </w:rPr>
        <w:t>applicant</w:t>
      </w:r>
      <w:r w:rsidRPr="007C2523">
        <w:rPr>
          <w:lang w:val="en-GB"/>
        </w:rPr>
        <w:t xml:space="preserve"> and the cooperation partners (if applicable).</w:t>
      </w:r>
    </w:p>
    <w:tbl>
      <w:tblPr>
        <w:tblW w:w="0" w:type="auto"/>
        <w:tblLayout w:type="fixed"/>
        <w:tblLook w:val="0400" w:firstRow="0" w:lastRow="0" w:firstColumn="0" w:lastColumn="0" w:noHBand="0" w:noVBand="1"/>
      </w:tblPr>
      <w:tblGrid>
        <w:gridCol w:w="4441"/>
        <w:gridCol w:w="4997"/>
      </w:tblGrid>
      <w:tr w:rsidR="00CA6CD6" w:rsidRPr="007C2523" w14:paraId="185EE2A1" w14:textId="77777777">
        <w:trPr>
          <w:trHeight w:val="270"/>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3B58342" w14:textId="53917B40" w:rsidR="00CA6CD6" w:rsidRPr="007C2523" w:rsidRDefault="00CA6CD6" w:rsidP="00CA6CD6">
            <w:pPr>
              <w:spacing w:after="200" w:line="276" w:lineRule="auto"/>
              <w:jc w:val="both"/>
              <w:rPr>
                <w:lang w:val="en-GB"/>
              </w:rPr>
            </w:pPr>
            <w:r w:rsidRPr="007C2523">
              <w:rPr>
                <w:color w:val="000000" w:themeColor="text1"/>
                <w:lang w:val="en-GB"/>
              </w:rPr>
              <w:lastRenderedPageBreak/>
              <w:t>1. Project name (LV)</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794529" w14:textId="64F83F5B" w:rsidR="00CA6CD6" w:rsidRPr="007C2523" w:rsidRDefault="009C7FA7" w:rsidP="00CA6CD6">
            <w:pPr>
              <w:spacing w:after="200" w:line="276" w:lineRule="auto"/>
              <w:jc w:val="both"/>
              <w:rPr>
                <w:i/>
                <w:lang w:val="en-GB"/>
              </w:rPr>
            </w:pPr>
            <w:r w:rsidRPr="007C2523">
              <w:rPr>
                <w:i/>
                <w:color w:val="000000" w:themeColor="text1"/>
                <w:lang w:val="en-GB"/>
              </w:rPr>
              <w:t>It must</w:t>
            </w:r>
            <w:r w:rsidR="00CA6CD6" w:rsidRPr="007C2523">
              <w:rPr>
                <w:i/>
                <w:color w:val="000000" w:themeColor="text1"/>
                <w:lang w:val="en-GB"/>
              </w:rPr>
              <w:t xml:space="preserve"> not exceed one sentence, </w:t>
            </w:r>
            <w:r w:rsidRPr="007C2523">
              <w:rPr>
                <w:i/>
                <w:color w:val="000000" w:themeColor="text1"/>
                <w:lang w:val="en-GB"/>
              </w:rPr>
              <w:t>and</w:t>
            </w:r>
            <w:r w:rsidR="00CA6CD6" w:rsidRPr="007C2523">
              <w:rPr>
                <w:i/>
                <w:color w:val="000000" w:themeColor="text1"/>
                <w:lang w:val="en-GB"/>
              </w:rPr>
              <w:t xml:space="preserve"> shall concisely reflect the </w:t>
            </w:r>
            <w:r w:rsidR="004400BD" w:rsidRPr="007C2523">
              <w:rPr>
                <w:i/>
                <w:color w:val="000000" w:themeColor="text1"/>
                <w:lang w:val="en-GB"/>
              </w:rPr>
              <w:t>aim</w:t>
            </w:r>
            <w:r w:rsidR="00CA6CD6" w:rsidRPr="007C2523">
              <w:rPr>
                <w:i/>
                <w:color w:val="000000" w:themeColor="text1"/>
                <w:lang w:val="en-GB"/>
              </w:rPr>
              <w:t xml:space="preserve"> of the project in</w:t>
            </w:r>
            <w:r w:rsidR="00CA6CD6" w:rsidRPr="007C2523">
              <w:rPr>
                <w:i/>
                <w:color w:val="000000" w:themeColor="text1"/>
                <w:u w:val="single"/>
                <w:lang w:val="en-GB"/>
              </w:rPr>
              <w:t xml:space="preserve"> Latvian</w:t>
            </w:r>
          </w:p>
        </w:tc>
      </w:tr>
      <w:tr w:rsidR="00CA6CD6" w:rsidRPr="007C2523" w14:paraId="1AD2D036" w14:textId="77777777">
        <w:trPr>
          <w:trHeight w:val="45"/>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B28FED4" w14:textId="0F794CE1" w:rsidR="00CA6CD6" w:rsidRPr="007C2523" w:rsidRDefault="00CA6CD6" w:rsidP="00CA6CD6">
            <w:pPr>
              <w:spacing w:after="200" w:line="276" w:lineRule="auto"/>
              <w:jc w:val="both"/>
              <w:rPr>
                <w:color w:val="000000" w:themeColor="text1"/>
                <w:lang w:val="en-GB"/>
              </w:rPr>
            </w:pPr>
            <w:r w:rsidRPr="007C2523">
              <w:rPr>
                <w:color w:val="000000" w:themeColor="text1"/>
                <w:lang w:val="en-GB"/>
              </w:rPr>
              <w:t>2. Project name (ENG)</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C4B14E" w14:textId="0FFF96AE" w:rsidR="00CA6CD6" w:rsidRPr="007C2523" w:rsidRDefault="004400BD" w:rsidP="00CA6CD6">
            <w:pPr>
              <w:spacing w:after="200" w:line="276" w:lineRule="auto"/>
              <w:jc w:val="both"/>
              <w:rPr>
                <w:color w:val="000000" w:themeColor="text1"/>
                <w:lang w:val="en-GB"/>
              </w:rPr>
            </w:pPr>
            <w:r w:rsidRPr="007C2523">
              <w:rPr>
                <w:i/>
                <w:color w:val="000000" w:themeColor="text1"/>
                <w:lang w:val="en-GB"/>
              </w:rPr>
              <w:t>It must not exceed one sentence, and shall concisely reflect the aim of the project</w:t>
            </w:r>
            <w:r w:rsidR="00612CE6" w:rsidRPr="007C2523">
              <w:rPr>
                <w:i/>
                <w:color w:val="000000" w:themeColor="text1"/>
                <w:lang w:val="en-GB"/>
              </w:rPr>
              <w:t xml:space="preserve"> in</w:t>
            </w:r>
            <w:r w:rsidRPr="007C2523">
              <w:rPr>
                <w:i/>
                <w:color w:val="000000" w:themeColor="text1"/>
                <w:u w:val="single"/>
                <w:lang w:val="en-GB"/>
              </w:rPr>
              <w:t xml:space="preserve"> </w:t>
            </w:r>
            <w:r w:rsidR="00CA6CD6" w:rsidRPr="007C2523">
              <w:rPr>
                <w:i/>
                <w:color w:val="000000" w:themeColor="text1"/>
                <w:u w:val="single"/>
                <w:lang w:val="en-GB"/>
              </w:rPr>
              <w:t>English</w:t>
            </w:r>
          </w:p>
        </w:tc>
      </w:tr>
      <w:tr w:rsidR="00CA6CD6" w:rsidRPr="007C2523" w14:paraId="57C4749F" w14:textId="77777777">
        <w:trPr>
          <w:trHeight w:val="45"/>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48A570C" w14:textId="497C9480" w:rsidR="00CA6CD6" w:rsidRPr="007C2523" w:rsidRDefault="00CA6CD6" w:rsidP="00CA6CD6">
            <w:pPr>
              <w:spacing w:after="200" w:line="276" w:lineRule="auto"/>
              <w:jc w:val="both"/>
              <w:rPr>
                <w:lang w:val="en-GB"/>
              </w:rPr>
            </w:pPr>
            <w:r w:rsidRPr="007C2523">
              <w:rPr>
                <w:color w:val="000000" w:themeColor="text1"/>
                <w:lang w:val="en-GB"/>
              </w:rPr>
              <w:t>3. Project applicant</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3A405F" w14:textId="0A245D38" w:rsidR="00CA6CD6" w:rsidRPr="007C2523" w:rsidRDefault="00CA6CD6" w:rsidP="00CA6CD6">
            <w:pPr>
              <w:spacing w:after="200" w:line="276" w:lineRule="auto"/>
              <w:jc w:val="both"/>
              <w:rPr>
                <w:lang w:val="en-GB"/>
              </w:rPr>
            </w:pPr>
            <w:r w:rsidRPr="007C2523">
              <w:rPr>
                <w:i/>
                <w:iCs/>
                <w:lang w:val="en-GB"/>
              </w:rPr>
              <w:t>The name of the scientific institution (</w:t>
            </w:r>
            <w:r w:rsidR="00612CE6" w:rsidRPr="007C2523">
              <w:rPr>
                <w:i/>
                <w:iCs/>
                <w:lang w:val="en-GB"/>
              </w:rPr>
              <w:t>applicant</w:t>
            </w:r>
            <w:r w:rsidR="00123F29" w:rsidRPr="007C2523">
              <w:rPr>
                <w:i/>
                <w:iCs/>
                <w:lang w:val="en-GB"/>
              </w:rPr>
              <w:t xml:space="preserve"> to the</w:t>
            </w:r>
            <w:r w:rsidRPr="007C2523">
              <w:rPr>
                <w:i/>
                <w:iCs/>
                <w:lang w:val="en-GB"/>
              </w:rPr>
              <w:t xml:space="preserve"> UL) shall be indicated</w:t>
            </w:r>
          </w:p>
        </w:tc>
      </w:tr>
      <w:tr w:rsidR="00CA6CD6" w:rsidRPr="007C2523" w14:paraId="0915CD47" w14:textId="77777777">
        <w:trPr>
          <w:trHeight w:val="45"/>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6BAD81F" w14:textId="50B8C37D" w:rsidR="00CA6CD6" w:rsidRPr="007C2523" w:rsidRDefault="00CA6CD6" w:rsidP="00CA6CD6">
            <w:pPr>
              <w:spacing w:after="200" w:line="276" w:lineRule="auto"/>
              <w:jc w:val="both"/>
              <w:rPr>
                <w:lang w:val="en-GB"/>
              </w:rPr>
            </w:pPr>
            <w:r w:rsidRPr="007C2523">
              <w:rPr>
                <w:color w:val="000000" w:themeColor="text1"/>
                <w:lang w:val="en-GB"/>
              </w:rPr>
              <w:t>4. Project contact’s name</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01E75D" w14:textId="3EFD40F9" w:rsidR="00CA6CD6" w:rsidRPr="007C2523" w:rsidRDefault="00095EBF" w:rsidP="00CA6CD6">
            <w:pPr>
              <w:spacing w:after="200" w:line="276" w:lineRule="auto"/>
              <w:jc w:val="both"/>
              <w:rPr>
                <w:i/>
                <w:lang w:val="en-GB"/>
              </w:rPr>
            </w:pPr>
            <w:r w:rsidRPr="007C2523">
              <w:rPr>
                <w:i/>
                <w:color w:val="000000" w:themeColor="text1"/>
                <w:lang w:val="en-GB"/>
              </w:rPr>
              <w:t>Details of the p</w:t>
            </w:r>
            <w:r w:rsidR="00CA6CD6" w:rsidRPr="007C2523">
              <w:rPr>
                <w:i/>
                <w:color w:val="000000" w:themeColor="text1"/>
                <w:lang w:val="en-GB"/>
              </w:rPr>
              <w:t xml:space="preserve">ostdoctoral </w:t>
            </w:r>
            <w:r w:rsidR="0061196B" w:rsidRPr="007C2523">
              <w:rPr>
                <w:i/>
                <w:color w:val="000000" w:themeColor="text1"/>
                <w:lang w:val="en-GB"/>
              </w:rPr>
              <w:t>researcher</w:t>
            </w:r>
          </w:p>
        </w:tc>
      </w:tr>
      <w:tr w:rsidR="00CA6CD6" w:rsidRPr="007C2523" w14:paraId="15A9D570" w14:textId="77777777">
        <w:trPr>
          <w:trHeight w:val="270"/>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470E540" w14:textId="6EE32052" w:rsidR="00CA6CD6" w:rsidRPr="007C2523" w:rsidRDefault="00CA6CD6" w:rsidP="00CA6CD6">
            <w:pPr>
              <w:spacing w:after="200" w:line="276" w:lineRule="auto"/>
              <w:jc w:val="both"/>
              <w:rPr>
                <w:lang w:val="en-GB"/>
              </w:rPr>
            </w:pPr>
            <w:r w:rsidRPr="007C2523">
              <w:rPr>
                <w:color w:val="000000" w:themeColor="text1"/>
                <w:lang w:val="en-GB"/>
              </w:rPr>
              <w:t>5. Project contact’s surname</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179488" w14:textId="112F9ADE" w:rsidR="00CA6CD6" w:rsidRPr="007C2523" w:rsidRDefault="00095EBF" w:rsidP="00CA6CD6">
            <w:pPr>
              <w:spacing w:after="200" w:line="276" w:lineRule="auto"/>
              <w:jc w:val="both"/>
              <w:rPr>
                <w:i/>
                <w:lang w:val="en-GB"/>
              </w:rPr>
            </w:pPr>
            <w:r w:rsidRPr="007C2523">
              <w:rPr>
                <w:i/>
                <w:color w:val="000000" w:themeColor="text1"/>
                <w:lang w:val="en-GB"/>
              </w:rPr>
              <w:t>Details of the postdoctoral researcher</w:t>
            </w:r>
          </w:p>
        </w:tc>
      </w:tr>
      <w:tr w:rsidR="00CA6CD6" w:rsidRPr="007C2523" w14:paraId="367E9EB0" w14:textId="77777777">
        <w:trPr>
          <w:trHeight w:val="270"/>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F6DEDB9" w14:textId="50CE023B" w:rsidR="00CA6CD6" w:rsidRPr="007C2523" w:rsidRDefault="00CA6CD6" w:rsidP="00CA6CD6">
            <w:pPr>
              <w:spacing w:after="200" w:line="276" w:lineRule="auto"/>
              <w:jc w:val="both"/>
              <w:rPr>
                <w:lang w:val="en-GB"/>
              </w:rPr>
            </w:pPr>
            <w:r w:rsidRPr="007C2523">
              <w:rPr>
                <w:color w:val="000000" w:themeColor="text1"/>
                <w:lang w:val="en-GB"/>
              </w:rPr>
              <w:t>6. Project contact’s phone No.</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45A95A" w14:textId="56F9FB8C" w:rsidR="00CA6CD6" w:rsidRPr="007C2523" w:rsidRDefault="00095EBF" w:rsidP="00CA6CD6">
            <w:pPr>
              <w:spacing w:after="200" w:line="276" w:lineRule="auto"/>
              <w:jc w:val="both"/>
              <w:rPr>
                <w:i/>
                <w:lang w:val="en-GB"/>
              </w:rPr>
            </w:pPr>
            <w:r w:rsidRPr="007C2523">
              <w:rPr>
                <w:i/>
                <w:color w:val="000000" w:themeColor="text1"/>
                <w:lang w:val="en-GB"/>
              </w:rPr>
              <w:t>Details of the postdoctoral researcher</w:t>
            </w:r>
          </w:p>
        </w:tc>
      </w:tr>
      <w:tr w:rsidR="00CA6CD6" w:rsidRPr="007C2523" w14:paraId="71504F35" w14:textId="77777777">
        <w:trPr>
          <w:trHeight w:val="270"/>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29A9A3C" w14:textId="353B22C7" w:rsidR="00CA6CD6" w:rsidRPr="007C2523" w:rsidRDefault="00CA6CD6" w:rsidP="00CA6CD6">
            <w:pPr>
              <w:spacing w:after="200" w:line="276" w:lineRule="auto"/>
              <w:jc w:val="both"/>
              <w:rPr>
                <w:lang w:val="en-GB"/>
              </w:rPr>
            </w:pPr>
            <w:r w:rsidRPr="007C2523">
              <w:rPr>
                <w:color w:val="000000" w:themeColor="text1"/>
                <w:lang w:val="en-GB"/>
              </w:rPr>
              <w:t>7. Project contact’s email</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1BB088" w14:textId="18C3E41C" w:rsidR="00CA6CD6" w:rsidRPr="007C2523" w:rsidRDefault="00095EBF" w:rsidP="00CA6CD6">
            <w:pPr>
              <w:spacing w:after="200" w:line="276" w:lineRule="auto"/>
              <w:jc w:val="both"/>
              <w:rPr>
                <w:i/>
                <w:lang w:val="en-GB"/>
              </w:rPr>
            </w:pPr>
            <w:r w:rsidRPr="007C2523">
              <w:rPr>
                <w:i/>
                <w:color w:val="000000" w:themeColor="text1"/>
                <w:lang w:val="en-GB"/>
              </w:rPr>
              <w:t>Details of the postdoctoral researcher</w:t>
            </w:r>
          </w:p>
        </w:tc>
      </w:tr>
      <w:tr w:rsidR="00CA6CD6" w:rsidRPr="007C2523" w14:paraId="64D3F6EB" w14:textId="77777777">
        <w:trPr>
          <w:trHeight w:val="270"/>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0FBA38F" w14:textId="20A4F7E5" w:rsidR="00CA6CD6" w:rsidRPr="007C2523" w:rsidRDefault="00CA6CD6" w:rsidP="00CA6CD6">
            <w:pPr>
              <w:spacing w:after="200" w:line="276" w:lineRule="auto"/>
              <w:jc w:val="both"/>
              <w:rPr>
                <w:lang w:val="en-GB"/>
              </w:rPr>
            </w:pPr>
            <w:r w:rsidRPr="007C2523">
              <w:rPr>
                <w:lang w:val="en-GB"/>
              </w:rPr>
              <w:t>8. Scientific advisor</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BE6FCE" w14:textId="7AA30AAF" w:rsidR="00CA6CD6" w:rsidRPr="007C2523" w:rsidRDefault="00095EBF" w:rsidP="00CA6CD6">
            <w:pPr>
              <w:spacing w:after="200" w:line="276" w:lineRule="auto"/>
              <w:jc w:val="both"/>
              <w:rPr>
                <w:i/>
                <w:lang w:val="en-GB"/>
              </w:rPr>
            </w:pPr>
            <w:r w:rsidRPr="007C2523">
              <w:rPr>
                <w:i/>
                <w:color w:val="000000" w:themeColor="text1"/>
                <w:lang w:val="en-GB"/>
              </w:rPr>
              <w:t>Details of the s</w:t>
            </w:r>
            <w:r w:rsidR="00CA6CD6" w:rsidRPr="007C2523">
              <w:rPr>
                <w:i/>
                <w:color w:val="000000" w:themeColor="text1"/>
                <w:lang w:val="en-GB"/>
              </w:rPr>
              <w:t>cientific advisor</w:t>
            </w:r>
          </w:p>
        </w:tc>
      </w:tr>
      <w:tr w:rsidR="00CA6CD6" w:rsidRPr="007C2523" w14:paraId="2174D5D1" w14:textId="77777777">
        <w:trPr>
          <w:trHeight w:val="390"/>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2B48158" w14:textId="2FC43A78" w:rsidR="00CA6CD6" w:rsidRPr="007C2523" w:rsidRDefault="00CA6CD6" w:rsidP="00CA6CD6">
            <w:pPr>
              <w:spacing w:after="200" w:line="276" w:lineRule="auto"/>
              <w:jc w:val="both"/>
              <w:rPr>
                <w:lang w:val="en-GB"/>
              </w:rPr>
            </w:pPr>
            <w:r w:rsidRPr="007C2523">
              <w:rPr>
                <w:lang w:val="en-GB"/>
              </w:rPr>
              <w:t>9. Postdoctoral researcher’s place of employment (institution)</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D2DCFE" w14:textId="5C2C319C" w:rsidR="00CA6CD6" w:rsidRPr="007C2523" w:rsidRDefault="003F4CC0" w:rsidP="00CA6CD6">
            <w:pPr>
              <w:spacing w:after="200" w:line="276" w:lineRule="auto"/>
              <w:jc w:val="both"/>
              <w:rPr>
                <w:i/>
                <w:lang w:val="en-GB"/>
              </w:rPr>
            </w:pPr>
            <w:r w:rsidRPr="007C2523">
              <w:rPr>
                <w:i/>
                <w:color w:val="000000" w:themeColor="text1"/>
                <w:lang w:val="en-GB"/>
              </w:rPr>
              <w:t>The current</w:t>
            </w:r>
            <w:r w:rsidR="00CA6CD6" w:rsidRPr="007C2523">
              <w:rPr>
                <w:i/>
                <w:color w:val="000000" w:themeColor="text1"/>
                <w:lang w:val="en-GB"/>
              </w:rPr>
              <w:t xml:space="preserve"> workplace, if applicable</w:t>
            </w:r>
          </w:p>
        </w:tc>
      </w:tr>
      <w:tr w:rsidR="00CA6CD6" w:rsidRPr="007C2523" w14:paraId="0D71D15C" w14:textId="77777777">
        <w:trPr>
          <w:trHeight w:val="390"/>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A3B68BA" w14:textId="782F87A7" w:rsidR="00CA6CD6" w:rsidRPr="007C2523" w:rsidRDefault="00CA6CD6" w:rsidP="00CA6CD6">
            <w:pPr>
              <w:spacing w:after="200" w:line="276" w:lineRule="auto"/>
              <w:jc w:val="both"/>
              <w:rPr>
                <w:lang w:val="en-GB"/>
              </w:rPr>
            </w:pPr>
            <w:r w:rsidRPr="007C2523">
              <w:rPr>
                <w:color w:val="000000" w:themeColor="text1"/>
                <w:lang w:val="en-GB"/>
              </w:rPr>
              <w:t>10. Department where postdoctoral grant is planned to be implemented</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2D6B14" w14:textId="5CC480C8" w:rsidR="00CA6CD6" w:rsidRPr="007C2523" w:rsidRDefault="00EA3844" w:rsidP="00CA6CD6">
            <w:pPr>
              <w:spacing w:after="200" w:line="276" w:lineRule="auto"/>
              <w:jc w:val="both"/>
              <w:rPr>
                <w:lang w:val="en-GB"/>
              </w:rPr>
            </w:pPr>
            <w:r w:rsidRPr="007C2523">
              <w:rPr>
                <w:i/>
                <w:color w:val="000000" w:themeColor="text1"/>
                <w:lang w:val="en-GB"/>
              </w:rPr>
              <w:t>T</w:t>
            </w:r>
            <w:r w:rsidR="00CA6CD6" w:rsidRPr="007C2523">
              <w:rPr>
                <w:i/>
                <w:color w:val="000000" w:themeColor="text1"/>
                <w:lang w:val="en-GB"/>
              </w:rPr>
              <w:t xml:space="preserve">he UL or BA unit according to the information specified in the </w:t>
            </w:r>
            <w:r w:rsidRPr="007C2523">
              <w:rPr>
                <w:i/>
                <w:color w:val="000000" w:themeColor="text1"/>
                <w:lang w:val="en-GB"/>
              </w:rPr>
              <w:t>confirmation</w:t>
            </w:r>
            <w:r w:rsidR="00CA6CD6" w:rsidRPr="007C2523">
              <w:rPr>
                <w:i/>
                <w:color w:val="000000" w:themeColor="text1"/>
                <w:lang w:val="en-GB"/>
              </w:rPr>
              <w:t xml:space="preserve"> of the</w:t>
            </w:r>
            <w:r w:rsidRPr="007C2523">
              <w:rPr>
                <w:i/>
                <w:color w:val="000000" w:themeColor="text1"/>
                <w:lang w:val="en-GB"/>
              </w:rPr>
              <w:t xml:space="preserve"> structural</w:t>
            </w:r>
            <w:r w:rsidR="00CA6CD6" w:rsidRPr="007C2523">
              <w:rPr>
                <w:i/>
                <w:color w:val="000000" w:themeColor="text1"/>
                <w:lang w:val="en-GB"/>
              </w:rPr>
              <w:t xml:space="preserve"> unit</w:t>
            </w:r>
          </w:p>
        </w:tc>
      </w:tr>
      <w:tr w:rsidR="00CA6CD6" w:rsidRPr="007C2523" w14:paraId="4AF18076" w14:textId="77777777">
        <w:trPr>
          <w:trHeight w:val="555"/>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27969E5" w14:textId="4A3335D5" w:rsidR="00CA6CD6" w:rsidRPr="007C2523" w:rsidRDefault="00CA6CD6" w:rsidP="00CA6CD6">
            <w:pPr>
              <w:spacing w:after="200" w:line="276" w:lineRule="auto"/>
              <w:jc w:val="both"/>
              <w:rPr>
                <w:lang w:val="en-GB"/>
              </w:rPr>
            </w:pPr>
            <w:r w:rsidRPr="007C2523">
              <w:rPr>
                <w:color w:val="000000" w:themeColor="text1"/>
                <w:lang w:val="en-GB"/>
              </w:rPr>
              <w:t>11. Cooperation partner (if applicable)</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E06E39" w14:textId="43BFA153" w:rsidR="00CA6CD6" w:rsidRPr="007C2523" w:rsidRDefault="00CA6CD6" w:rsidP="00CA6CD6">
            <w:pPr>
              <w:spacing w:after="200" w:line="276" w:lineRule="auto"/>
              <w:jc w:val="both"/>
              <w:rPr>
                <w:lang w:val="en-GB"/>
              </w:rPr>
            </w:pPr>
            <w:r w:rsidRPr="007C2523">
              <w:rPr>
                <w:i/>
                <w:iCs/>
                <w:lang w:val="en-GB"/>
              </w:rPr>
              <w:t>The name of the scientific institution</w:t>
            </w:r>
          </w:p>
        </w:tc>
      </w:tr>
      <w:tr w:rsidR="00CA6CD6" w:rsidRPr="007C2523" w14:paraId="11DBE6F0" w14:textId="77777777">
        <w:trPr>
          <w:trHeight w:val="270"/>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DD9FD18" w14:textId="395CD5FE" w:rsidR="00CA6CD6" w:rsidRPr="007C2523" w:rsidRDefault="00CA6CD6" w:rsidP="00CA6CD6">
            <w:pPr>
              <w:spacing w:after="200" w:line="276" w:lineRule="auto"/>
              <w:jc w:val="both"/>
              <w:rPr>
                <w:lang w:val="en-GB"/>
              </w:rPr>
            </w:pPr>
            <w:r w:rsidRPr="007C2523">
              <w:rPr>
                <w:color w:val="000000" w:themeColor="text1"/>
                <w:lang w:val="en-GB"/>
              </w:rPr>
              <w:t>12. Project's main scientific field and additional scientific fields</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CF4D79" w14:textId="354BACBB" w:rsidR="00CA6CD6" w:rsidRPr="007C2523" w:rsidRDefault="00723E0E" w:rsidP="00CA6CD6">
            <w:pPr>
              <w:spacing w:after="200" w:line="276" w:lineRule="auto"/>
              <w:jc w:val="both"/>
              <w:rPr>
                <w:lang w:val="en-GB"/>
              </w:rPr>
            </w:pPr>
            <w:r w:rsidRPr="007C2523">
              <w:rPr>
                <w:i/>
                <w:iCs/>
                <w:lang w:val="en-GB"/>
              </w:rPr>
              <w:t>The</w:t>
            </w:r>
            <w:r w:rsidR="00CA6CD6" w:rsidRPr="007C2523">
              <w:rPr>
                <w:i/>
                <w:iCs/>
                <w:lang w:val="en-GB"/>
              </w:rPr>
              <w:t xml:space="preserve"> science </w:t>
            </w:r>
            <w:r w:rsidRPr="007C2523">
              <w:rPr>
                <w:i/>
                <w:iCs/>
                <w:lang w:val="en-GB"/>
              </w:rPr>
              <w:t>field</w:t>
            </w:r>
            <w:r w:rsidR="00CA6CD6" w:rsidRPr="007C2523">
              <w:rPr>
                <w:i/>
                <w:iCs/>
                <w:lang w:val="en-GB"/>
              </w:rPr>
              <w:t xml:space="preserve"> of the project</w:t>
            </w:r>
          </w:p>
        </w:tc>
      </w:tr>
      <w:tr w:rsidR="00CA6CD6" w:rsidRPr="007C2523" w14:paraId="78B66E12" w14:textId="77777777">
        <w:trPr>
          <w:trHeight w:val="810"/>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C373FB5" w14:textId="08FA8E83" w:rsidR="00CA6CD6" w:rsidRPr="007C2523" w:rsidRDefault="00CA6CD6" w:rsidP="00CA6CD6">
            <w:pPr>
              <w:spacing w:after="200" w:line="276" w:lineRule="auto"/>
              <w:jc w:val="both"/>
              <w:rPr>
                <w:lang w:val="en-GB"/>
              </w:rPr>
            </w:pPr>
            <w:r w:rsidRPr="007C2523">
              <w:rPr>
                <w:lang w:val="en-GB"/>
              </w:rPr>
              <w:t xml:space="preserve">13. </w:t>
            </w:r>
            <w:r w:rsidRPr="007C2523">
              <w:rPr>
                <w:color w:val="000000" w:themeColor="text1"/>
                <w:lang w:val="en-GB"/>
              </w:rPr>
              <w:t>Smart specialisation area</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93D746" w14:textId="692BE065" w:rsidR="00CA6CD6" w:rsidRPr="007C2523" w:rsidRDefault="00723E0E" w:rsidP="00CA6CD6">
            <w:pPr>
              <w:spacing w:after="200" w:line="276" w:lineRule="auto"/>
              <w:jc w:val="both"/>
              <w:rPr>
                <w:lang w:val="en-GB"/>
              </w:rPr>
            </w:pPr>
            <w:r w:rsidRPr="007C2523">
              <w:rPr>
                <w:i/>
                <w:iCs/>
                <w:lang w:val="en-GB"/>
              </w:rPr>
              <w:t>The</w:t>
            </w:r>
            <w:r w:rsidR="00CA6CD6" w:rsidRPr="007C2523">
              <w:rPr>
                <w:i/>
                <w:iCs/>
                <w:lang w:val="en-GB"/>
              </w:rPr>
              <w:t xml:space="preserve"> smart special</w:t>
            </w:r>
            <w:r w:rsidR="00FA4148" w:rsidRPr="007C2523">
              <w:rPr>
                <w:i/>
                <w:iCs/>
                <w:lang w:val="en-GB"/>
              </w:rPr>
              <w:t>is</w:t>
            </w:r>
            <w:r w:rsidR="00CA6CD6" w:rsidRPr="007C2523">
              <w:rPr>
                <w:i/>
                <w:iCs/>
                <w:lang w:val="en-GB"/>
              </w:rPr>
              <w:t>ation area</w:t>
            </w:r>
          </w:p>
        </w:tc>
      </w:tr>
      <w:tr w:rsidR="00933FF4" w:rsidRPr="007C2523" w14:paraId="204FB908" w14:textId="77777777">
        <w:trPr>
          <w:trHeight w:val="810"/>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07D930C" w14:textId="0038CF67" w:rsidR="00933FF4" w:rsidRPr="00933FF4" w:rsidRDefault="00933FF4" w:rsidP="00CA6CD6">
            <w:pPr>
              <w:spacing w:after="200" w:line="276" w:lineRule="auto"/>
              <w:jc w:val="both"/>
              <w:rPr>
                <w:highlight w:val="green"/>
                <w:lang w:val="en-GB"/>
              </w:rPr>
            </w:pPr>
            <w:r w:rsidRPr="0086700E">
              <w:rPr>
                <w:lang w:val="lv-LV"/>
              </w:rPr>
              <w:t xml:space="preserve">14. </w:t>
            </w:r>
            <w:r w:rsidR="003D0CED" w:rsidRPr="0086700E">
              <w:rPr>
                <w:color w:val="000000" w:themeColor="text1"/>
              </w:rPr>
              <w:t>UL</w:t>
            </w:r>
            <w:r w:rsidR="003D0CED">
              <w:rPr>
                <w:color w:val="000000" w:themeColor="text1"/>
              </w:rPr>
              <w:t xml:space="preserve"> strategic </w:t>
            </w:r>
            <w:proofErr w:type="spellStart"/>
            <w:r w:rsidR="003D0CED">
              <w:rPr>
                <w:color w:val="000000" w:themeColor="text1"/>
              </w:rPr>
              <w:t>specialisation</w:t>
            </w:r>
            <w:proofErr w:type="spellEnd"/>
            <w:r w:rsidR="003D0CED">
              <w:rPr>
                <w:color w:val="000000" w:themeColor="text1"/>
              </w:rPr>
              <w:t xml:space="preserve"> areas</w:t>
            </w:r>
            <w:commentRangeStart w:id="1"/>
            <w:commentRangeEnd w:id="1"/>
            <w:r w:rsidR="003D0CED">
              <w:rPr>
                <w:rStyle w:val="CommentReference"/>
                <w:rFonts w:asciiTheme="minorHAnsi" w:eastAsiaTheme="minorHAnsi" w:hAnsiTheme="minorHAnsi" w:cstheme="minorBidi"/>
              </w:rPr>
              <w:commentReference w:id="1"/>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4B56E1" w14:textId="77777777" w:rsidR="0086700E" w:rsidRDefault="0086700E" w:rsidP="0086700E">
            <w:pPr>
              <w:pBdr>
                <w:top w:val="nil"/>
                <w:left w:val="nil"/>
                <w:bottom w:val="nil"/>
                <w:right w:val="nil"/>
                <w:between w:val="nil"/>
              </w:pBdr>
              <w:jc w:val="both"/>
              <w:rPr>
                <w:rStyle w:val="normaltextrun"/>
                <w:color w:val="000000"/>
              </w:rPr>
            </w:pPr>
            <w:r>
              <w:rPr>
                <w:rStyle w:val="normaltextrun"/>
                <w:i/>
                <w:color w:val="000000"/>
              </w:rPr>
              <w:t>Select one main area:</w:t>
            </w:r>
          </w:p>
          <w:p w14:paraId="6A50C8AF" w14:textId="77777777" w:rsidR="0086700E" w:rsidRDefault="0086700E" w:rsidP="0086700E">
            <w:pPr>
              <w:pStyle w:val="P68B1DB1-ListParagraph11"/>
              <w:numPr>
                <w:ilvl w:val="2"/>
                <w:numId w:val="11"/>
              </w:numPr>
              <w:pBdr>
                <w:top w:val="nil"/>
                <w:left w:val="nil"/>
                <w:bottom w:val="nil"/>
                <w:right w:val="nil"/>
                <w:between w:val="nil"/>
              </w:pBdr>
              <w:spacing w:after="0" w:line="240" w:lineRule="auto"/>
              <w:rPr>
                <w:color w:val="000000"/>
              </w:rPr>
            </w:pPr>
            <w:r>
              <w:t>natural sciences</w:t>
            </w:r>
          </w:p>
          <w:p w14:paraId="382FBE56" w14:textId="77777777" w:rsidR="0086700E" w:rsidRDefault="0086700E" w:rsidP="0086700E">
            <w:pPr>
              <w:pStyle w:val="P68B1DB1-ListParagraph11"/>
              <w:numPr>
                <w:ilvl w:val="2"/>
                <w:numId w:val="11"/>
              </w:numPr>
              <w:pBdr>
                <w:top w:val="nil"/>
                <w:left w:val="nil"/>
                <w:bottom w:val="nil"/>
                <w:right w:val="nil"/>
                <w:between w:val="nil"/>
              </w:pBdr>
              <w:spacing w:after="0" w:line="240" w:lineRule="auto"/>
              <w:rPr>
                <w:color w:val="000000"/>
              </w:rPr>
            </w:pPr>
            <w:r>
              <w:t>humanities and arts</w:t>
            </w:r>
          </w:p>
          <w:p w14:paraId="4C966416" w14:textId="77777777" w:rsidR="0086700E" w:rsidRPr="0086700E" w:rsidRDefault="0086700E" w:rsidP="0086700E">
            <w:pPr>
              <w:pStyle w:val="P68B1DB1-ListParagraph11"/>
              <w:numPr>
                <w:ilvl w:val="2"/>
                <w:numId w:val="11"/>
              </w:numPr>
              <w:pBdr>
                <w:top w:val="nil"/>
                <w:left w:val="nil"/>
                <w:bottom w:val="nil"/>
                <w:right w:val="nil"/>
                <w:between w:val="nil"/>
              </w:pBdr>
              <w:spacing w:after="0" w:line="240" w:lineRule="auto"/>
              <w:rPr>
                <w:color w:val="000000"/>
              </w:rPr>
            </w:pPr>
            <w:r>
              <w:t>medical and health sciences</w:t>
            </w:r>
          </w:p>
          <w:p w14:paraId="2C7F0781" w14:textId="59C3EE36" w:rsidR="00933FF4" w:rsidRPr="0086700E" w:rsidRDefault="0086700E" w:rsidP="0086700E">
            <w:pPr>
              <w:pStyle w:val="P68B1DB1-ListParagraph11"/>
              <w:numPr>
                <w:ilvl w:val="2"/>
                <w:numId w:val="11"/>
              </w:numPr>
              <w:pBdr>
                <w:top w:val="nil"/>
                <w:left w:val="nil"/>
                <w:bottom w:val="nil"/>
                <w:right w:val="nil"/>
                <w:between w:val="nil"/>
              </w:pBdr>
              <w:spacing w:after="0" w:line="240" w:lineRule="auto"/>
              <w:rPr>
                <w:color w:val="000000"/>
              </w:rPr>
            </w:pPr>
            <w:r>
              <w:t>social sciences</w:t>
            </w:r>
          </w:p>
        </w:tc>
      </w:tr>
      <w:tr w:rsidR="00CA6CD6" w:rsidRPr="007C2523" w14:paraId="316F8EF6" w14:textId="77777777">
        <w:trPr>
          <w:trHeight w:val="1020"/>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9A999FC" w14:textId="7C03A508" w:rsidR="00CA6CD6" w:rsidRPr="007C2523" w:rsidRDefault="00CA6CD6" w:rsidP="00CA6CD6">
            <w:pPr>
              <w:spacing w:after="200" w:line="276" w:lineRule="auto"/>
              <w:jc w:val="both"/>
              <w:rPr>
                <w:lang w:val="en-GB"/>
              </w:rPr>
            </w:pPr>
            <w:r w:rsidRPr="007C2523">
              <w:rPr>
                <w:color w:val="000000" w:themeColor="text1"/>
                <w:lang w:val="en-GB"/>
              </w:rPr>
              <w:t>1</w:t>
            </w:r>
            <w:r w:rsidR="00933FF4">
              <w:rPr>
                <w:color w:val="000000" w:themeColor="text1"/>
                <w:lang w:val="en-GB"/>
              </w:rPr>
              <w:t>5</w:t>
            </w:r>
            <w:r w:rsidRPr="007C2523">
              <w:rPr>
                <w:color w:val="000000" w:themeColor="text1"/>
                <w:lang w:val="en-GB"/>
              </w:rPr>
              <w:t>. Type of research</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5365A8" w14:textId="7D47C690" w:rsidR="00CA6CD6" w:rsidRPr="007C2523" w:rsidRDefault="000C670E" w:rsidP="00CA6CD6">
            <w:pPr>
              <w:rPr>
                <w:lang w:val="en-GB"/>
              </w:rPr>
            </w:pPr>
            <w:r w:rsidRPr="007C2523">
              <w:rPr>
                <w:i/>
                <w:iCs/>
                <w:lang w:val="en-GB"/>
              </w:rPr>
              <w:t>Indication of whether the project will involve fundamental or applied research</w:t>
            </w:r>
          </w:p>
        </w:tc>
      </w:tr>
      <w:tr w:rsidR="00CA6CD6" w:rsidRPr="007C2523" w14:paraId="107E748C" w14:textId="77777777">
        <w:trPr>
          <w:trHeight w:val="315"/>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FCC3E4D" w14:textId="55B47129" w:rsidR="00CA6CD6" w:rsidRPr="007C2523" w:rsidRDefault="00CA6CD6" w:rsidP="00CA6CD6">
            <w:pPr>
              <w:spacing w:after="200" w:line="276" w:lineRule="auto"/>
              <w:jc w:val="both"/>
              <w:rPr>
                <w:lang w:val="en-GB"/>
              </w:rPr>
            </w:pPr>
            <w:r w:rsidRPr="007C2523">
              <w:rPr>
                <w:color w:val="000000" w:themeColor="text1"/>
                <w:lang w:val="en-GB"/>
              </w:rPr>
              <w:t>1</w:t>
            </w:r>
            <w:r w:rsidR="00933FF4">
              <w:rPr>
                <w:color w:val="000000" w:themeColor="text1"/>
                <w:lang w:val="en-GB"/>
              </w:rPr>
              <w:t>6</w:t>
            </w:r>
            <w:r w:rsidRPr="007C2523">
              <w:rPr>
                <w:color w:val="000000" w:themeColor="text1"/>
                <w:lang w:val="en-GB"/>
              </w:rPr>
              <w:t>. Project summary LV (maximum 1500 characters)</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7ECCA9" w14:textId="345074C1" w:rsidR="00CA6CD6" w:rsidRPr="007C2523" w:rsidRDefault="00D169CF" w:rsidP="00CA6CD6">
            <w:pPr>
              <w:spacing w:after="200" w:line="276" w:lineRule="auto"/>
              <w:jc w:val="both"/>
              <w:rPr>
                <w:lang w:val="en-GB"/>
              </w:rPr>
            </w:pPr>
            <w:r w:rsidRPr="007C2523">
              <w:rPr>
                <w:i/>
                <w:iCs/>
                <w:lang w:val="en-GB"/>
              </w:rPr>
              <w:t xml:space="preserve">A brief and explanatory summary </w:t>
            </w:r>
            <w:r w:rsidRPr="007C2523">
              <w:rPr>
                <w:i/>
                <w:iCs/>
                <w:u w:val="single"/>
                <w:lang w:val="en-GB"/>
              </w:rPr>
              <w:t>in Latvian</w:t>
            </w:r>
            <w:r w:rsidRPr="007C2523">
              <w:rPr>
                <w:i/>
                <w:iCs/>
                <w:lang w:val="en-GB"/>
              </w:rPr>
              <w:t>, illustrating the project's aim and the research process, including the planned results and their impact</w:t>
            </w:r>
          </w:p>
        </w:tc>
      </w:tr>
      <w:tr w:rsidR="00CA6CD6" w:rsidRPr="007C2523" w14:paraId="5EE308DC" w14:textId="77777777">
        <w:trPr>
          <w:trHeight w:val="345"/>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E49C9CB" w14:textId="3AAF5F1D" w:rsidR="00CA6CD6" w:rsidRPr="007C2523" w:rsidRDefault="00CA6CD6" w:rsidP="00CA6CD6">
            <w:pPr>
              <w:rPr>
                <w:lang w:val="en-GB"/>
              </w:rPr>
            </w:pPr>
            <w:r w:rsidRPr="007C2523">
              <w:rPr>
                <w:color w:val="000000" w:themeColor="text1"/>
                <w:lang w:val="en-GB"/>
              </w:rPr>
              <w:lastRenderedPageBreak/>
              <w:t>1</w:t>
            </w:r>
            <w:r w:rsidR="00933FF4">
              <w:rPr>
                <w:color w:val="000000" w:themeColor="text1"/>
                <w:lang w:val="en-GB"/>
              </w:rPr>
              <w:t>7</w:t>
            </w:r>
            <w:r w:rsidRPr="007C2523">
              <w:rPr>
                <w:color w:val="000000" w:themeColor="text1"/>
                <w:lang w:val="en-GB"/>
              </w:rPr>
              <w:t>.</w:t>
            </w:r>
            <w:r w:rsidRPr="007C2523">
              <w:rPr>
                <w:lang w:val="en-GB"/>
              </w:rPr>
              <w:t xml:space="preserve"> Project summary ENG (maximum 1500 characters)</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CF4DA8" w14:textId="64821A64" w:rsidR="00CA6CD6" w:rsidRPr="007C2523" w:rsidRDefault="00C16808" w:rsidP="00CA6CD6">
            <w:pPr>
              <w:spacing w:after="200" w:line="276" w:lineRule="auto"/>
              <w:jc w:val="both"/>
              <w:rPr>
                <w:lang w:val="en-GB"/>
              </w:rPr>
            </w:pPr>
            <w:r w:rsidRPr="007C2523">
              <w:rPr>
                <w:i/>
                <w:iCs/>
                <w:lang w:val="en-GB"/>
              </w:rPr>
              <w:t xml:space="preserve">A brief and explanatory summary </w:t>
            </w:r>
            <w:r w:rsidRPr="007C2523">
              <w:rPr>
                <w:i/>
                <w:iCs/>
                <w:u w:val="single"/>
                <w:lang w:val="en-GB"/>
              </w:rPr>
              <w:t>in English</w:t>
            </w:r>
            <w:r w:rsidRPr="007C2523">
              <w:rPr>
                <w:i/>
                <w:iCs/>
                <w:lang w:val="en-GB"/>
              </w:rPr>
              <w:t>, illustrating the project's aim and the research process, including the planned results and their impact</w:t>
            </w:r>
          </w:p>
        </w:tc>
      </w:tr>
      <w:tr w:rsidR="00CA6CD6" w:rsidRPr="007C2523" w14:paraId="6D150B49" w14:textId="77777777">
        <w:trPr>
          <w:trHeight w:val="345"/>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6D7D02A" w14:textId="58B0B85B" w:rsidR="00CA6CD6" w:rsidRPr="007C2523" w:rsidRDefault="00CA6CD6" w:rsidP="00CA6CD6">
            <w:pPr>
              <w:spacing w:after="200" w:line="276" w:lineRule="auto"/>
              <w:jc w:val="both"/>
              <w:rPr>
                <w:lang w:val="en-GB"/>
              </w:rPr>
            </w:pPr>
            <w:r w:rsidRPr="007C2523">
              <w:rPr>
                <w:color w:val="000000" w:themeColor="text1"/>
                <w:lang w:val="en-GB"/>
              </w:rPr>
              <w:t>1</w:t>
            </w:r>
            <w:r w:rsidR="00933FF4">
              <w:rPr>
                <w:color w:val="000000" w:themeColor="text1"/>
                <w:lang w:val="en-GB"/>
              </w:rPr>
              <w:t>8</w:t>
            </w:r>
            <w:r w:rsidRPr="007C2523">
              <w:rPr>
                <w:color w:val="000000" w:themeColor="text1"/>
                <w:lang w:val="en-GB"/>
              </w:rPr>
              <w:t>. Keywords LV (maximum 5 keywords, maximum 250 characters)</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59B8D7" w14:textId="5F3F69F4" w:rsidR="00CA6CD6" w:rsidRPr="007C2523" w:rsidRDefault="00C16808" w:rsidP="00CA6CD6">
            <w:pPr>
              <w:spacing w:after="200" w:line="276" w:lineRule="auto"/>
              <w:jc w:val="both"/>
              <w:rPr>
                <w:i/>
                <w:lang w:val="en-GB"/>
              </w:rPr>
            </w:pPr>
            <w:r w:rsidRPr="007C2523">
              <w:rPr>
                <w:i/>
                <w:color w:val="000000" w:themeColor="text1"/>
                <w:lang w:val="en-GB"/>
              </w:rPr>
              <w:t>K</w:t>
            </w:r>
            <w:r w:rsidR="00CA6CD6" w:rsidRPr="007C2523">
              <w:rPr>
                <w:i/>
                <w:color w:val="000000" w:themeColor="text1"/>
                <w:lang w:val="en-GB"/>
              </w:rPr>
              <w:t>ey words in Latvian</w:t>
            </w:r>
          </w:p>
        </w:tc>
      </w:tr>
      <w:tr w:rsidR="00D915F4" w:rsidRPr="007C2523" w14:paraId="347B276E" w14:textId="77777777">
        <w:trPr>
          <w:trHeight w:val="345"/>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B5EE109" w14:textId="00EB0344" w:rsidR="00D915F4" w:rsidRPr="007C2523" w:rsidRDefault="006A52E5">
            <w:pPr>
              <w:spacing w:after="200" w:line="276" w:lineRule="auto"/>
              <w:jc w:val="both"/>
              <w:rPr>
                <w:lang w:val="en-GB"/>
              </w:rPr>
            </w:pPr>
            <w:r w:rsidRPr="007C2523">
              <w:rPr>
                <w:color w:val="000000" w:themeColor="text1"/>
                <w:lang w:val="en-GB"/>
              </w:rPr>
              <w:t>1</w:t>
            </w:r>
            <w:r w:rsidR="00933FF4">
              <w:rPr>
                <w:color w:val="000000" w:themeColor="text1"/>
                <w:lang w:val="en-GB"/>
              </w:rPr>
              <w:t>9</w:t>
            </w:r>
            <w:r w:rsidRPr="007C2523">
              <w:rPr>
                <w:color w:val="000000" w:themeColor="text1"/>
                <w:lang w:val="en-GB"/>
              </w:rPr>
              <w:t>. Keywords ENG (maximum 5 keywords, maximum 250 characters)</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EBF74D" w14:textId="6A7A7073" w:rsidR="00D915F4" w:rsidRPr="007C2523" w:rsidRDefault="00C16808">
            <w:pPr>
              <w:spacing w:after="200" w:line="276" w:lineRule="auto"/>
              <w:jc w:val="both"/>
              <w:rPr>
                <w:i/>
                <w:lang w:val="en-GB"/>
              </w:rPr>
            </w:pPr>
            <w:r w:rsidRPr="007C2523">
              <w:rPr>
                <w:i/>
                <w:color w:val="000000" w:themeColor="text1"/>
                <w:lang w:val="en-GB"/>
              </w:rPr>
              <w:t>Key words in English</w:t>
            </w:r>
          </w:p>
        </w:tc>
      </w:tr>
      <w:tr w:rsidR="00CA6CD6" w:rsidRPr="007C2523" w14:paraId="2D5F5CFB" w14:textId="77777777">
        <w:trPr>
          <w:trHeight w:val="345"/>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3A4745C" w14:textId="3E38AA5F" w:rsidR="00CA6CD6" w:rsidRPr="007C2523" w:rsidRDefault="00933FF4" w:rsidP="00CA6CD6">
            <w:pPr>
              <w:spacing w:after="200" w:line="276" w:lineRule="auto"/>
              <w:jc w:val="both"/>
              <w:rPr>
                <w:lang w:val="en-GB"/>
              </w:rPr>
            </w:pPr>
            <w:r>
              <w:rPr>
                <w:color w:val="000000" w:themeColor="text1"/>
                <w:lang w:val="en-GB"/>
              </w:rPr>
              <w:t>20</w:t>
            </w:r>
            <w:r w:rsidR="00CA6CD6" w:rsidRPr="007C2523">
              <w:rPr>
                <w:color w:val="000000" w:themeColor="text1"/>
                <w:lang w:val="en-GB"/>
              </w:rPr>
              <w:t>. Project aim LV (maximum 1500 characters)</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10DF9E" w14:textId="6E4400ED" w:rsidR="00CA6CD6" w:rsidRPr="007C2523" w:rsidRDefault="00475CEA" w:rsidP="00CA6CD6">
            <w:pPr>
              <w:spacing w:after="200" w:line="276" w:lineRule="auto"/>
              <w:jc w:val="both"/>
              <w:rPr>
                <w:i/>
                <w:color w:val="000000" w:themeColor="text1"/>
                <w:lang w:val="en-GB"/>
              </w:rPr>
            </w:pPr>
            <w:r>
              <w:rPr>
                <w:i/>
                <w:color w:val="000000" w:themeColor="text1"/>
                <w:lang w:val="en-GB"/>
              </w:rPr>
              <w:t>D</w:t>
            </w:r>
            <w:r w:rsidRPr="00740881">
              <w:rPr>
                <w:i/>
                <w:color w:val="000000" w:themeColor="text1"/>
                <w:lang w:val="en-GB"/>
              </w:rPr>
              <w:t xml:space="preserve">rafted </w:t>
            </w:r>
            <w:r w:rsidRPr="00740881">
              <w:rPr>
                <w:i/>
                <w:color w:val="000000" w:themeColor="text1"/>
                <w:u w:val="single"/>
                <w:lang w:val="en-GB"/>
              </w:rPr>
              <w:t>in Latvian</w:t>
            </w:r>
            <w:r>
              <w:rPr>
                <w:i/>
                <w:color w:val="000000" w:themeColor="text1"/>
                <w:u w:val="single"/>
                <w:lang w:val="en-GB"/>
              </w:rPr>
              <w:t>,</w:t>
            </w:r>
            <w:r w:rsidRPr="00740881">
              <w:rPr>
                <w:i/>
                <w:color w:val="000000" w:themeColor="text1"/>
                <w:u w:val="single"/>
                <w:lang w:val="en-GB"/>
              </w:rPr>
              <w:t xml:space="preserve"> </w:t>
            </w:r>
            <w:proofErr w:type="spellStart"/>
            <w:r w:rsidRPr="00740881">
              <w:rPr>
                <w:i/>
                <w:color w:val="000000" w:themeColor="text1"/>
                <w:lang w:val="en-GB"/>
              </w:rPr>
              <w:t>succint</w:t>
            </w:r>
            <w:proofErr w:type="spellEnd"/>
            <w:r w:rsidRPr="00740881">
              <w:rPr>
                <w:i/>
                <w:color w:val="000000" w:themeColor="text1"/>
                <w:lang w:val="en-GB"/>
              </w:rPr>
              <w:t>, clear and specific so that at the end of the project implementation it can be ascertained that the aim has been achieved.</w:t>
            </w:r>
          </w:p>
        </w:tc>
      </w:tr>
      <w:tr w:rsidR="00CA6CD6" w:rsidRPr="007C2523" w14:paraId="61445C52" w14:textId="77777777">
        <w:trPr>
          <w:trHeight w:val="345"/>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E7EE5F2" w14:textId="719C53E7" w:rsidR="00CA6CD6" w:rsidRPr="007C2523" w:rsidRDefault="00CA6CD6" w:rsidP="00CA6CD6">
            <w:pPr>
              <w:spacing w:after="200" w:line="276" w:lineRule="auto"/>
              <w:jc w:val="both"/>
              <w:rPr>
                <w:color w:val="000000" w:themeColor="text1"/>
                <w:lang w:val="en-GB"/>
              </w:rPr>
            </w:pPr>
            <w:r w:rsidRPr="007C2523">
              <w:rPr>
                <w:color w:val="000000" w:themeColor="text1"/>
                <w:lang w:val="en-GB"/>
              </w:rPr>
              <w:t>2</w:t>
            </w:r>
            <w:r w:rsidR="00933FF4">
              <w:rPr>
                <w:color w:val="000000" w:themeColor="text1"/>
                <w:lang w:val="en-GB"/>
              </w:rPr>
              <w:t>1</w:t>
            </w:r>
            <w:r w:rsidRPr="007C2523">
              <w:rPr>
                <w:color w:val="000000" w:themeColor="text1"/>
                <w:lang w:val="en-GB"/>
              </w:rPr>
              <w:t>. Project aim ENG (maximum 1500 characters)</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4849CF" w14:textId="6179E7E0" w:rsidR="00CA6CD6" w:rsidRPr="007C2523" w:rsidRDefault="00D315D6" w:rsidP="00CA6CD6">
            <w:pPr>
              <w:spacing w:after="200" w:line="276" w:lineRule="auto"/>
              <w:jc w:val="both"/>
              <w:rPr>
                <w:color w:val="000000" w:themeColor="text1"/>
                <w:lang w:val="en-GB"/>
              </w:rPr>
            </w:pPr>
            <w:r>
              <w:rPr>
                <w:i/>
                <w:color w:val="000000" w:themeColor="text1"/>
                <w:lang w:val="en-GB"/>
              </w:rPr>
              <w:t>D</w:t>
            </w:r>
            <w:r w:rsidRPr="00740881">
              <w:rPr>
                <w:i/>
                <w:color w:val="000000" w:themeColor="text1"/>
                <w:lang w:val="en-GB"/>
              </w:rPr>
              <w:t xml:space="preserve">rafted </w:t>
            </w:r>
            <w:r w:rsidRPr="00740881">
              <w:rPr>
                <w:i/>
                <w:color w:val="000000" w:themeColor="text1"/>
                <w:u w:val="single"/>
                <w:lang w:val="en-GB"/>
              </w:rPr>
              <w:t>in English</w:t>
            </w:r>
            <w:r>
              <w:rPr>
                <w:i/>
                <w:color w:val="000000" w:themeColor="text1"/>
                <w:u w:val="single"/>
                <w:lang w:val="en-GB"/>
              </w:rPr>
              <w:t>,</w:t>
            </w:r>
            <w:r w:rsidRPr="00740881">
              <w:rPr>
                <w:i/>
                <w:color w:val="000000" w:themeColor="text1"/>
                <w:lang w:val="en-GB"/>
              </w:rPr>
              <w:t xml:space="preserve"> </w:t>
            </w:r>
            <w:proofErr w:type="spellStart"/>
            <w:r w:rsidRPr="00740881">
              <w:rPr>
                <w:i/>
                <w:color w:val="000000" w:themeColor="text1"/>
                <w:lang w:val="en-GB"/>
              </w:rPr>
              <w:t>succint</w:t>
            </w:r>
            <w:proofErr w:type="spellEnd"/>
            <w:r w:rsidRPr="00740881">
              <w:rPr>
                <w:i/>
                <w:color w:val="000000" w:themeColor="text1"/>
                <w:lang w:val="en-GB"/>
              </w:rPr>
              <w:t>, clear and specific so that, at the end of the project, it can be ascertained that the aim has been achieved.</w:t>
            </w:r>
          </w:p>
        </w:tc>
      </w:tr>
      <w:tr w:rsidR="00D915F4" w:rsidRPr="007C2523" w14:paraId="28A19D51" w14:textId="77777777">
        <w:trPr>
          <w:trHeight w:val="345"/>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8F359DB" w14:textId="71D91D33" w:rsidR="00D915F4" w:rsidRPr="007C2523" w:rsidRDefault="00CA6CD6">
            <w:pPr>
              <w:spacing w:after="200" w:line="276" w:lineRule="auto"/>
              <w:jc w:val="both"/>
              <w:rPr>
                <w:color w:val="000000" w:themeColor="text1"/>
                <w:lang w:val="en-GB"/>
              </w:rPr>
            </w:pPr>
            <w:r w:rsidRPr="007C2523">
              <w:rPr>
                <w:color w:val="000000" w:themeColor="text1"/>
                <w:lang w:val="en-GB"/>
              </w:rPr>
              <w:t>2</w:t>
            </w:r>
            <w:r w:rsidR="00933FF4">
              <w:rPr>
                <w:color w:val="000000" w:themeColor="text1"/>
                <w:lang w:val="en-GB"/>
              </w:rPr>
              <w:t>2</w:t>
            </w:r>
            <w:r w:rsidRPr="007C2523">
              <w:rPr>
                <w:color w:val="000000" w:themeColor="text1"/>
                <w:lang w:val="en-GB"/>
              </w:rPr>
              <w:t>. Implementation period (months)</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CAFEE7" w14:textId="58DBBDEE" w:rsidR="00D915F4" w:rsidRPr="00D315D6" w:rsidRDefault="00E11C82">
            <w:pPr>
              <w:spacing w:after="200" w:line="276" w:lineRule="auto"/>
              <w:jc w:val="both"/>
              <w:rPr>
                <w:i/>
                <w:iCs/>
                <w:color w:val="000000" w:themeColor="text1"/>
                <w:lang w:val="en-GB"/>
              </w:rPr>
            </w:pPr>
            <w:r w:rsidRPr="00D315D6">
              <w:rPr>
                <w:i/>
                <w:iCs/>
                <w:color w:val="000000" w:themeColor="text1"/>
                <w:lang w:val="en-GB"/>
              </w:rPr>
              <w:t>The number of months</w:t>
            </w:r>
          </w:p>
        </w:tc>
      </w:tr>
    </w:tbl>
    <w:p w14:paraId="6F653EAD" w14:textId="77777777" w:rsidR="00CA6CD6" w:rsidRPr="007C2523" w:rsidRDefault="00CA6CD6">
      <w:pPr>
        <w:spacing w:line="276" w:lineRule="auto"/>
        <w:jc w:val="both"/>
        <w:rPr>
          <w:lang w:val="en-GB"/>
        </w:rPr>
      </w:pPr>
    </w:p>
    <w:p w14:paraId="445CFDDC" w14:textId="77777777" w:rsidR="00D915F4" w:rsidRPr="007C2523" w:rsidRDefault="00D915F4">
      <w:pPr>
        <w:jc w:val="both"/>
        <w:rPr>
          <w:lang w:val="en-GB"/>
        </w:rPr>
      </w:pPr>
    </w:p>
    <w:p w14:paraId="1A92DE44" w14:textId="303E61B5" w:rsidR="00D915F4" w:rsidRPr="007C2523" w:rsidRDefault="006A52E5">
      <w:pPr>
        <w:pStyle w:val="Heading3"/>
        <w:spacing w:before="0"/>
        <w:jc w:val="center"/>
      </w:pPr>
      <w:r w:rsidRPr="007C2523">
        <w:rPr>
          <w:rFonts w:eastAsia="Times New Roman" w:cs="Times New Roman"/>
        </w:rPr>
        <w:t xml:space="preserve">1.1.2. “Project </w:t>
      </w:r>
      <w:r w:rsidR="00E11C82" w:rsidRPr="007C2523">
        <w:rPr>
          <w:rFonts w:eastAsia="Times New Roman" w:cs="Times New Roman"/>
        </w:rPr>
        <w:t>R</w:t>
      </w:r>
      <w:r w:rsidRPr="007C2523">
        <w:rPr>
          <w:rFonts w:eastAsia="Times New Roman" w:cs="Times New Roman"/>
        </w:rPr>
        <w:t>esults”</w:t>
      </w:r>
    </w:p>
    <w:p w14:paraId="0F658ED4" w14:textId="77777777" w:rsidR="00D915F4" w:rsidRPr="007C2523" w:rsidRDefault="006A52E5">
      <w:pPr>
        <w:spacing w:line="276" w:lineRule="auto"/>
        <w:jc w:val="both"/>
        <w:rPr>
          <w:lang w:val="en-GB"/>
        </w:rPr>
      </w:pPr>
      <w:r w:rsidRPr="007C2523">
        <w:rPr>
          <w:lang w:val="en-GB"/>
        </w:rPr>
        <w:t xml:space="preserve"> </w:t>
      </w:r>
    </w:p>
    <w:p w14:paraId="4625105D" w14:textId="0ED1240C" w:rsidR="00D915F4" w:rsidRPr="007C2523" w:rsidRDefault="006A52E5">
      <w:pPr>
        <w:jc w:val="both"/>
        <w:rPr>
          <w:lang w:val="en-GB"/>
        </w:rPr>
      </w:pPr>
      <w:r w:rsidRPr="007C2523">
        <w:rPr>
          <w:lang w:val="en-GB"/>
        </w:rPr>
        <w:t xml:space="preserve">6. The section “Project </w:t>
      </w:r>
      <w:r w:rsidR="00E11C82" w:rsidRPr="007C2523">
        <w:rPr>
          <w:lang w:val="en-GB"/>
        </w:rPr>
        <w:t>R</w:t>
      </w:r>
      <w:r w:rsidRPr="007C2523">
        <w:rPr>
          <w:lang w:val="en-GB"/>
        </w:rPr>
        <w:t xml:space="preserve">esults” shall be </w:t>
      </w:r>
      <w:r w:rsidR="002208F3" w:rsidRPr="007C2523">
        <w:rPr>
          <w:lang w:val="en-GB"/>
        </w:rPr>
        <w:t>completed</w:t>
      </w:r>
      <w:r w:rsidRPr="007C2523">
        <w:rPr>
          <w:lang w:val="en-GB"/>
        </w:rPr>
        <w:t xml:space="preserve"> </w:t>
      </w:r>
      <w:r w:rsidR="002208F3" w:rsidRPr="007C2523">
        <w:rPr>
          <w:lang w:val="en-GB"/>
        </w:rPr>
        <w:t>by the</w:t>
      </w:r>
      <w:r w:rsidRPr="007C2523">
        <w:rPr>
          <w:lang w:val="en-GB"/>
        </w:rPr>
        <w:t xml:space="preserve"> </w:t>
      </w:r>
      <w:r w:rsidR="002208F3" w:rsidRPr="007C2523">
        <w:rPr>
          <w:lang w:val="en-GB"/>
        </w:rPr>
        <w:t>NISSA</w:t>
      </w:r>
      <w:r w:rsidRPr="007C2523">
        <w:rPr>
          <w:lang w:val="en-GB"/>
        </w:rPr>
        <w:t xml:space="preserve">, </w:t>
      </w:r>
      <w:proofErr w:type="gramStart"/>
      <w:r w:rsidRPr="007C2523">
        <w:rPr>
          <w:lang w:val="en-GB"/>
        </w:rPr>
        <w:t>taking into account</w:t>
      </w:r>
      <w:proofErr w:type="gramEnd"/>
      <w:r w:rsidRPr="007C2523">
        <w:rPr>
          <w:lang w:val="en-GB"/>
        </w:rPr>
        <w:t xml:space="preserve"> the provisions of </w:t>
      </w:r>
      <w:r w:rsidR="003B3AEB" w:rsidRPr="007C2523">
        <w:rPr>
          <w:lang w:val="en-GB"/>
        </w:rPr>
        <w:t>Paragraph</w:t>
      </w:r>
      <w:r w:rsidRPr="007C2523">
        <w:rPr>
          <w:lang w:val="en-GB"/>
        </w:rPr>
        <w:t xml:space="preserve">s 15 and 16 of the </w:t>
      </w:r>
      <w:r w:rsidR="00E65812" w:rsidRPr="007C2523">
        <w:rPr>
          <w:lang w:val="en-GB"/>
        </w:rPr>
        <w:t>Regulations</w:t>
      </w:r>
      <w:r w:rsidRPr="007C2523">
        <w:rPr>
          <w:lang w:val="en-GB"/>
        </w:rPr>
        <w:t xml:space="preserve"> regarding the project results to be achieved.</w:t>
      </w:r>
    </w:p>
    <w:p w14:paraId="16F1A637" w14:textId="77777777" w:rsidR="00D915F4" w:rsidRPr="007C2523" w:rsidRDefault="00D915F4">
      <w:pPr>
        <w:jc w:val="both"/>
        <w:rPr>
          <w:highlight w:val="yellow"/>
          <w:lang w:val="en-GB"/>
        </w:rPr>
      </w:pPr>
    </w:p>
    <w:tbl>
      <w:tblPr>
        <w:tblW w:w="0" w:type="auto"/>
        <w:tblLayout w:type="fixed"/>
        <w:tblLook w:val="0400" w:firstRow="0" w:lastRow="0" w:firstColumn="0" w:lastColumn="0" w:noHBand="0" w:noVBand="1"/>
      </w:tblPr>
      <w:tblGrid>
        <w:gridCol w:w="578"/>
        <w:gridCol w:w="7119"/>
        <w:gridCol w:w="1506"/>
      </w:tblGrid>
      <w:tr w:rsidR="00A00533" w:rsidRPr="007C2523" w14:paraId="6DEF7050" w14:textId="77777777">
        <w:trPr>
          <w:trHeight w:val="300"/>
        </w:trPr>
        <w:tc>
          <w:tcPr>
            <w:tcW w:w="5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F824B12" w14:textId="67F8A63D" w:rsidR="00A00533" w:rsidRPr="007C2523" w:rsidRDefault="00A00533" w:rsidP="00A00533">
            <w:pPr>
              <w:spacing w:after="200" w:line="276" w:lineRule="auto"/>
              <w:jc w:val="center"/>
              <w:rPr>
                <w:color w:val="000000" w:themeColor="text1"/>
                <w:lang w:val="en-GB"/>
              </w:rPr>
            </w:pPr>
            <w:r w:rsidRPr="007C2523">
              <w:rPr>
                <w:color w:val="000000" w:themeColor="text1"/>
                <w:lang w:val="en-GB"/>
              </w:rPr>
              <w:t xml:space="preserve">No </w:t>
            </w:r>
          </w:p>
        </w:tc>
        <w:tc>
          <w:tcPr>
            <w:tcW w:w="7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486C921" w14:textId="657A5424" w:rsidR="00A00533" w:rsidRPr="007C2523" w:rsidRDefault="00A00533" w:rsidP="00A00533">
            <w:pPr>
              <w:spacing w:after="200" w:line="276" w:lineRule="auto"/>
              <w:jc w:val="center"/>
              <w:rPr>
                <w:color w:val="000000" w:themeColor="text1"/>
                <w:lang w:val="en-GB"/>
              </w:rPr>
            </w:pPr>
            <w:r w:rsidRPr="007C2523">
              <w:rPr>
                <w:color w:val="000000" w:themeColor="text1"/>
                <w:lang w:val="en-GB"/>
              </w:rPr>
              <w:t xml:space="preserve">Type of </w:t>
            </w:r>
            <w:r w:rsidR="00241480" w:rsidRPr="007C2523">
              <w:rPr>
                <w:color w:val="000000" w:themeColor="text1"/>
                <w:lang w:val="en-GB"/>
              </w:rPr>
              <w:t>r</w:t>
            </w:r>
            <w:r w:rsidRPr="007C2523">
              <w:rPr>
                <w:color w:val="000000" w:themeColor="text1"/>
                <w:lang w:val="en-GB"/>
              </w:rPr>
              <w:t>esult</w:t>
            </w:r>
          </w:p>
        </w:tc>
        <w:tc>
          <w:tcPr>
            <w:tcW w:w="15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1DEDDCA" w14:textId="1CBD64C8" w:rsidR="00A00533" w:rsidRPr="007C2523" w:rsidRDefault="00D57962" w:rsidP="00A00533">
            <w:pPr>
              <w:spacing w:after="200" w:line="276" w:lineRule="auto"/>
              <w:jc w:val="center"/>
              <w:rPr>
                <w:color w:val="000000" w:themeColor="text1"/>
                <w:lang w:val="en-GB"/>
              </w:rPr>
            </w:pPr>
            <w:r w:rsidRPr="007C2523">
              <w:rPr>
                <w:color w:val="000000" w:themeColor="text1"/>
                <w:lang w:val="en-GB"/>
              </w:rPr>
              <w:t>Number at the end of the project</w:t>
            </w:r>
          </w:p>
        </w:tc>
      </w:tr>
      <w:tr w:rsidR="00A00533" w:rsidRPr="007C2523" w14:paraId="57BF03DD" w14:textId="77777777">
        <w:trPr>
          <w:trHeight w:val="300"/>
        </w:trPr>
        <w:tc>
          <w:tcPr>
            <w:tcW w:w="5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B4966A" w14:textId="49C8F76D" w:rsidR="00A00533" w:rsidRPr="007C2523" w:rsidRDefault="00A00533" w:rsidP="00A00533">
            <w:pPr>
              <w:spacing w:after="200" w:line="276" w:lineRule="auto"/>
              <w:jc w:val="center"/>
              <w:rPr>
                <w:color w:val="000000" w:themeColor="text1"/>
                <w:lang w:val="en-GB"/>
              </w:rPr>
            </w:pPr>
            <w:r w:rsidRPr="007C2523">
              <w:rPr>
                <w:color w:val="000000" w:themeColor="text1"/>
                <w:lang w:val="en-GB"/>
              </w:rPr>
              <w:t>1</w:t>
            </w:r>
          </w:p>
        </w:tc>
        <w:tc>
          <w:tcPr>
            <w:tcW w:w="7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FB22F8" w14:textId="32741353" w:rsidR="00A00533" w:rsidRPr="007C2523" w:rsidRDefault="00A00533" w:rsidP="00A00533">
            <w:pPr>
              <w:spacing w:line="276" w:lineRule="auto"/>
              <w:jc w:val="both"/>
              <w:rPr>
                <w:color w:val="000000" w:themeColor="text1"/>
                <w:lang w:val="en-GB"/>
              </w:rPr>
            </w:pPr>
            <w:r w:rsidRPr="007C2523">
              <w:rPr>
                <w:color w:val="000000" w:themeColor="text1"/>
                <w:lang w:val="en-GB"/>
              </w:rPr>
              <w:t xml:space="preserve">original scientific articles published, </w:t>
            </w:r>
            <w:proofErr w:type="gramStart"/>
            <w:r w:rsidRPr="007C2523">
              <w:rPr>
                <w:color w:val="000000" w:themeColor="text1"/>
                <w:lang w:val="en-GB"/>
              </w:rPr>
              <w:t>submitted</w:t>
            </w:r>
            <w:proofErr w:type="gramEnd"/>
            <w:r w:rsidRPr="007C2523">
              <w:rPr>
                <w:color w:val="000000" w:themeColor="text1"/>
                <w:lang w:val="en-GB"/>
              </w:rPr>
              <w:t xml:space="preserve"> or accepted for publication in journals or conference proceedings </w:t>
            </w:r>
            <w:r w:rsidR="00D315D6">
              <w:rPr>
                <w:color w:val="000000" w:themeColor="text1"/>
                <w:lang w:val="en-GB"/>
              </w:rPr>
              <w:t>indexed</w:t>
            </w:r>
            <w:r w:rsidRPr="007C2523">
              <w:rPr>
                <w:color w:val="000000" w:themeColor="text1"/>
                <w:lang w:val="en-GB"/>
              </w:rPr>
              <w:t xml:space="preserve"> in the Web of Science Core Collection, SCOPUS or ERIH PLUS databases</w:t>
            </w:r>
          </w:p>
        </w:tc>
        <w:tc>
          <w:tcPr>
            <w:tcW w:w="15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79625A" w14:textId="77777777" w:rsidR="00A00533" w:rsidRPr="007C2523" w:rsidRDefault="00A00533" w:rsidP="00A00533">
            <w:pPr>
              <w:spacing w:after="200" w:line="276" w:lineRule="auto"/>
              <w:rPr>
                <w:color w:val="000000" w:themeColor="text1"/>
                <w:lang w:val="en-GB"/>
              </w:rPr>
            </w:pPr>
          </w:p>
        </w:tc>
      </w:tr>
      <w:tr w:rsidR="00A00533" w:rsidRPr="007C2523" w14:paraId="2A919280" w14:textId="77777777">
        <w:trPr>
          <w:trHeight w:val="780"/>
        </w:trPr>
        <w:tc>
          <w:tcPr>
            <w:tcW w:w="5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9664F1" w14:textId="57C3D7DF" w:rsidR="00A00533" w:rsidRPr="007C2523" w:rsidRDefault="00E30801" w:rsidP="00A00533">
            <w:pPr>
              <w:spacing w:after="200" w:line="276" w:lineRule="auto"/>
              <w:jc w:val="center"/>
              <w:rPr>
                <w:color w:val="000000" w:themeColor="text1"/>
                <w:lang w:val="en-GB"/>
              </w:rPr>
            </w:pPr>
            <w:r>
              <w:rPr>
                <w:color w:val="000000" w:themeColor="text1"/>
                <w:lang w:val="en-GB"/>
              </w:rPr>
              <w:t>2</w:t>
            </w:r>
          </w:p>
        </w:tc>
        <w:tc>
          <w:tcPr>
            <w:tcW w:w="7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AB2A6C" w14:textId="28BA315D" w:rsidR="00A00533" w:rsidRPr="007C2523" w:rsidRDefault="00A00533" w:rsidP="00A00533">
            <w:pPr>
              <w:spacing w:line="276" w:lineRule="auto"/>
              <w:jc w:val="both"/>
              <w:rPr>
                <w:color w:val="000000" w:themeColor="text1"/>
                <w:lang w:val="en-GB"/>
              </w:rPr>
            </w:pPr>
            <w:r w:rsidRPr="007C2523">
              <w:rPr>
                <w:color w:val="000000" w:themeColor="text1"/>
                <w:highlight w:val="white"/>
                <w:lang w:val="en-GB"/>
              </w:rPr>
              <w:t>a project application submitted to an international or national research and development project competition</w:t>
            </w:r>
          </w:p>
        </w:tc>
        <w:tc>
          <w:tcPr>
            <w:tcW w:w="15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745E7" w14:textId="77777777" w:rsidR="00A00533" w:rsidRPr="007C2523" w:rsidRDefault="00A00533" w:rsidP="00A00533">
            <w:pPr>
              <w:spacing w:after="200" w:line="276" w:lineRule="auto"/>
              <w:rPr>
                <w:color w:val="000000" w:themeColor="text1"/>
                <w:lang w:val="en-GB"/>
              </w:rPr>
            </w:pPr>
          </w:p>
        </w:tc>
      </w:tr>
      <w:tr w:rsidR="00A00533" w:rsidRPr="007C2523" w14:paraId="7618610C" w14:textId="77777777">
        <w:trPr>
          <w:trHeight w:val="300"/>
        </w:trPr>
        <w:tc>
          <w:tcPr>
            <w:tcW w:w="5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ADFB56" w14:textId="57C8DFA7" w:rsidR="00A00533" w:rsidRPr="007C2523" w:rsidRDefault="00E30801" w:rsidP="00A00533">
            <w:pPr>
              <w:spacing w:after="200" w:line="276" w:lineRule="auto"/>
              <w:jc w:val="center"/>
              <w:rPr>
                <w:color w:val="000000" w:themeColor="text1"/>
                <w:lang w:val="en-GB"/>
              </w:rPr>
            </w:pPr>
            <w:r>
              <w:rPr>
                <w:color w:val="000000" w:themeColor="text1"/>
                <w:lang w:val="en-GB"/>
              </w:rPr>
              <w:t>3</w:t>
            </w:r>
          </w:p>
        </w:tc>
        <w:tc>
          <w:tcPr>
            <w:tcW w:w="7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8FECFC" w14:textId="0C601144" w:rsidR="00A00533" w:rsidRPr="007C2523" w:rsidRDefault="00A00533" w:rsidP="00A00533">
            <w:pPr>
              <w:spacing w:line="276" w:lineRule="auto"/>
              <w:rPr>
                <w:color w:val="000000" w:themeColor="text1"/>
                <w:lang w:val="en-GB"/>
              </w:rPr>
            </w:pPr>
            <w:r w:rsidRPr="007C2523">
              <w:rPr>
                <w:color w:val="000000" w:themeColor="text1"/>
                <w:highlight w:val="white"/>
                <w:lang w:val="en-GB"/>
              </w:rPr>
              <w:t xml:space="preserve">other project results to be achieved in compliance with the specific nature of the research and the project tasks specified in the project application, which supplement the </w:t>
            </w:r>
            <w:r w:rsidRPr="007C2523">
              <w:rPr>
                <w:color w:val="000000" w:themeColor="text1"/>
                <w:lang w:val="en-GB"/>
              </w:rPr>
              <w:t>abovementioned</w:t>
            </w:r>
          </w:p>
        </w:tc>
        <w:tc>
          <w:tcPr>
            <w:tcW w:w="15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8331BF" w14:textId="77777777" w:rsidR="00A00533" w:rsidRPr="007C2523" w:rsidRDefault="00A00533" w:rsidP="00A00533">
            <w:pPr>
              <w:spacing w:after="200" w:line="276" w:lineRule="auto"/>
              <w:rPr>
                <w:color w:val="000000" w:themeColor="text1"/>
                <w:lang w:val="en-GB"/>
              </w:rPr>
            </w:pPr>
          </w:p>
        </w:tc>
      </w:tr>
    </w:tbl>
    <w:p w14:paraId="20500272" w14:textId="77777777" w:rsidR="00D915F4" w:rsidRPr="007C2523" w:rsidRDefault="00D915F4">
      <w:pPr>
        <w:jc w:val="both"/>
        <w:rPr>
          <w:highlight w:val="yellow"/>
          <w:lang w:val="en-GB"/>
        </w:rPr>
      </w:pPr>
    </w:p>
    <w:p w14:paraId="32D27AEC" w14:textId="77777777" w:rsidR="00D915F4" w:rsidRPr="007C2523" w:rsidRDefault="006A52E5">
      <w:pPr>
        <w:jc w:val="center"/>
        <w:rPr>
          <w:lang w:val="en-GB"/>
        </w:rPr>
      </w:pPr>
      <w:r w:rsidRPr="007C2523">
        <w:rPr>
          <w:lang w:val="en-GB"/>
        </w:rPr>
        <w:t xml:space="preserve"> </w:t>
      </w:r>
    </w:p>
    <w:p w14:paraId="4FC277AA" w14:textId="77777777" w:rsidR="00D915F4" w:rsidRPr="007C2523" w:rsidRDefault="006A52E5">
      <w:pPr>
        <w:pStyle w:val="Heading2"/>
        <w:rPr>
          <w:lang w:val="en-GB"/>
        </w:rPr>
      </w:pPr>
      <w:r w:rsidRPr="007C2523">
        <w:rPr>
          <w:lang w:val="en-GB"/>
        </w:rPr>
        <w:t xml:space="preserve"> </w:t>
      </w:r>
    </w:p>
    <w:p w14:paraId="72759CFB" w14:textId="73B51C98" w:rsidR="00D915F4" w:rsidRPr="007C2523" w:rsidRDefault="006A52E5">
      <w:pPr>
        <w:pStyle w:val="Heading3"/>
        <w:spacing w:before="0"/>
        <w:jc w:val="center"/>
      </w:pPr>
      <w:r w:rsidRPr="007C2523">
        <w:rPr>
          <w:rFonts w:eastAsia="Times New Roman" w:cs="Times New Roman"/>
        </w:rPr>
        <w:t xml:space="preserve">1.1.3. Project </w:t>
      </w:r>
      <w:r w:rsidR="00A00533" w:rsidRPr="007C2523">
        <w:rPr>
          <w:rFonts w:eastAsia="Times New Roman" w:cs="Times New Roman"/>
        </w:rPr>
        <w:t>B</w:t>
      </w:r>
      <w:r w:rsidRPr="007C2523">
        <w:rPr>
          <w:rFonts w:eastAsia="Times New Roman" w:cs="Times New Roman"/>
        </w:rPr>
        <w:t>udget</w:t>
      </w:r>
    </w:p>
    <w:p w14:paraId="25143C6D" w14:textId="77777777" w:rsidR="00D915F4" w:rsidRPr="007C2523" w:rsidRDefault="006A52E5">
      <w:pPr>
        <w:spacing w:line="276" w:lineRule="auto"/>
        <w:jc w:val="both"/>
        <w:rPr>
          <w:lang w:val="en-GB"/>
        </w:rPr>
      </w:pPr>
      <w:r w:rsidRPr="007C2523">
        <w:rPr>
          <w:lang w:val="en-GB"/>
        </w:rPr>
        <w:t xml:space="preserve"> </w:t>
      </w:r>
    </w:p>
    <w:p w14:paraId="145EE32A" w14:textId="149FE524" w:rsidR="00D915F4" w:rsidRPr="007C2523" w:rsidRDefault="006A52E5">
      <w:pPr>
        <w:jc w:val="both"/>
        <w:rPr>
          <w:lang w:val="en-GB"/>
        </w:rPr>
      </w:pPr>
      <w:r w:rsidRPr="007C2523">
        <w:rPr>
          <w:lang w:val="en-GB"/>
        </w:rPr>
        <w:lastRenderedPageBreak/>
        <w:t xml:space="preserve">7. The section “Project </w:t>
      </w:r>
      <w:r w:rsidR="00A00533" w:rsidRPr="007C2523">
        <w:rPr>
          <w:lang w:val="en-GB"/>
        </w:rPr>
        <w:t>B</w:t>
      </w:r>
      <w:r w:rsidRPr="007C2523">
        <w:rPr>
          <w:lang w:val="en-GB"/>
        </w:rPr>
        <w:t>udget” shall be filled in in the information system</w:t>
      </w:r>
      <w:r w:rsidR="00EC39CA" w:rsidRPr="007C2523">
        <w:rPr>
          <w:lang w:val="en-GB"/>
        </w:rPr>
        <w:t xml:space="preserve"> by</w:t>
      </w:r>
      <w:r w:rsidRPr="007C2523">
        <w:rPr>
          <w:lang w:val="en-GB"/>
        </w:rPr>
        <w:t xml:space="preserve"> indicating the costs of implementation of the project in </w:t>
      </w:r>
      <w:r w:rsidR="00EE38C9" w:rsidRPr="007C2523">
        <w:rPr>
          <w:lang w:val="en-GB"/>
        </w:rPr>
        <w:t>compliance</w:t>
      </w:r>
      <w:r w:rsidRPr="007C2523">
        <w:rPr>
          <w:lang w:val="en-GB"/>
        </w:rPr>
        <w:t xml:space="preserve"> with the positions of eligible costs of the project specified in </w:t>
      </w:r>
      <w:r w:rsidR="003B3AEB" w:rsidRPr="007C2523">
        <w:rPr>
          <w:lang w:val="en-GB"/>
        </w:rPr>
        <w:t>Paragraph</w:t>
      </w:r>
      <w:r w:rsidRPr="007C2523">
        <w:rPr>
          <w:lang w:val="en-GB"/>
        </w:rPr>
        <w:t xml:space="preserve"> 17 of the </w:t>
      </w:r>
      <w:r w:rsidR="00E65812" w:rsidRPr="007C2523">
        <w:rPr>
          <w:lang w:val="en-GB"/>
        </w:rPr>
        <w:t>Regulations</w:t>
      </w:r>
      <w:r w:rsidR="007207FC" w:rsidRPr="007C2523">
        <w:rPr>
          <w:lang w:val="en-GB"/>
        </w:rPr>
        <w:t xml:space="preserve"> and</w:t>
      </w:r>
      <w:r w:rsidRPr="007C2523">
        <w:rPr>
          <w:lang w:val="en-GB"/>
        </w:rPr>
        <w:t xml:space="preserve"> </w:t>
      </w:r>
      <w:r w:rsidR="00A6495D" w:rsidRPr="007C2523">
        <w:rPr>
          <w:lang w:val="en-GB"/>
        </w:rPr>
        <w:t>in compliance with</w:t>
      </w:r>
      <w:r w:rsidRPr="007C2523">
        <w:rPr>
          <w:lang w:val="en-GB"/>
        </w:rPr>
        <w:t xml:space="preserve"> the requirements of </w:t>
      </w:r>
      <w:r w:rsidR="00A6495D" w:rsidRPr="007C2523">
        <w:rPr>
          <w:lang w:val="en-GB"/>
        </w:rPr>
        <w:t xml:space="preserve">the </w:t>
      </w:r>
      <w:r w:rsidR="00AB22FC" w:rsidRPr="007C2523">
        <w:rPr>
          <w:lang w:val="en-GB"/>
        </w:rPr>
        <w:t>Cabinet Regulation</w:t>
      </w:r>
      <w:r w:rsidRPr="007C2523">
        <w:rPr>
          <w:lang w:val="en-GB"/>
        </w:rPr>
        <w:t xml:space="preserve">. The project implementation costs </w:t>
      </w:r>
      <w:r w:rsidR="005A325F" w:rsidRPr="007C2523">
        <w:rPr>
          <w:lang w:val="en-GB"/>
        </w:rPr>
        <w:t>shall be indicated in the following order</w:t>
      </w:r>
      <w:r w:rsidRPr="007C2523">
        <w:rPr>
          <w:lang w:val="en-GB"/>
        </w:rPr>
        <w:t>:</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0"/>
        <w:gridCol w:w="1140"/>
        <w:gridCol w:w="2415"/>
        <w:gridCol w:w="1455"/>
        <w:gridCol w:w="1455"/>
        <w:gridCol w:w="1950"/>
      </w:tblGrid>
      <w:tr w:rsidR="009B5C8E" w:rsidRPr="007C2523" w14:paraId="2EA44E02" w14:textId="77777777">
        <w:trPr>
          <w:trHeight w:val="300"/>
        </w:trPr>
        <w:tc>
          <w:tcPr>
            <w:tcW w:w="900"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73D7344" w14:textId="1EFA7E62" w:rsidR="009B5C8E" w:rsidRPr="007C2523" w:rsidRDefault="009B5C8E" w:rsidP="009B5C8E">
            <w:pPr>
              <w:spacing w:after="200"/>
              <w:rPr>
                <w:lang w:val="en-GB"/>
              </w:rPr>
            </w:pPr>
            <w:r w:rsidRPr="007C2523">
              <w:rPr>
                <w:color w:val="000000" w:themeColor="text1"/>
                <w:lang w:val="en-GB"/>
              </w:rPr>
              <w:t xml:space="preserve">No. </w:t>
            </w:r>
          </w:p>
        </w:tc>
        <w:tc>
          <w:tcPr>
            <w:tcW w:w="1140"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B7BA33D" w14:textId="4AC35AC7" w:rsidR="009B5C8E" w:rsidRPr="007C2523" w:rsidRDefault="009B5C8E" w:rsidP="009B5C8E">
            <w:pPr>
              <w:spacing w:after="200"/>
              <w:jc w:val="both"/>
              <w:rPr>
                <w:lang w:val="en-GB"/>
              </w:rPr>
            </w:pPr>
            <w:r w:rsidRPr="007C2523">
              <w:rPr>
                <w:color w:val="000000" w:themeColor="text1"/>
                <w:lang w:val="en-GB"/>
              </w:rPr>
              <w:t>ECC</w:t>
            </w:r>
          </w:p>
        </w:tc>
        <w:tc>
          <w:tcPr>
            <w:tcW w:w="2415"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1322317" w14:textId="64667392" w:rsidR="009B5C8E" w:rsidRPr="007C2523" w:rsidRDefault="009B5C8E" w:rsidP="009B5C8E">
            <w:pPr>
              <w:spacing w:after="200"/>
              <w:jc w:val="both"/>
              <w:rPr>
                <w:lang w:val="en-GB"/>
              </w:rPr>
            </w:pPr>
            <w:r w:rsidRPr="007C2523">
              <w:rPr>
                <w:color w:val="000000" w:themeColor="text1"/>
                <w:lang w:val="en-GB"/>
              </w:rPr>
              <w:t>Cost Type</w:t>
            </w:r>
          </w:p>
        </w:tc>
        <w:tc>
          <w:tcPr>
            <w:tcW w:w="4860" w:type="dxa"/>
            <w:gridSpan w:val="3"/>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B791195" w14:textId="64CA8EDF" w:rsidR="009B5C8E" w:rsidRPr="007C2523" w:rsidRDefault="009B5C8E" w:rsidP="009B5C8E">
            <w:pPr>
              <w:spacing w:after="200"/>
              <w:jc w:val="center"/>
              <w:rPr>
                <w:lang w:val="en-GB"/>
              </w:rPr>
            </w:pPr>
            <w:r w:rsidRPr="007C2523">
              <w:rPr>
                <w:color w:val="000000" w:themeColor="text1"/>
                <w:lang w:val="en-GB"/>
              </w:rPr>
              <w:t>Cost Amount</w:t>
            </w:r>
          </w:p>
        </w:tc>
      </w:tr>
      <w:tr w:rsidR="009B5C8E" w:rsidRPr="007C2523" w14:paraId="63385FFF" w14:textId="77777777" w:rsidTr="004E0939">
        <w:trPr>
          <w:trHeight w:val="300"/>
        </w:trPr>
        <w:tc>
          <w:tcPr>
            <w:tcW w:w="900" w:type="dxa"/>
            <w:vMerge/>
            <w:tcBorders>
              <w:left w:val="single" w:sz="8" w:space="0" w:color="auto"/>
              <w:bottom w:val="single" w:sz="8" w:space="0" w:color="auto"/>
              <w:right w:val="single" w:sz="8" w:space="0" w:color="auto"/>
            </w:tcBorders>
            <w:vAlign w:val="center"/>
          </w:tcPr>
          <w:p w14:paraId="70516423" w14:textId="77777777" w:rsidR="009B5C8E" w:rsidRPr="007C2523" w:rsidRDefault="009B5C8E" w:rsidP="009B5C8E">
            <w:pPr>
              <w:rPr>
                <w:lang w:val="en-GB"/>
              </w:rPr>
            </w:pPr>
          </w:p>
        </w:tc>
        <w:tc>
          <w:tcPr>
            <w:tcW w:w="1140" w:type="dxa"/>
            <w:vMerge/>
            <w:tcBorders>
              <w:left w:val="single" w:sz="8" w:space="0" w:color="auto"/>
              <w:bottom w:val="single" w:sz="8" w:space="0" w:color="auto"/>
              <w:right w:val="single" w:sz="8" w:space="0" w:color="auto"/>
            </w:tcBorders>
            <w:vAlign w:val="center"/>
          </w:tcPr>
          <w:p w14:paraId="7D7B8281" w14:textId="77777777" w:rsidR="009B5C8E" w:rsidRPr="007C2523" w:rsidRDefault="009B5C8E" w:rsidP="009B5C8E">
            <w:pPr>
              <w:rPr>
                <w:lang w:val="en-GB"/>
              </w:rPr>
            </w:pPr>
          </w:p>
        </w:tc>
        <w:tc>
          <w:tcPr>
            <w:tcW w:w="2415" w:type="dxa"/>
            <w:vMerge/>
            <w:tcBorders>
              <w:left w:val="single" w:sz="8" w:space="0" w:color="auto"/>
              <w:bottom w:val="single" w:sz="8" w:space="0" w:color="auto"/>
              <w:right w:val="single" w:sz="8" w:space="0" w:color="auto"/>
            </w:tcBorders>
            <w:vAlign w:val="center"/>
          </w:tcPr>
          <w:p w14:paraId="064A8F5F" w14:textId="77777777" w:rsidR="009B5C8E" w:rsidRPr="007C2523" w:rsidRDefault="009B5C8E" w:rsidP="009B5C8E">
            <w:pPr>
              <w:rPr>
                <w:lang w:val="en-GB"/>
              </w:rPr>
            </w:pPr>
          </w:p>
        </w:tc>
        <w:tc>
          <w:tcPr>
            <w:tcW w:w="14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56AD067" w14:textId="7B7791E5" w:rsidR="009B5C8E" w:rsidRPr="007C2523" w:rsidRDefault="009B5C8E" w:rsidP="009B5C8E">
            <w:pPr>
              <w:spacing w:after="200"/>
              <w:jc w:val="center"/>
              <w:rPr>
                <w:lang w:val="en-GB"/>
              </w:rPr>
            </w:pPr>
            <w:r w:rsidRPr="007C2523">
              <w:rPr>
                <w:color w:val="000000" w:themeColor="text1"/>
                <w:lang w:val="en-GB"/>
              </w:rPr>
              <w:t>Year 1</w:t>
            </w:r>
          </w:p>
        </w:tc>
        <w:tc>
          <w:tcPr>
            <w:tcW w:w="1455"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14:paraId="1DC9F5A8" w14:textId="4E9BB2BF" w:rsidR="009B5C8E" w:rsidRPr="007C2523" w:rsidRDefault="00AA6A53" w:rsidP="009B5C8E">
            <w:pPr>
              <w:spacing w:after="200"/>
              <w:jc w:val="center"/>
              <w:rPr>
                <w:lang w:val="en-GB"/>
              </w:rPr>
            </w:pPr>
            <w:r w:rsidRPr="007C2523">
              <w:rPr>
                <w:color w:val="000000" w:themeColor="text1"/>
                <w:lang w:val="en-GB"/>
              </w:rPr>
              <w:t>Y</w:t>
            </w:r>
            <w:r w:rsidR="009B5C8E" w:rsidRPr="007C2523">
              <w:rPr>
                <w:color w:val="000000" w:themeColor="text1"/>
                <w:lang w:val="en-GB"/>
              </w:rPr>
              <w:t>ear 2</w:t>
            </w:r>
          </w:p>
        </w:tc>
        <w:tc>
          <w:tcPr>
            <w:tcW w:w="195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14:paraId="67E1F9C8" w14:textId="77777777" w:rsidR="009B5C8E" w:rsidRPr="007C2523" w:rsidRDefault="009B5C8E" w:rsidP="009B5C8E">
            <w:pPr>
              <w:spacing w:after="200"/>
              <w:jc w:val="center"/>
              <w:rPr>
                <w:lang w:val="en-GB"/>
              </w:rPr>
            </w:pPr>
            <w:r w:rsidRPr="007C2523">
              <w:rPr>
                <w:color w:val="000000" w:themeColor="text1"/>
                <w:lang w:val="en-GB"/>
              </w:rPr>
              <w:t>Total</w:t>
            </w:r>
          </w:p>
        </w:tc>
      </w:tr>
      <w:tr w:rsidR="009B5C8E" w:rsidRPr="007C2523" w14:paraId="56706DE1" w14:textId="77777777">
        <w:trPr>
          <w:trHeight w:val="300"/>
        </w:trPr>
        <w:tc>
          <w:tcPr>
            <w:tcW w:w="9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4C79A86" w14:textId="66D2FF5A" w:rsidR="009B5C8E" w:rsidRPr="007C2523" w:rsidRDefault="009B5C8E" w:rsidP="009B5C8E">
            <w:pPr>
              <w:spacing w:after="200"/>
              <w:jc w:val="center"/>
              <w:rPr>
                <w:lang w:val="en-GB"/>
              </w:rPr>
            </w:pPr>
            <w:r w:rsidRPr="007C2523">
              <w:rPr>
                <w:color w:val="000000" w:themeColor="text1"/>
                <w:lang w:val="en-GB"/>
              </w:rPr>
              <w:t>1.</w:t>
            </w:r>
          </w:p>
        </w:tc>
        <w:tc>
          <w:tcPr>
            <w:tcW w:w="11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87FB4D5" w14:textId="20D69DC3" w:rsidR="009B5C8E" w:rsidRPr="007C2523" w:rsidRDefault="009B5C8E" w:rsidP="009B5C8E">
            <w:pPr>
              <w:spacing w:after="200"/>
              <w:rPr>
                <w:lang w:val="en-GB"/>
              </w:rPr>
            </w:pPr>
            <w:r w:rsidRPr="007C2523">
              <w:rPr>
                <w:color w:val="000000" w:themeColor="text1"/>
                <w:lang w:val="en-GB"/>
              </w:rPr>
              <w:t>1000</w:t>
            </w:r>
          </w:p>
        </w:tc>
        <w:tc>
          <w:tcPr>
            <w:tcW w:w="241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6494B62" w14:textId="10868D70" w:rsidR="009B5C8E" w:rsidRPr="007C2523" w:rsidRDefault="009B5C8E" w:rsidP="009B5C8E">
            <w:pPr>
              <w:spacing w:after="200"/>
              <w:rPr>
                <w:lang w:val="en-GB"/>
              </w:rPr>
            </w:pPr>
            <w:r w:rsidRPr="007C2523">
              <w:rPr>
                <w:color w:val="000000" w:themeColor="text1"/>
                <w:lang w:val="en-GB"/>
              </w:rPr>
              <w:t xml:space="preserve">Remuneration in accordance with Paragraph 17.1 of the Regulations </w:t>
            </w:r>
          </w:p>
        </w:tc>
        <w:tc>
          <w:tcPr>
            <w:tcW w:w="14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4DDE01E" w14:textId="77777777" w:rsidR="009B5C8E" w:rsidRPr="007C2523" w:rsidRDefault="009B5C8E" w:rsidP="009B5C8E">
            <w:pPr>
              <w:spacing w:after="200"/>
              <w:jc w:val="center"/>
              <w:rPr>
                <w:lang w:val="en-GB"/>
              </w:rPr>
            </w:pPr>
          </w:p>
        </w:tc>
        <w:tc>
          <w:tcPr>
            <w:tcW w:w="14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EEBBFDB" w14:textId="254E06BC" w:rsidR="009B5C8E" w:rsidRPr="007C2523" w:rsidRDefault="009B5C8E" w:rsidP="009B5C8E">
            <w:pPr>
              <w:spacing w:after="200"/>
              <w:jc w:val="center"/>
              <w:rPr>
                <w:lang w:val="en-GB"/>
              </w:rPr>
            </w:pPr>
          </w:p>
        </w:tc>
        <w:tc>
          <w:tcPr>
            <w:tcW w:w="195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52C100D" w14:textId="0C1BE5DD" w:rsidR="009B5C8E" w:rsidRPr="007C2523" w:rsidRDefault="009B5C8E" w:rsidP="009B5C8E">
            <w:pPr>
              <w:spacing w:after="200"/>
              <w:jc w:val="center"/>
              <w:rPr>
                <w:lang w:val="en-GB"/>
              </w:rPr>
            </w:pPr>
          </w:p>
        </w:tc>
      </w:tr>
      <w:tr w:rsidR="009B5C8E" w:rsidRPr="007C2523" w14:paraId="5E57A220" w14:textId="77777777">
        <w:trPr>
          <w:trHeight w:val="300"/>
        </w:trPr>
        <w:tc>
          <w:tcPr>
            <w:tcW w:w="9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234428E" w14:textId="56BB4BC4" w:rsidR="009B5C8E" w:rsidRPr="007C2523" w:rsidRDefault="009B5C8E" w:rsidP="009B5C8E">
            <w:pPr>
              <w:spacing w:after="200"/>
              <w:jc w:val="center"/>
              <w:rPr>
                <w:lang w:val="en-GB"/>
              </w:rPr>
            </w:pPr>
            <w:r w:rsidRPr="007C2523">
              <w:rPr>
                <w:color w:val="000000" w:themeColor="text1"/>
                <w:lang w:val="en-GB"/>
              </w:rPr>
              <w:t>2.</w:t>
            </w:r>
          </w:p>
        </w:tc>
        <w:tc>
          <w:tcPr>
            <w:tcW w:w="11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9EA180E" w14:textId="150E0FBA" w:rsidR="009B5C8E" w:rsidRPr="007C2523" w:rsidRDefault="009B5C8E" w:rsidP="009B5C8E">
            <w:pPr>
              <w:spacing w:after="200"/>
              <w:rPr>
                <w:lang w:val="en-GB"/>
              </w:rPr>
            </w:pPr>
            <w:r w:rsidRPr="007C2523">
              <w:rPr>
                <w:color w:val="000000" w:themeColor="text1"/>
                <w:lang w:val="en-GB"/>
              </w:rPr>
              <w:t>2100</w:t>
            </w:r>
          </w:p>
        </w:tc>
        <w:tc>
          <w:tcPr>
            <w:tcW w:w="241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4A99C17" w14:textId="26DF8A87" w:rsidR="009B5C8E" w:rsidRPr="007C2523" w:rsidRDefault="009B5C8E" w:rsidP="009B5C8E">
            <w:pPr>
              <w:spacing w:after="200"/>
              <w:rPr>
                <w:lang w:val="en-GB"/>
              </w:rPr>
            </w:pPr>
            <w:r w:rsidRPr="007C2523">
              <w:rPr>
                <w:color w:val="000000" w:themeColor="text1"/>
                <w:lang w:val="en-GB"/>
              </w:rPr>
              <w:t>Mission expenses in accordance with Paragraph 17.2 of the Regulation</w:t>
            </w:r>
            <w:r w:rsidR="001643EA" w:rsidRPr="007C2523">
              <w:rPr>
                <w:color w:val="000000" w:themeColor="text1"/>
                <w:lang w:val="en-GB"/>
              </w:rPr>
              <w:t>s</w:t>
            </w:r>
          </w:p>
        </w:tc>
        <w:tc>
          <w:tcPr>
            <w:tcW w:w="14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9D5F160" w14:textId="77777777" w:rsidR="009B5C8E" w:rsidRPr="007C2523" w:rsidRDefault="009B5C8E" w:rsidP="009B5C8E">
            <w:pPr>
              <w:spacing w:after="200"/>
              <w:jc w:val="center"/>
              <w:rPr>
                <w:lang w:val="en-GB"/>
              </w:rPr>
            </w:pPr>
          </w:p>
        </w:tc>
        <w:tc>
          <w:tcPr>
            <w:tcW w:w="14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F99D39A" w14:textId="6B2F9B2F" w:rsidR="009B5C8E" w:rsidRPr="007C2523" w:rsidRDefault="009B5C8E" w:rsidP="009B5C8E">
            <w:pPr>
              <w:spacing w:after="200"/>
              <w:jc w:val="center"/>
              <w:rPr>
                <w:lang w:val="en-GB"/>
              </w:rPr>
            </w:pPr>
          </w:p>
        </w:tc>
        <w:tc>
          <w:tcPr>
            <w:tcW w:w="195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B57B215" w14:textId="3D651DA8" w:rsidR="009B5C8E" w:rsidRPr="007C2523" w:rsidRDefault="009B5C8E" w:rsidP="009B5C8E">
            <w:pPr>
              <w:spacing w:after="200"/>
              <w:jc w:val="center"/>
              <w:rPr>
                <w:lang w:val="en-GB"/>
              </w:rPr>
            </w:pPr>
          </w:p>
        </w:tc>
      </w:tr>
      <w:tr w:rsidR="009B5C8E" w:rsidRPr="007C2523" w14:paraId="4D6EB899" w14:textId="77777777">
        <w:trPr>
          <w:trHeight w:val="300"/>
        </w:trPr>
        <w:tc>
          <w:tcPr>
            <w:tcW w:w="9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951A0B4" w14:textId="0CB5B915" w:rsidR="009B5C8E" w:rsidRPr="007C2523" w:rsidRDefault="009B5C8E" w:rsidP="009B5C8E">
            <w:pPr>
              <w:spacing w:after="200"/>
              <w:jc w:val="center"/>
              <w:rPr>
                <w:lang w:val="en-GB"/>
              </w:rPr>
            </w:pPr>
            <w:r w:rsidRPr="007C2523">
              <w:rPr>
                <w:color w:val="000000" w:themeColor="text1"/>
                <w:lang w:val="en-GB"/>
              </w:rPr>
              <w:t>3.</w:t>
            </w:r>
          </w:p>
        </w:tc>
        <w:tc>
          <w:tcPr>
            <w:tcW w:w="11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B8F0DAE" w14:textId="76B34350" w:rsidR="009B5C8E" w:rsidRPr="007C2523" w:rsidRDefault="009B5C8E" w:rsidP="009B5C8E">
            <w:pPr>
              <w:spacing w:after="200"/>
              <w:rPr>
                <w:lang w:val="en-GB"/>
              </w:rPr>
            </w:pPr>
            <w:r w:rsidRPr="007C2523">
              <w:rPr>
                <w:color w:val="000000" w:themeColor="text1"/>
                <w:lang w:val="en-GB"/>
              </w:rPr>
              <w:t>2300</w:t>
            </w:r>
          </w:p>
        </w:tc>
        <w:tc>
          <w:tcPr>
            <w:tcW w:w="241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A0CA274" w14:textId="2E68C37A" w:rsidR="009B5C8E" w:rsidRPr="007C2523" w:rsidRDefault="009B5C8E" w:rsidP="009B5C8E">
            <w:pPr>
              <w:spacing w:after="200"/>
              <w:rPr>
                <w:lang w:val="en-GB"/>
              </w:rPr>
            </w:pPr>
            <w:r w:rsidRPr="007C2523">
              <w:rPr>
                <w:color w:val="000000" w:themeColor="text1"/>
                <w:lang w:val="en-GB"/>
              </w:rPr>
              <w:t>Costs of acquisition of inventory, instruments and materials and costs of delivery in accordance with Paragraph 17.2 of the Regulations</w:t>
            </w:r>
          </w:p>
        </w:tc>
        <w:tc>
          <w:tcPr>
            <w:tcW w:w="14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1C1189A" w14:textId="77777777" w:rsidR="009B5C8E" w:rsidRPr="007C2523" w:rsidRDefault="009B5C8E" w:rsidP="009B5C8E">
            <w:pPr>
              <w:spacing w:after="200"/>
              <w:jc w:val="center"/>
              <w:rPr>
                <w:lang w:val="en-GB"/>
              </w:rPr>
            </w:pPr>
          </w:p>
        </w:tc>
        <w:tc>
          <w:tcPr>
            <w:tcW w:w="14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7D9AB55" w14:textId="594D9B87" w:rsidR="009B5C8E" w:rsidRPr="007C2523" w:rsidRDefault="009B5C8E" w:rsidP="009B5C8E">
            <w:pPr>
              <w:spacing w:after="200"/>
              <w:jc w:val="center"/>
              <w:rPr>
                <w:lang w:val="en-GB"/>
              </w:rPr>
            </w:pPr>
          </w:p>
        </w:tc>
        <w:tc>
          <w:tcPr>
            <w:tcW w:w="195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48E981F" w14:textId="1C613C28" w:rsidR="009B5C8E" w:rsidRPr="007C2523" w:rsidRDefault="009B5C8E" w:rsidP="009B5C8E">
            <w:pPr>
              <w:spacing w:after="200"/>
              <w:jc w:val="center"/>
              <w:rPr>
                <w:lang w:val="en-GB"/>
              </w:rPr>
            </w:pPr>
          </w:p>
        </w:tc>
      </w:tr>
      <w:tr w:rsidR="009B5C8E" w:rsidRPr="007C2523" w14:paraId="72BFBAFF" w14:textId="77777777">
        <w:trPr>
          <w:trHeight w:val="300"/>
        </w:trPr>
        <w:tc>
          <w:tcPr>
            <w:tcW w:w="9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BACAF88" w14:textId="54CF834E" w:rsidR="009B5C8E" w:rsidRPr="007C2523" w:rsidRDefault="009B5C8E" w:rsidP="009B5C8E">
            <w:pPr>
              <w:spacing w:after="200"/>
              <w:jc w:val="center"/>
              <w:rPr>
                <w:lang w:val="en-GB"/>
              </w:rPr>
            </w:pPr>
            <w:r w:rsidRPr="007C2523">
              <w:rPr>
                <w:color w:val="000000" w:themeColor="text1"/>
                <w:lang w:val="en-GB"/>
              </w:rPr>
              <w:t>4.</w:t>
            </w:r>
          </w:p>
        </w:tc>
        <w:tc>
          <w:tcPr>
            <w:tcW w:w="11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AD6C81B" w14:textId="20C51A03" w:rsidR="009B5C8E" w:rsidRPr="007C2523" w:rsidRDefault="009B5C8E" w:rsidP="009B5C8E">
            <w:pPr>
              <w:spacing w:after="200"/>
              <w:rPr>
                <w:lang w:val="en-GB"/>
              </w:rPr>
            </w:pPr>
            <w:r w:rsidRPr="007C2523">
              <w:rPr>
                <w:color w:val="000000" w:themeColor="text1"/>
                <w:lang w:val="en-GB"/>
              </w:rPr>
              <w:t>2200</w:t>
            </w:r>
          </w:p>
        </w:tc>
        <w:tc>
          <w:tcPr>
            <w:tcW w:w="241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CC7632A" w14:textId="08A3174A" w:rsidR="009B5C8E" w:rsidRPr="007C2523" w:rsidRDefault="009B5C8E" w:rsidP="009B5C8E">
            <w:pPr>
              <w:spacing w:after="200"/>
              <w:rPr>
                <w:lang w:val="en-GB"/>
              </w:rPr>
            </w:pPr>
            <w:r w:rsidRPr="007C2523">
              <w:rPr>
                <w:color w:val="000000" w:themeColor="text1"/>
                <w:lang w:val="en-GB"/>
              </w:rPr>
              <w:t>External service costs in accordance with Paragraph 17.2 of the Regulations</w:t>
            </w:r>
          </w:p>
        </w:tc>
        <w:tc>
          <w:tcPr>
            <w:tcW w:w="14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834144E" w14:textId="77777777" w:rsidR="009B5C8E" w:rsidRPr="007C2523" w:rsidRDefault="009B5C8E" w:rsidP="009B5C8E">
            <w:pPr>
              <w:spacing w:after="200"/>
              <w:jc w:val="center"/>
              <w:rPr>
                <w:lang w:val="en-GB"/>
              </w:rPr>
            </w:pPr>
          </w:p>
        </w:tc>
        <w:tc>
          <w:tcPr>
            <w:tcW w:w="14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0FBCA35" w14:textId="6F90EF5D" w:rsidR="009B5C8E" w:rsidRPr="007C2523" w:rsidRDefault="009B5C8E" w:rsidP="009B5C8E">
            <w:pPr>
              <w:spacing w:after="200"/>
              <w:jc w:val="center"/>
              <w:rPr>
                <w:lang w:val="en-GB"/>
              </w:rPr>
            </w:pPr>
          </w:p>
        </w:tc>
        <w:tc>
          <w:tcPr>
            <w:tcW w:w="195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6890CE0" w14:textId="11547172" w:rsidR="009B5C8E" w:rsidRPr="007C2523" w:rsidRDefault="009B5C8E" w:rsidP="009B5C8E">
            <w:pPr>
              <w:spacing w:after="200"/>
              <w:jc w:val="center"/>
              <w:rPr>
                <w:lang w:val="en-GB"/>
              </w:rPr>
            </w:pPr>
          </w:p>
        </w:tc>
      </w:tr>
      <w:tr w:rsidR="009B5C8E" w:rsidRPr="007C2523" w14:paraId="1881A2CB" w14:textId="77777777">
        <w:trPr>
          <w:trHeight w:val="300"/>
        </w:trPr>
        <w:tc>
          <w:tcPr>
            <w:tcW w:w="9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075CFBC" w14:textId="548F22E9" w:rsidR="009B5C8E" w:rsidRPr="007C2523" w:rsidRDefault="009B5C8E" w:rsidP="009B5C8E">
            <w:pPr>
              <w:spacing w:after="200"/>
              <w:jc w:val="center"/>
              <w:rPr>
                <w:lang w:val="en-GB"/>
              </w:rPr>
            </w:pPr>
            <w:r w:rsidRPr="007C2523">
              <w:rPr>
                <w:color w:val="000000" w:themeColor="text1"/>
                <w:lang w:val="en-GB"/>
              </w:rPr>
              <w:t>5.</w:t>
            </w:r>
          </w:p>
        </w:tc>
        <w:tc>
          <w:tcPr>
            <w:tcW w:w="11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2AF25F5" w14:textId="0323F4AB" w:rsidR="009B5C8E" w:rsidRPr="007C2523" w:rsidRDefault="009B5C8E" w:rsidP="009B5C8E">
            <w:pPr>
              <w:spacing w:after="200"/>
              <w:rPr>
                <w:lang w:val="en-GB"/>
              </w:rPr>
            </w:pPr>
            <w:r w:rsidRPr="007C2523">
              <w:rPr>
                <w:color w:val="000000" w:themeColor="text1"/>
                <w:lang w:val="en-GB"/>
              </w:rPr>
              <w:t>2200</w:t>
            </w:r>
          </w:p>
        </w:tc>
        <w:tc>
          <w:tcPr>
            <w:tcW w:w="241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44FE67F" w14:textId="36CBF9BD" w:rsidR="009B5C8E" w:rsidRPr="007C2523" w:rsidRDefault="009B5C8E" w:rsidP="009B5C8E">
            <w:pPr>
              <w:spacing w:after="200"/>
              <w:rPr>
                <w:lang w:val="en-GB"/>
              </w:rPr>
            </w:pPr>
            <w:r w:rsidRPr="007C2523">
              <w:rPr>
                <w:color w:val="000000" w:themeColor="text1"/>
                <w:lang w:val="en-GB"/>
              </w:rPr>
              <w:t xml:space="preserve">Costs of information and publicity (including costs of publication of scientific research) in accordance with Paragraph 17.2 of the Regulations </w:t>
            </w:r>
          </w:p>
        </w:tc>
        <w:tc>
          <w:tcPr>
            <w:tcW w:w="14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84A5C59" w14:textId="77777777" w:rsidR="009B5C8E" w:rsidRPr="007C2523" w:rsidRDefault="009B5C8E" w:rsidP="009B5C8E">
            <w:pPr>
              <w:spacing w:after="200"/>
              <w:jc w:val="center"/>
              <w:rPr>
                <w:lang w:val="en-GB"/>
              </w:rPr>
            </w:pPr>
          </w:p>
        </w:tc>
        <w:tc>
          <w:tcPr>
            <w:tcW w:w="14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7C59461" w14:textId="5B1673B7" w:rsidR="009B5C8E" w:rsidRPr="007C2523" w:rsidRDefault="009B5C8E" w:rsidP="009B5C8E">
            <w:pPr>
              <w:spacing w:after="200"/>
              <w:jc w:val="center"/>
              <w:rPr>
                <w:lang w:val="en-GB"/>
              </w:rPr>
            </w:pPr>
          </w:p>
        </w:tc>
        <w:tc>
          <w:tcPr>
            <w:tcW w:w="195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1DA231B" w14:textId="263BB188" w:rsidR="009B5C8E" w:rsidRPr="007C2523" w:rsidRDefault="009B5C8E" w:rsidP="009B5C8E">
            <w:pPr>
              <w:spacing w:after="200"/>
              <w:jc w:val="center"/>
              <w:rPr>
                <w:lang w:val="en-GB"/>
              </w:rPr>
            </w:pPr>
          </w:p>
        </w:tc>
      </w:tr>
      <w:tr w:rsidR="009B5C8E" w:rsidRPr="007C2523" w14:paraId="090D7336" w14:textId="77777777">
        <w:trPr>
          <w:trHeight w:val="525"/>
        </w:trPr>
        <w:tc>
          <w:tcPr>
            <w:tcW w:w="900"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A38A791" w14:textId="77777777" w:rsidR="009B5C8E" w:rsidRPr="007C2523" w:rsidRDefault="009B5C8E" w:rsidP="009B5C8E">
            <w:pPr>
              <w:spacing w:after="200" w:line="276" w:lineRule="auto"/>
              <w:jc w:val="center"/>
              <w:rPr>
                <w:lang w:val="en-GB"/>
              </w:rPr>
            </w:pPr>
            <w:r w:rsidRPr="007C2523">
              <w:rPr>
                <w:color w:val="000000" w:themeColor="text1"/>
                <w:lang w:val="en-GB"/>
              </w:rPr>
              <w:t>6.</w:t>
            </w:r>
          </w:p>
          <w:p w14:paraId="7A8152B1" w14:textId="77777777" w:rsidR="009B5C8E" w:rsidRPr="007C2523" w:rsidRDefault="009B5C8E" w:rsidP="009B5C8E">
            <w:pPr>
              <w:spacing w:after="200" w:line="276" w:lineRule="auto"/>
              <w:jc w:val="center"/>
              <w:rPr>
                <w:lang w:val="en-GB"/>
              </w:rPr>
            </w:pPr>
          </w:p>
          <w:p w14:paraId="4E4E5B84" w14:textId="77777777" w:rsidR="009B5C8E" w:rsidRPr="007C2523" w:rsidRDefault="009B5C8E" w:rsidP="009B5C8E">
            <w:pPr>
              <w:spacing w:after="200" w:line="276" w:lineRule="auto"/>
              <w:jc w:val="center"/>
              <w:rPr>
                <w:lang w:val="en-GB"/>
              </w:rPr>
            </w:pPr>
          </w:p>
          <w:p w14:paraId="2F19C387" w14:textId="77777777" w:rsidR="009B5C8E" w:rsidRPr="007C2523" w:rsidRDefault="009B5C8E" w:rsidP="009B5C8E">
            <w:pPr>
              <w:spacing w:after="200" w:line="276" w:lineRule="auto"/>
              <w:jc w:val="center"/>
              <w:rPr>
                <w:lang w:val="en-GB"/>
              </w:rPr>
            </w:pPr>
          </w:p>
          <w:p w14:paraId="0BF95104" w14:textId="77777777" w:rsidR="009B5C8E" w:rsidRPr="007C2523" w:rsidRDefault="009B5C8E" w:rsidP="009B5C8E">
            <w:pPr>
              <w:spacing w:after="200"/>
              <w:jc w:val="center"/>
              <w:rPr>
                <w:lang w:val="en-GB"/>
              </w:rPr>
            </w:pPr>
          </w:p>
        </w:tc>
        <w:tc>
          <w:tcPr>
            <w:tcW w:w="3555"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6A5C11E" w14:textId="57BEA3ED" w:rsidR="009B5C8E" w:rsidRPr="007C2523" w:rsidRDefault="009B5C8E" w:rsidP="009B5C8E">
            <w:pPr>
              <w:spacing w:after="200"/>
              <w:rPr>
                <w:lang w:val="en-GB"/>
              </w:rPr>
            </w:pPr>
            <w:r w:rsidRPr="007C2523">
              <w:rPr>
                <w:b/>
                <w:bCs/>
                <w:color w:val="000000" w:themeColor="text1"/>
                <w:lang w:val="en-GB"/>
              </w:rPr>
              <w:t>Administrative costs</w:t>
            </w:r>
            <w:r w:rsidRPr="007C2523">
              <w:rPr>
                <w:lang w:val="en-GB"/>
              </w:rPr>
              <w:t xml:space="preserve"> </w:t>
            </w:r>
            <w:r w:rsidRPr="007C2523">
              <w:rPr>
                <w:color w:val="000000" w:themeColor="text1"/>
                <w:lang w:val="en-GB"/>
              </w:rPr>
              <w:t>in accordance with Paragraph 17.3 of the Regulations</w:t>
            </w:r>
          </w:p>
        </w:tc>
        <w:tc>
          <w:tcPr>
            <w:tcW w:w="1455"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4FEEA4B8" w14:textId="77777777" w:rsidR="009B5C8E" w:rsidRPr="007C2523" w:rsidRDefault="009B5C8E" w:rsidP="009B5C8E">
            <w:pPr>
              <w:spacing w:after="200"/>
              <w:jc w:val="center"/>
              <w:rPr>
                <w:lang w:val="en-GB"/>
              </w:rPr>
            </w:pPr>
          </w:p>
        </w:tc>
        <w:tc>
          <w:tcPr>
            <w:tcW w:w="14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131F466" w14:textId="77777777" w:rsidR="009B5C8E" w:rsidRPr="007C2523" w:rsidRDefault="009B5C8E" w:rsidP="009B5C8E">
            <w:pPr>
              <w:spacing w:after="200"/>
              <w:jc w:val="center"/>
              <w:rPr>
                <w:lang w:val="en-GB"/>
              </w:rPr>
            </w:pPr>
          </w:p>
        </w:tc>
        <w:tc>
          <w:tcPr>
            <w:tcW w:w="195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479A075" w14:textId="77777777" w:rsidR="009B5C8E" w:rsidRPr="007C2523" w:rsidRDefault="009B5C8E" w:rsidP="009B5C8E">
            <w:pPr>
              <w:spacing w:after="200"/>
              <w:jc w:val="center"/>
              <w:rPr>
                <w:lang w:val="en-GB"/>
              </w:rPr>
            </w:pPr>
          </w:p>
        </w:tc>
      </w:tr>
      <w:tr w:rsidR="009B5C8E" w:rsidRPr="007C2523" w14:paraId="4164A3A4" w14:textId="77777777" w:rsidTr="004E0939">
        <w:trPr>
          <w:trHeight w:val="300"/>
        </w:trPr>
        <w:tc>
          <w:tcPr>
            <w:tcW w:w="900" w:type="dxa"/>
            <w:vMerge/>
            <w:tcBorders>
              <w:left w:val="single" w:sz="8" w:space="0" w:color="auto"/>
              <w:right w:val="single" w:sz="8" w:space="0" w:color="auto"/>
            </w:tcBorders>
            <w:vAlign w:val="center"/>
          </w:tcPr>
          <w:p w14:paraId="640995C3" w14:textId="77777777" w:rsidR="009B5C8E" w:rsidRPr="007C2523" w:rsidRDefault="009B5C8E" w:rsidP="009B5C8E">
            <w:pPr>
              <w:rPr>
                <w:lang w:val="en-GB"/>
              </w:rPr>
            </w:pPr>
          </w:p>
        </w:tc>
        <w:tc>
          <w:tcPr>
            <w:tcW w:w="3555"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EC34E0D" w14:textId="5878DB26" w:rsidR="009B5C8E" w:rsidRPr="007C2523" w:rsidRDefault="009B5C8E" w:rsidP="009B5C8E">
            <w:pPr>
              <w:spacing w:after="200"/>
              <w:rPr>
                <w:lang w:val="en-GB"/>
              </w:rPr>
            </w:pPr>
            <w:r w:rsidRPr="007C2523">
              <w:rPr>
                <w:bCs/>
                <w:color w:val="000000" w:themeColor="text1"/>
                <w:lang w:val="en-GB"/>
              </w:rPr>
              <w:t xml:space="preserve">Not exceeding </w:t>
            </w:r>
            <w:r w:rsidR="00E30801">
              <w:rPr>
                <w:bCs/>
                <w:color w:val="000000" w:themeColor="text1"/>
                <w:lang w:val="en-GB"/>
              </w:rPr>
              <w:t>5</w:t>
            </w:r>
            <w:r w:rsidRPr="007C2523">
              <w:rPr>
                <w:bCs/>
                <w:color w:val="000000" w:themeColor="text1"/>
                <w:lang w:val="en-GB"/>
              </w:rPr>
              <w:t>%</w:t>
            </w:r>
            <w:r w:rsidRPr="007C2523">
              <w:rPr>
                <w:lang w:val="en-GB"/>
              </w:rPr>
              <w:t xml:space="preserve"> </w:t>
            </w:r>
            <w:r w:rsidRPr="007C2523">
              <w:rPr>
                <w:color w:val="000000" w:themeColor="text1"/>
                <w:lang w:val="en-GB"/>
              </w:rPr>
              <w:t>of the total eligible costs of the research application</w:t>
            </w:r>
          </w:p>
        </w:tc>
        <w:tc>
          <w:tcPr>
            <w:tcW w:w="1455"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05963E5D" w14:textId="77777777" w:rsidR="009B5C8E" w:rsidRPr="007C2523" w:rsidRDefault="009B5C8E" w:rsidP="009B5C8E">
            <w:pPr>
              <w:spacing w:after="200"/>
              <w:jc w:val="center"/>
              <w:rPr>
                <w:lang w:val="en-GB"/>
              </w:rPr>
            </w:pPr>
          </w:p>
        </w:tc>
        <w:tc>
          <w:tcPr>
            <w:tcW w:w="14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FE33000" w14:textId="77777777" w:rsidR="009B5C8E" w:rsidRPr="007C2523" w:rsidRDefault="009B5C8E" w:rsidP="009B5C8E">
            <w:pPr>
              <w:spacing w:after="200"/>
              <w:jc w:val="center"/>
              <w:rPr>
                <w:lang w:val="en-GB"/>
              </w:rPr>
            </w:pPr>
          </w:p>
        </w:tc>
        <w:tc>
          <w:tcPr>
            <w:tcW w:w="195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79B5755F" w14:textId="77777777" w:rsidR="009B5C8E" w:rsidRPr="007C2523" w:rsidRDefault="009B5C8E" w:rsidP="009B5C8E">
            <w:pPr>
              <w:spacing w:after="200"/>
              <w:jc w:val="center"/>
              <w:rPr>
                <w:lang w:val="en-GB"/>
              </w:rPr>
            </w:pPr>
          </w:p>
        </w:tc>
      </w:tr>
      <w:tr w:rsidR="009B5C8E" w:rsidRPr="007C2523" w14:paraId="45124C46" w14:textId="77777777" w:rsidTr="004E0939">
        <w:trPr>
          <w:trHeight w:val="300"/>
        </w:trPr>
        <w:tc>
          <w:tcPr>
            <w:tcW w:w="900" w:type="dxa"/>
            <w:vMerge/>
            <w:tcBorders>
              <w:left w:val="single" w:sz="8" w:space="0" w:color="auto"/>
              <w:bottom w:val="single" w:sz="8" w:space="0" w:color="auto"/>
              <w:right w:val="single" w:sz="8" w:space="0" w:color="auto"/>
            </w:tcBorders>
            <w:vAlign w:val="center"/>
          </w:tcPr>
          <w:p w14:paraId="4CE6943B" w14:textId="77777777" w:rsidR="009B5C8E" w:rsidRPr="007C2523" w:rsidRDefault="009B5C8E" w:rsidP="009B5C8E">
            <w:pPr>
              <w:rPr>
                <w:lang w:val="en-GB"/>
              </w:rPr>
            </w:pPr>
          </w:p>
        </w:tc>
        <w:tc>
          <w:tcPr>
            <w:tcW w:w="3555"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4D18A7A" w14:textId="74B4E2AE" w:rsidR="009B5C8E" w:rsidRPr="007C2523" w:rsidRDefault="009B5C8E" w:rsidP="009B5C8E">
            <w:pPr>
              <w:spacing w:after="200"/>
              <w:rPr>
                <w:lang w:val="en-GB"/>
              </w:rPr>
            </w:pPr>
            <w:r w:rsidRPr="007C2523">
              <w:rPr>
                <w:b/>
                <w:bCs/>
                <w:color w:val="000000" w:themeColor="text1"/>
                <w:lang w:val="en-GB"/>
              </w:rPr>
              <w:t>Total</w:t>
            </w:r>
          </w:p>
        </w:tc>
        <w:tc>
          <w:tcPr>
            <w:tcW w:w="1455"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35BA4B81" w14:textId="77777777" w:rsidR="009B5C8E" w:rsidRPr="007C2523" w:rsidRDefault="009B5C8E" w:rsidP="009B5C8E">
            <w:pPr>
              <w:spacing w:after="200"/>
              <w:jc w:val="center"/>
              <w:rPr>
                <w:lang w:val="en-GB"/>
              </w:rPr>
            </w:pPr>
          </w:p>
        </w:tc>
        <w:tc>
          <w:tcPr>
            <w:tcW w:w="14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6EF5DE4" w14:textId="77777777" w:rsidR="009B5C8E" w:rsidRPr="007C2523" w:rsidRDefault="009B5C8E" w:rsidP="009B5C8E">
            <w:pPr>
              <w:spacing w:after="200"/>
              <w:jc w:val="center"/>
              <w:rPr>
                <w:lang w:val="en-GB"/>
              </w:rPr>
            </w:pPr>
          </w:p>
        </w:tc>
        <w:tc>
          <w:tcPr>
            <w:tcW w:w="195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67F1DF59" w14:textId="77777777" w:rsidR="009B5C8E" w:rsidRPr="007C2523" w:rsidRDefault="009B5C8E" w:rsidP="009B5C8E">
            <w:pPr>
              <w:spacing w:after="200"/>
              <w:jc w:val="center"/>
              <w:rPr>
                <w:lang w:val="en-GB"/>
              </w:rPr>
            </w:pPr>
          </w:p>
        </w:tc>
      </w:tr>
    </w:tbl>
    <w:p w14:paraId="6A04E554" w14:textId="77777777" w:rsidR="00D915F4" w:rsidRPr="007C2523" w:rsidRDefault="006A52E5">
      <w:pPr>
        <w:jc w:val="both"/>
        <w:rPr>
          <w:lang w:val="en-GB"/>
        </w:rPr>
      </w:pPr>
      <w:r w:rsidRPr="007C2523">
        <w:rPr>
          <w:lang w:val="en-GB"/>
        </w:rPr>
        <w:t xml:space="preserve"> </w:t>
      </w:r>
    </w:p>
    <w:p w14:paraId="58DEC7CB" w14:textId="77777777" w:rsidR="00D915F4" w:rsidRPr="007C2523" w:rsidRDefault="006A52E5">
      <w:pPr>
        <w:rPr>
          <w:lang w:val="en-GB"/>
        </w:rPr>
      </w:pPr>
      <w:r w:rsidRPr="007C2523">
        <w:rPr>
          <w:lang w:val="en-GB"/>
        </w:rPr>
        <w:lastRenderedPageBreak/>
        <w:t xml:space="preserve"> </w:t>
      </w:r>
    </w:p>
    <w:p w14:paraId="75A38F62" w14:textId="77777777" w:rsidR="00D915F4" w:rsidRPr="007C2523" w:rsidRDefault="00D915F4">
      <w:pPr>
        <w:jc w:val="both"/>
        <w:rPr>
          <w:lang w:val="en-GB"/>
        </w:rPr>
      </w:pPr>
    </w:p>
    <w:p w14:paraId="1EC09E3C" w14:textId="7F3A47EF" w:rsidR="00D915F4" w:rsidRPr="007C2523" w:rsidRDefault="006A52E5">
      <w:pPr>
        <w:pStyle w:val="Heading2"/>
        <w:rPr>
          <w:lang w:val="en-GB"/>
        </w:rPr>
      </w:pPr>
      <w:r w:rsidRPr="007C2523">
        <w:rPr>
          <w:lang w:val="en-GB"/>
        </w:rPr>
        <w:t xml:space="preserve">1.2. Completion of Part B “Project Description” of the Project </w:t>
      </w:r>
      <w:r w:rsidR="002157C3" w:rsidRPr="007C2523">
        <w:rPr>
          <w:lang w:val="en-GB"/>
        </w:rPr>
        <w:t>A</w:t>
      </w:r>
      <w:r w:rsidRPr="007C2523">
        <w:rPr>
          <w:lang w:val="en-GB"/>
        </w:rPr>
        <w:t>pplication</w:t>
      </w:r>
    </w:p>
    <w:p w14:paraId="5E83328C" w14:textId="77777777" w:rsidR="00D915F4" w:rsidRPr="007C2523" w:rsidRDefault="006A52E5">
      <w:pPr>
        <w:spacing w:line="276" w:lineRule="auto"/>
        <w:jc w:val="both"/>
        <w:rPr>
          <w:lang w:val="en-GB"/>
        </w:rPr>
      </w:pPr>
      <w:r w:rsidRPr="007C2523">
        <w:rPr>
          <w:lang w:val="en-GB"/>
        </w:rPr>
        <w:t xml:space="preserve"> </w:t>
      </w:r>
    </w:p>
    <w:p w14:paraId="6A36FB06" w14:textId="4276F5E4" w:rsidR="00D915F4" w:rsidRPr="007C2523" w:rsidRDefault="006A52E5">
      <w:pPr>
        <w:jc w:val="both"/>
        <w:rPr>
          <w:lang w:val="en-GB"/>
        </w:rPr>
      </w:pPr>
      <w:r w:rsidRPr="007C2523">
        <w:rPr>
          <w:color w:val="000000" w:themeColor="text1"/>
          <w:lang w:val="en-GB"/>
        </w:rPr>
        <w:t xml:space="preserve">8. </w:t>
      </w:r>
      <w:r w:rsidR="00CE04C7" w:rsidRPr="007C2523">
        <w:rPr>
          <w:color w:val="000000" w:themeColor="text1"/>
          <w:lang w:val="en-GB"/>
        </w:rPr>
        <w:t>The</w:t>
      </w:r>
      <w:r w:rsidRPr="007C2523">
        <w:rPr>
          <w:color w:val="000000" w:themeColor="text1"/>
          <w:lang w:val="en-GB"/>
        </w:rPr>
        <w:t xml:space="preserve"> postdoctoral </w:t>
      </w:r>
      <w:r w:rsidR="00FB2476" w:rsidRPr="007C2523">
        <w:rPr>
          <w:color w:val="000000" w:themeColor="text1"/>
          <w:lang w:val="en-GB"/>
        </w:rPr>
        <w:t>researcher</w:t>
      </w:r>
      <w:r w:rsidRPr="007C2523">
        <w:rPr>
          <w:color w:val="000000" w:themeColor="text1"/>
          <w:lang w:val="en-GB"/>
        </w:rPr>
        <w:t xml:space="preserve"> </w:t>
      </w:r>
      <w:r w:rsidR="00CE04C7" w:rsidRPr="007C2523">
        <w:rPr>
          <w:color w:val="000000" w:themeColor="text1"/>
          <w:lang w:val="en-GB"/>
        </w:rPr>
        <w:t>must</w:t>
      </w:r>
      <w:r w:rsidRPr="007C2523">
        <w:rPr>
          <w:color w:val="000000" w:themeColor="text1"/>
          <w:lang w:val="en-GB"/>
        </w:rPr>
        <w:t xml:space="preserve"> complete the project description form in English. A completed project description form </w:t>
      </w:r>
      <w:r w:rsidR="002F7ED6" w:rsidRPr="007C2523">
        <w:rPr>
          <w:color w:val="000000" w:themeColor="text1"/>
          <w:lang w:val="en-GB"/>
        </w:rPr>
        <w:t>must be</w:t>
      </w:r>
      <w:r w:rsidRPr="007C2523">
        <w:rPr>
          <w:color w:val="000000" w:themeColor="text1"/>
          <w:lang w:val="en-GB"/>
        </w:rPr>
        <w:t xml:space="preserve"> saved in PDF file format and uploaded </w:t>
      </w:r>
      <w:r w:rsidR="002F7ED6" w:rsidRPr="007C2523">
        <w:rPr>
          <w:color w:val="000000" w:themeColor="text1"/>
          <w:lang w:val="en-GB"/>
        </w:rPr>
        <w:t>to the</w:t>
      </w:r>
      <w:r w:rsidRPr="007C2523">
        <w:rPr>
          <w:color w:val="000000" w:themeColor="text1"/>
          <w:lang w:val="en-GB"/>
        </w:rPr>
        <w:t xml:space="preserve"> </w:t>
      </w:r>
      <w:r w:rsidR="002F7ED6" w:rsidRPr="007C2523">
        <w:rPr>
          <w:color w:val="000000" w:themeColor="text1"/>
          <w:lang w:val="en-GB"/>
        </w:rPr>
        <w:t>NISS</w:t>
      </w:r>
      <w:r w:rsidR="00A55B4F" w:rsidRPr="007C2523">
        <w:rPr>
          <w:color w:val="000000" w:themeColor="text1"/>
          <w:lang w:val="en-GB"/>
        </w:rPr>
        <w:t>A</w:t>
      </w:r>
      <w:r w:rsidRPr="007C2523">
        <w:rPr>
          <w:color w:val="000000" w:themeColor="text1"/>
          <w:lang w:val="en-GB"/>
        </w:rPr>
        <w:t>.</w:t>
      </w:r>
    </w:p>
    <w:p w14:paraId="5A491109" w14:textId="77777777" w:rsidR="00D915F4" w:rsidRPr="007C2523" w:rsidRDefault="00D915F4">
      <w:pPr>
        <w:jc w:val="both"/>
        <w:rPr>
          <w:lang w:val="en-GB"/>
        </w:rPr>
      </w:pPr>
    </w:p>
    <w:p w14:paraId="401F69C6" w14:textId="20654498" w:rsidR="00D915F4" w:rsidRPr="007C2523" w:rsidRDefault="006A52E5">
      <w:pPr>
        <w:jc w:val="both"/>
        <w:rPr>
          <w:lang w:val="en-GB"/>
        </w:rPr>
      </w:pPr>
      <w:r w:rsidRPr="007C2523">
        <w:rPr>
          <w:color w:val="000000" w:themeColor="text1"/>
          <w:lang w:val="en-GB"/>
        </w:rPr>
        <w:t xml:space="preserve">9. All </w:t>
      </w:r>
      <w:r w:rsidR="00A55B4F" w:rsidRPr="007C2523">
        <w:rPr>
          <w:color w:val="000000" w:themeColor="text1"/>
          <w:lang w:val="en-GB"/>
        </w:rPr>
        <w:t>sections</w:t>
      </w:r>
      <w:r w:rsidRPr="007C2523">
        <w:rPr>
          <w:color w:val="000000" w:themeColor="text1"/>
          <w:lang w:val="en-GB"/>
        </w:rPr>
        <w:t xml:space="preserve"> and sub</w:t>
      </w:r>
      <w:r w:rsidR="00A55B4F" w:rsidRPr="007C2523">
        <w:rPr>
          <w:color w:val="000000" w:themeColor="text1"/>
          <w:lang w:val="en-GB"/>
        </w:rPr>
        <w:t>section</w:t>
      </w:r>
      <w:r w:rsidRPr="007C2523">
        <w:rPr>
          <w:color w:val="000000" w:themeColor="text1"/>
          <w:lang w:val="en-GB"/>
        </w:rPr>
        <w:t xml:space="preserve">s of the project description form </w:t>
      </w:r>
      <w:r w:rsidR="00A9468D" w:rsidRPr="007C2523">
        <w:rPr>
          <w:color w:val="000000" w:themeColor="text1"/>
          <w:lang w:val="en-GB"/>
        </w:rPr>
        <w:t>must</w:t>
      </w:r>
      <w:r w:rsidRPr="007C2523">
        <w:rPr>
          <w:color w:val="000000" w:themeColor="text1"/>
          <w:lang w:val="en-GB"/>
        </w:rPr>
        <w:t xml:space="preserve"> be </w:t>
      </w:r>
      <w:proofErr w:type="gramStart"/>
      <w:r w:rsidRPr="007C2523">
        <w:rPr>
          <w:color w:val="000000" w:themeColor="text1"/>
          <w:lang w:val="en-GB"/>
        </w:rPr>
        <w:t>completed</w:t>
      </w:r>
      <w:proofErr w:type="gramEnd"/>
      <w:r w:rsidR="00D93057" w:rsidRPr="007C2523">
        <w:rPr>
          <w:color w:val="000000" w:themeColor="text1"/>
          <w:lang w:val="en-GB"/>
        </w:rPr>
        <w:t xml:space="preserve"> and</w:t>
      </w:r>
      <w:r w:rsidRPr="007C2523">
        <w:rPr>
          <w:color w:val="000000" w:themeColor="text1"/>
          <w:lang w:val="en-GB"/>
        </w:rPr>
        <w:t xml:space="preserve"> the information entered in the fields </w:t>
      </w:r>
      <w:r w:rsidR="00D93057" w:rsidRPr="007C2523">
        <w:rPr>
          <w:color w:val="000000" w:themeColor="text1"/>
          <w:lang w:val="en-GB"/>
        </w:rPr>
        <w:t>provided</w:t>
      </w:r>
      <w:r w:rsidRPr="007C2523">
        <w:rPr>
          <w:color w:val="000000" w:themeColor="text1"/>
          <w:lang w:val="en-GB"/>
        </w:rPr>
        <w:t>, taking into account the following conditions and guidelines:</w:t>
      </w:r>
    </w:p>
    <w:p w14:paraId="4A68664E" w14:textId="75DFF799" w:rsidR="00D915F4" w:rsidRPr="007C2523" w:rsidRDefault="00D915F4">
      <w:pPr>
        <w:spacing w:line="276" w:lineRule="auto"/>
        <w:jc w:val="both"/>
        <w:rPr>
          <w:lang w:val="en-GB"/>
        </w:rPr>
      </w:pPr>
    </w:p>
    <w:p w14:paraId="22299029" w14:textId="77777777" w:rsidR="00D915F4" w:rsidRPr="007C2523" w:rsidRDefault="00D915F4">
      <w:pPr>
        <w:jc w:val="both"/>
        <w:rPr>
          <w:lang w:val="en-GB"/>
        </w:rPr>
      </w:pPr>
    </w:p>
    <w:tbl>
      <w:tblPr>
        <w:tblW w:w="0" w:type="auto"/>
        <w:tblLayout w:type="fixed"/>
        <w:tblLook w:val="0400" w:firstRow="0" w:lastRow="0" w:firstColumn="0" w:lastColumn="0" w:noHBand="0" w:noVBand="1"/>
      </w:tblPr>
      <w:tblGrid>
        <w:gridCol w:w="9405"/>
      </w:tblGrid>
      <w:tr w:rsidR="00D915F4" w:rsidRPr="007C2523" w14:paraId="56BC86C9" w14:textId="77777777">
        <w:trPr>
          <w:trHeight w:val="300"/>
        </w:trPr>
        <w:tc>
          <w:tcPr>
            <w:tcW w:w="9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8C35DC" w14:textId="30FA7D0B" w:rsidR="00D915F4" w:rsidRPr="007C2523" w:rsidRDefault="006A52E5">
            <w:pPr>
              <w:jc w:val="center"/>
              <w:rPr>
                <w:lang w:val="en-GB"/>
              </w:rPr>
            </w:pPr>
            <w:r w:rsidRPr="007C2523">
              <w:rPr>
                <w:b/>
                <w:bCs/>
                <w:lang w:val="en-GB"/>
              </w:rPr>
              <w:t xml:space="preserve">Part B </w:t>
            </w:r>
            <w:r w:rsidR="0066512E" w:rsidRPr="007C2523">
              <w:rPr>
                <w:b/>
                <w:bCs/>
                <w:lang w:val="en-GB"/>
              </w:rPr>
              <w:t xml:space="preserve">“Project </w:t>
            </w:r>
            <w:r w:rsidRPr="007C2523">
              <w:rPr>
                <w:b/>
                <w:bCs/>
                <w:lang w:val="en-GB"/>
              </w:rPr>
              <w:t>Description</w:t>
            </w:r>
            <w:r w:rsidR="0066512E" w:rsidRPr="007C2523">
              <w:rPr>
                <w:b/>
                <w:bCs/>
                <w:lang w:val="en-GB"/>
              </w:rPr>
              <w:t>”</w:t>
            </w:r>
          </w:p>
          <w:p w14:paraId="30FAFEE8" w14:textId="77777777" w:rsidR="00D915F4" w:rsidRPr="007C2523" w:rsidRDefault="00D915F4">
            <w:pPr>
              <w:jc w:val="center"/>
              <w:rPr>
                <w:lang w:val="en-GB"/>
              </w:rPr>
            </w:pPr>
          </w:p>
          <w:p w14:paraId="2811D6C9" w14:textId="26FE9E56" w:rsidR="00D915F4" w:rsidRPr="007C2523" w:rsidRDefault="006E1725">
            <w:pPr>
              <w:jc w:val="both"/>
              <w:rPr>
                <w:lang w:val="en-GB"/>
              </w:rPr>
            </w:pPr>
            <w:r w:rsidRPr="007C2523">
              <w:rPr>
                <w:color w:val="000000" w:themeColor="text1"/>
                <w:lang w:val="en-GB"/>
              </w:rPr>
              <w:t xml:space="preserve">The requirements for </w:t>
            </w:r>
            <w:r w:rsidR="005F0DE1" w:rsidRPr="007C2523">
              <w:rPr>
                <w:color w:val="000000" w:themeColor="text1"/>
                <w:lang w:val="en-GB"/>
              </w:rPr>
              <w:t>completing</w:t>
            </w:r>
            <w:r w:rsidRPr="007C2523">
              <w:rPr>
                <w:color w:val="000000" w:themeColor="text1"/>
                <w:lang w:val="en-GB"/>
              </w:rPr>
              <w:t xml:space="preserve"> the </w:t>
            </w:r>
            <w:r w:rsidR="00A72DBA" w:rsidRPr="007C2523">
              <w:rPr>
                <w:color w:val="000000" w:themeColor="text1"/>
                <w:lang w:val="en-GB"/>
              </w:rPr>
              <w:t xml:space="preserve">project </w:t>
            </w:r>
            <w:r w:rsidRPr="007C2523">
              <w:rPr>
                <w:color w:val="000000" w:themeColor="text1"/>
                <w:lang w:val="en-GB"/>
              </w:rPr>
              <w:t xml:space="preserve">description </w:t>
            </w:r>
            <w:r w:rsidR="00A72DBA" w:rsidRPr="007C2523">
              <w:rPr>
                <w:color w:val="000000" w:themeColor="text1"/>
                <w:lang w:val="en-GB"/>
              </w:rPr>
              <w:t>are as follows</w:t>
            </w:r>
            <w:r w:rsidRPr="007C2523">
              <w:rPr>
                <w:color w:val="000000" w:themeColor="text1"/>
                <w:lang w:val="en-GB"/>
              </w:rPr>
              <w:t>:</w:t>
            </w:r>
          </w:p>
          <w:p w14:paraId="4F69A1F4" w14:textId="3F0CEB3E" w:rsidR="00D915F4" w:rsidRPr="007C2523" w:rsidRDefault="00F0798E" w:rsidP="00CE2F52">
            <w:pPr>
              <w:pStyle w:val="ListParagraph"/>
              <w:numPr>
                <w:ilvl w:val="0"/>
                <w:numId w:val="3"/>
              </w:numPr>
              <w:spacing w:after="0"/>
              <w:jc w:val="both"/>
              <w:rPr>
                <w:rFonts w:ascii="Times New Roman" w:hAnsi="Times New Roman" w:cs="Times New Roman"/>
                <w:color w:val="000000" w:themeColor="text1"/>
                <w:sz w:val="24"/>
                <w:szCs w:val="24"/>
                <w:lang w:val="en-GB"/>
              </w:rPr>
            </w:pPr>
            <w:r w:rsidRPr="007C2523">
              <w:rPr>
                <w:rFonts w:ascii="Times New Roman" w:hAnsi="Times New Roman" w:cs="Times New Roman"/>
                <w:color w:val="000000" w:themeColor="text1"/>
                <w:sz w:val="24"/>
                <w:szCs w:val="24"/>
                <w:lang w:val="en-GB"/>
              </w:rPr>
              <w:t>maximum 12 pages</w:t>
            </w:r>
          </w:p>
          <w:p w14:paraId="2276EBAE" w14:textId="6DA978F2" w:rsidR="00D915F4" w:rsidRPr="007C2523" w:rsidRDefault="00F0798E" w:rsidP="00CE2F52">
            <w:pPr>
              <w:pStyle w:val="ListParagraph"/>
              <w:numPr>
                <w:ilvl w:val="0"/>
                <w:numId w:val="3"/>
              </w:numPr>
              <w:spacing w:after="0"/>
              <w:jc w:val="both"/>
              <w:rPr>
                <w:rFonts w:ascii="Times New Roman" w:hAnsi="Times New Roman" w:cs="Times New Roman"/>
                <w:color w:val="000000" w:themeColor="text1"/>
                <w:sz w:val="24"/>
                <w:szCs w:val="24"/>
                <w:lang w:val="en-GB"/>
              </w:rPr>
            </w:pPr>
            <w:r w:rsidRPr="007C2523">
              <w:rPr>
                <w:rFonts w:ascii="Times New Roman" w:hAnsi="Times New Roman" w:cs="Times New Roman"/>
                <w:color w:val="000000" w:themeColor="text1"/>
                <w:sz w:val="24"/>
                <w:szCs w:val="24"/>
                <w:lang w:val="en-GB"/>
              </w:rPr>
              <w:t>font size not less than 11</w:t>
            </w:r>
          </w:p>
          <w:p w14:paraId="473C241D" w14:textId="49D0F15B" w:rsidR="00D915F4" w:rsidRPr="007C2523" w:rsidRDefault="002318D1" w:rsidP="00CE2F52">
            <w:pPr>
              <w:pStyle w:val="ListParagraph"/>
              <w:numPr>
                <w:ilvl w:val="0"/>
                <w:numId w:val="3"/>
              </w:numPr>
              <w:spacing w:after="0"/>
              <w:jc w:val="both"/>
              <w:rPr>
                <w:rFonts w:ascii="Times New Roman" w:hAnsi="Times New Roman" w:cs="Times New Roman"/>
                <w:color w:val="000000" w:themeColor="text1"/>
                <w:sz w:val="24"/>
                <w:szCs w:val="24"/>
                <w:lang w:val="en-GB"/>
              </w:rPr>
            </w:pPr>
            <w:r w:rsidRPr="007C2523">
              <w:rPr>
                <w:rFonts w:ascii="Times New Roman" w:hAnsi="Times New Roman" w:cs="Times New Roman"/>
                <w:color w:val="000000" w:themeColor="text1"/>
                <w:sz w:val="24"/>
                <w:szCs w:val="24"/>
                <w:lang w:val="en-GB"/>
              </w:rPr>
              <w:t>single line spacing</w:t>
            </w:r>
          </w:p>
          <w:p w14:paraId="69424553" w14:textId="351F5FE5" w:rsidR="00D915F4" w:rsidRPr="007C2523" w:rsidRDefault="00351F77" w:rsidP="00CE2F52">
            <w:pPr>
              <w:pStyle w:val="ListParagraph"/>
              <w:numPr>
                <w:ilvl w:val="0"/>
                <w:numId w:val="3"/>
              </w:numPr>
              <w:spacing w:after="0"/>
              <w:jc w:val="both"/>
              <w:rPr>
                <w:rFonts w:ascii="Times New Roman" w:hAnsi="Times New Roman" w:cs="Times New Roman"/>
                <w:color w:val="000000" w:themeColor="text1"/>
                <w:sz w:val="24"/>
                <w:szCs w:val="24"/>
                <w:lang w:val="en-GB"/>
              </w:rPr>
            </w:pPr>
            <w:r w:rsidRPr="007C2523">
              <w:rPr>
                <w:rFonts w:ascii="Times New Roman" w:hAnsi="Times New Roman" w:cs="Times New Roman"/>
                <w:color w:val="000000" w:themeColor="text1"/>
                <w:sz w:val="24"/>
                <w:szCs w:val="24"/>
                <w:lang w:val="en-GB"/>
              </w:rPr>
              <w:t>2 cm margins on each side, 1,5 cm margins at the top and bottom</w:t>
            </w:r>
          </w:p>
          <w:p w14:paraId="6F5E9FAF" w14:textId="1671EED5" w:rsidR="00D915F4" w:rsidRPr="007C2523" w:rsidRDefault="006A52E5">
            <w:pPr>
              <w:rPr>
                <w:lang w:val="en-GB"/>
              </w:rPr>
            </w:pPr>
            <w:r w:rsidRPr="007C2523">
              <w:rPr>
                <w:color w:val="000000" w:themeColor="text1"/>
                <w:lang w:val="en-GB"/>
              </w:rPr>
              <w:t>all tables, charts, reference</w:t>
            </w:r>
            <w:r w:rsidR="00351F77" w:rsidRPr="007C2523">
              <w:rPr>
                <w:color w:val="000000" w:themeColor="text1"/>
                <w:lang w:val="en-GB"/>
              </w:rPr>
              <w:t>s</w:t>
            </w:r>
            <w:r w:rsidRPr="007C2523">
              <w:rPr>
                <w:color w:val="000000" w:themeColor="text1"/>
                <w:lang w:val="en-GB"/>
              </w:rPr>
              <w:t>/</w:t>
            </w:r>
            <w:r w:rsidR="007130EA" w:rsidRPr="007C2523">
              <w:rPr>
                <w:color w:val="000000" w:themeColor="text1"/>
                <w:lang w:val="en-GB"/>
              </w:rPr>
              <w:t xml:space="preserve">the </w:t>
            </w:r>
            <w:r w:rsidRPr="007C2523">
              <w:rPr>
                <w:color w:val="000000" w:themeColor="text1"/>
                <w:lang w:val="en-GB"/>
              </w:rPr>
              <w:t xml:space="preserve">reference list, and other elements </w:t>
            </w:r>
            <w:r w:rsidR="000C0DF4" w:rsidRPr="007C2523">
              <w:rPr>
                <w:color w:val="000000" w:themeColor="text1"/>
                <w:lang w:val="en-GB"/>
              </w:rPr>
              <w:t>should</w:t>
            </w:r>
            <w:r w:rsidRPr="007C2523">
              <w:rPr>
                <w:color w:val="000000" w:themeColor="text1"/>
                <w:lang w:val="en-GB"/>
              </w:rPr>
              <w:t xml:space="preserve"> be </w:t>
            </w:r>
            <w:r w:rsidR="00794734">
              <w:rPr>
                <w:color w:val="000000" w:themeColor="text1"/>
                <w:lang w:val="en-GB"/>
              </w:rPr>
              <w:t>included</w:t>
            </w:r>
            <w:r w:rsidRPr="007C2523">
              <w:rPr>
                <w:color w:val="000000" w:themeColor="text1"/>
                <w:lang w:val="en-GB"/>
              </w:rPr>
              <w:t xml:space="preserve"> in the project description </w:t>
            </w:r>
            <w:r w:rsidR="005A309C" w:rsidRPr="007C2523">
              <w:rPr>
                <w:color w:val="000000" w:themeColor="text1"/>
                <w:lang w:val="en-GB"/>
              </w:rPr>
              <w:t>not exceeding</w:t>
            </w:r>
            <w:r w:rsidRPr="007C2523">
              <w:rPr>
                <w:color w:val="000000" w:themeColor="text1"/>
                <w:lang w:val="en-GB"/>
              </w:rPr>
              <w:t xml:space="preserve"> 12 pages.</w:t>
            </w:r>
            <w:r w:rsidRPr="007C2523">
              <w:rPr>
                <w:lang w:val="en-GB"/>
              </w:rPr>
              <w:br/>
            </w:r>
            <w:r w:rsidRPr="007C2523">
              <w:rPr>
                <w:lang w:val="en-GB"/>
              </w:rPr>
              <w:br/>
            </w:r>
            <w:r w:rsidRPr="007C2523">
              <w:rPr>
                <w:lang w:val="en-GB"/>
              </w:rPr>
              <w:br/>
              <w:t xml:space="preserve">Project </w:t>
            </w:r>
            <w:r w:rsidR="00B2066E" w:rsidRPr="007C2523">
              <w:rPr>
                <w:lang w:val="en-GB"/>
              </w:rPr>
              <w:t>name</w:t>
            </w:r>
            <w:r w:rsidRPr="007C2523">
              <w:rPr>
                <w:lang w:val="en-GB"/>
              </w:rPr>
              <w:t xml:space="preserve">: </w:t>
            </w:r>
            <w:r w:rsidR="00B2066E" w:rsidRPr="007C2523">
              <w:rPr>
                <w:i/>
                <w:iCs/>
                <w:lang w:val="en-GB"/>
              </w:rPr>
              <w:t>to be the same as in "General Information"</w:t>
            </w:r>
            <w:r w:rsidRPr="007C2523">
              <w:rPr>
                <w:lang w:val="en-GB"/>
              </w:rPr>
              <w:br/>
              <w:t xml:space="preserve">Project </w:t>
            </w:r>
            <w:r w:rsidR="00B2066E" w:rsidRPr="007C2523">
              <w:rPr>
                <w:lang w:val="en-GB"/>
              </w:rPr>
              <w:t>s</w:t>
            </w:r>
            <w:r w:rsidRPr="007C2523">
              <w:rPr>
                <w:lang w:val="en-GB"/>
              </w:rPr>
              <w:t xml:space="preserve">ummary: </w:t>
            </w:r>
            <w:r w:rsidR="00B2066E" w:rsidRPr="007C2523">
              <w:rPr>
                <w:i/>
                <w:iCs/>
                <w:lang w:val="en-GB"/>
              </w:rPr>
              <w:t xml:space="preserve">to be the same as in </w:t>
            </w:r>
            <w:r w:rsidRPr="007C2523">
              <w:rPr>
                <w:i/>
                <w:lang w:val="en-GB"/>
              </w:rPr>
              <w:t xml:space="preserve">“General </w:t>
            </w:r>
            <w:proofErr w:type="gramStart"/>
            <w:r w:rsidR="00B2066E" w:rsidRPr="007C2523">
              <w:rPr>
                <w:i/>
                <w:lang w:val="en-GB"/>
              </w:rPr>
              <w:t>I</w:t>
            </w:r>
            <w:r w:rsidRPr="007C2523">
              <w:rPr>
                <w:i/>
                <w:lang w:val="en-GB"/>
              </w:rPr>
              <w:t>nformation”</w:t>
            </w:r>
            <w:proofErr w:type="gramEnd"/>
          </w:p>
          <w:p w14:paraId="352CF70B" w14:textId="2185FDB3" w:rsidR="00D915F4" w:rsidRPr="007C2523" w:rsidRDefault="006A52E5">
            <w:pPr>
              <w:rPr>
                <w:lang w:val="en-GB"/>
              </w:rPr>
            </w:pPr>
            <w:r w:rsidRPr="007C2523">
              <w:rPr>
                <w:lang w:val="en-GB"/>
              </w:rPr>
              <w:t xml:space="preserve">Keywords: </w:t>
            </w:r>
            <w:r w:rsidR="00B2066E" w:rsidRPr="007C2523">
              <w:rPr>
                <w:i/>
                <w:iCs/>
                <w:lang w:val="en-GB"/>
              </w:rPr>
              <w:t xml:space="preserve">to be the same as in </w:t>
            </w:r>
            <w:r w:rsidR="00B2066E" w:rsidRPr="007C2523">
              <w:rPr>
                <w:i/>
                <w:lang w:val="en-GB"/>
              </w:rPr>
              <w:t>“General Information”</w:t>
            </w:r>
          </w:p>
          <w:p w14:paraId="74D291B7" w14:textId="478D0E07" w:rsidR="00E007EC" w:rsidRPr="007C2523" w:rsidRDefault="006A52E5" w:rsidP="00E007EC">
            <w:pPr>
              <w:pStyle w:val="ListParagraph"/>
              <w:ind w:left="22"/>
              <w:rPr>
                <w:rFonts w:ascii="Times New Roman" w:hAnsi="Times New Roman" w:cs="Times New Roman"/>
                <w:i/>
                <w:iCs/>
                <w:sz w:val="24"/>
                <w:szCs w:val="24"/>
                <w:lang w:val="en-GB"/>
              </w:rPr>
            </w:pPr>
            <w:r w:rsidRPr="007C2523">
              <w:rPr>
                <w:lang w:val="en-GB"/>
              </w:rPr>
              <w:br/>
            </w:r>
            <w:r w:rsidRPr="007C2523">
              <w:rPr>
                <w:lang w:val="en-GB"/>
              </w:rPr>
              <w:br/>
            </w:r>
            <w:r w:rsidRPr="007C2523">
              <w:rPr>
                <w:rFonts w:ascii="Times New Roman" w:hAnsi="Times New Roman" w:cs="Times New Roman"/>
                <w:b/>
                <w:bCs/>
                <w:sz w:val="24"/>
                <w:szCs w:val="24"/>
                <w:lang w:val="en-GB"/>
              </w:rPr>
              <w:t xml:space="preserve">1. Scientific </w:t>
            </w:r>
            <w:r w:rsidR="00B2066E" w:rsidRPr="007C2523">
              <w:rPr>
                <w:rFonts w:ascii="Times New Roman" w:hAnsi="Times New Roman" w:cs="Times New Roman"/>
                <w:b/>
                <w:bCs/>
                <w:sz w:val="24"/>
                <w:szCs w:val="24"/>
                <w:lang w:val="en-GB"/>
              </w:rPr>
              <w:t>E</w:t>
            </w:r>
            <w:r w:rsidRPr="007C2523">
              <w:rPr>
                <w:rFonts w:ascii="Times New Roman" w:hAnsi="Times New Roman" w:cs="Times New Roman"/>
                <w:b/>
                <w:bCs/>
                <w:sz w:val="24"/>
                <w:szCs w:val="24"/>
                <w:lang w:val="en-GB"/>
              </w:rPr>
              <w:t>xcellence</w:t>
            </w:r>
            <w:r w:rsidRPr="007C2523">
              <w:rPr>
                <w:lang w:val="en-GB"/>
              </w:rPr>
              <w:br/>
            </w:r>
            <w:r w:rsidRPr="007C2523">
              <w:rPr>
                <w:lang w:val="en-GB"/>
              </w:rPr>
              <w:br/>
            </w:r>
            <w:r w:rsidR="00B2066E" w:rsidRPr="007C2523">
              <w:rPr>
                <w:rFonts w:ascii="Times New Roman" w:hAnsi="Times New Roman" w:cs="Times New Roman"/>
                <w:i/>
                <w:iCs/>
                <w:sz w:val="24"/>
                <w:szCs w:val="24"/>
                <w:lang w:val="en-GB"/>
              </w:rPr>
              <w:t xml:space="preserve">The </w:t>
            </w:r>
            <w:r w:rsidRPr="007C2523">
              <w:rPr>
                <w:rFonts w:ascii="Times New Roman" w:hAnsi="Times New Roman" w:cs="Times New Roman"/>
                <w:i/>
                <w:iCs/>
                <w:sz w:val="24"/>
                <w:szCs w:val="24"/>
                <w:lang w:val="en-GB"/>
              </w:rPr>
              <w:t xml:space="preserve">postdoctoral researcher shall indicate the </w:t>
            </w:r>
            <w:r w:rsidR="00CB71B8" w:rsidRPr="007C2523">
              <w:rPr>
                <w:rFonts w:ascii="Times New Roman" w:hAnsi="Times New Roman" w:cs="Times New Roman"/>
                <w:i/>
                <w:iCs/>
                <w:sz w:val="24"/>
                <w:szCs w:val="24"/>
                <w:lang w:val="en-GB"/>
              </w:rPr>
              <w:t>research aim</w:t>
            </w:r>
            <w:r w:rsidRPr="007C2523">
              <w:rPr>
                <w:rFonts w:ascii="Times New Roman" w:hAnsi="Times New Roman" w:cs="Times New Roman"/>
                <w:i/>
                <w:iCs/>
                <w:sz w:val="24"/>
                <w:szCs w:val="24"/>
                <w:lang w:val="en-GB"/>
              </w:rPr>
              <w:t xml:space="preserve"> and hypothesis (if any), as well as the </w:t>
            </w:r>
            <w:r w:rsidR="0035007F" w:rsidRPr="007C2523">
              <w:rPr>
                <w:rFonts w:ascii="Times New Roman" w:hAnsi="Times New Roman" w:cs="Times New Roman"/>
                <w:i/>
                <w:iCs/>
                <w:sz w:val="24"/>
                <w:szCs w:val="24"/>
                <w:lang w:val="en-GB"/>
              </w:rPr>
              <w:t>objectives</w:t>
            </w:r>
            <w:r w:rsidRPr="007C2523">
              <w:rPr>
                <w:rFonts w:ascii="Times New Roman" w:hAnsi="Times New Roman" w:cs="Times New Roman"/>
                <w:i/>
                <w:iCs/>
                <w:sz w:val="24"/>
                <w:szCs w:val="24"/>
                <w:lang w:val="en-GB"/>
              </w:rPr>
              <w:t xml:space="preserve"> for achieving the </w:t>
            </w:r>
            <w:r w:rsidR="00CB71B8" w:rsidRPr="007C2523">
              <w:rPr>
                <w:rFonts w:ascii="Times New Roman" w:hAnsi="Times New Roman" w:cs="Times New Roman"/>
                <w:i/>
                <w:iCs/>
                <w:sz w:val="24"/>
                <w:szCs w:val="24"/>
                <w:lang w:val="en-GB"/>
              </w:rPr>
              <w:t>aim</w:t>
            </w:r>
            <w:r w:rsidRPr="007C2523">
              <w:rPr>
                <w:rFonts w:ascii="Times New Roman" w:hAnsi="Times New Roman" w:cs="Times New Roman"/>
                <w:i/>
                <w:iCs/>
                <w:sz w:val="24"/>
                <w:szCs w:val="24"/>
                <w:lang w:val="en-GB"/>
              </w:rPr>
              <w:t xml:space="preserve">. </w:t>
            </w:r>
            <w:r w:rsidR="00EA4499" w:rsidRPr="007C2523">
              <w:rPr>
                <w:rFonts w:ascii="Times New Roman" w:hAnsi="Times New Roman" w:cs="Times New Roman"/>
                <w:i/>
                <w:iCs/>
                <w:sz w:val="24"/>
                <w:szCs w:val="24"/>
                <w:lang w:val="en-GB"/>
              </w:rPr>
              <w:t xml:space="preserve">The aim demonstrates the link to the contribution to the knowledge base of a scientific field or several scientific fields by generating foreground or technological knowledge. The project aim should be consistent with what is envisaged in the project; it is not advisable to have several parallel aims, especially if the research plan does not describe how to achieve them all. It is recommended to specify indicators (e.g. scientific results) against which the achievement of the aim can be measured. The </w:t>
            </w:r>
            <w:r w:rsidR="00F72076" w:rsidRPr="007C2523">
              <w:rPr>
                <w:rFonts w:ascii="Times New Roman" w:hAnsi="Times New Roman" w:cs="Times New Roman"/>
                <w:i/>
                <w:iCs/>
                <w:sz w:val="24"/>
                <w:szCs w:val="24"/>
                <w:lang w:val="en-GB"/>
              </w:rPr>
              <w:t>aim</w:t>
            </w:r>
            <w:r w:rsidR="00EA4499" w:rsidRPr="007C2523">
              <w:rPr>
                <w:rFonts w:ascii="Times New Roman" w:hAnsi="Times New Roman" w:cs="Times New Roman"/>
                <w:i/>
                <w:iCs/>
                <w:sz w:val="24"/>
                <w:szCs w:val="24"/>
                <w:lang w:val="en-GB"/>
              </w:rPr>
              <w:t xml:space="preserve"> is consistent with the ability of the applicant (and project cooperation partner, if applicable) to achieve it (i.e. the resources available and the tasks identified are sufficient to achieve the objective within the timeframe of the project). The </w:t>
            </w:r>
            <w:r w:rsidR="00470CA4" w:rsidRPr="007C2523">
              <w:rPr>
                <w:rFonts w:ascii="Times New Roman" w:hAnsi="Times New Roman" w:cs="Times New Roman"/>
                <w:i/>
                <w:iCs/>
                <w:sz w:val="24"/>
                <w:szCs w:val="24"/>
                <w:lang w:val="en-GB"/>
              </w:rPr>
              <w:t xml:space="preserve">objectives </w:t>
            </w:r>
            <w:r w:rsidR="00EA4499" w:rsidRPr="007C2523">
              <w:rPr>
                <w:rFonts w:ascii="Times New Roman" w:hAnsi="Times New Roman" w:cs="Times New Roman"/>
                <w:i/>
                <w:iCs/>
                <w:sz w:val="24"/>
                <w:szCs w:val="24"/>
                <w:lang w:val="en-GB"/>
              </w:rPr>
              <w:t>are clear, realistic and achievable and consistent with the project's aim, implementation plan and scientific results</w:t>
            </w:r>
            <w:r w:rsidRPr="007C2523">
              <w:rPr>
                <w:rFonts w:ascii="Times New Roman" w:hAnsi="Times New Roman" w:cs="Times New Roman"/>
                <w:i/>
                <w:iCs/>
                <w:sz w:val="24"/>
                <w:szCs w:val="24"/>
                <w:lang w:val="en-GB"/>
              </w:rPr>
              <w:t>.</w:t>
            </w:r>
            <w:r w:rsidRPr="007C2523">
              <w:rPr>
                <w:lang w:val="en-GB"/>
              </w:rPr>
              <w:br/>
            </w:r>
            <w:r w:rsidRPr="007C2523">
              <w:rPr>
                <w:lang w:val="en-GB"/>
              </w:rPr>
              <w:br/>
            </w:r>
            <w:r w:rsidR="00C86DFE" w:rsidRPr="007C2523">
              <w:rPr>
                <w:rFonts w:ascii="Times New Roman" w:hAnsi="Times New Roman" w:cs="Times New Roman"/>
                <w:i/>
                <w:iCs/>
                <w:sz w:val="24"/>
                <w:szCs w:val="24"/>
                <w:lang w:val="en-GB"/>
              </w:rPr>
              <w:t>T</w:t>
            </w:r>
            <w:r w:rsidR="00E14444" w:rsidRPr="007C2523">
              <w:rPr>
                <w:rFonts w:ascii="Times New Roman" w:hAnsi="Times New Roman" w:cs="Times New Roman"/>
                <w:i/>
                <w:iCs/>
                <w:sz w:val="24"/>
                <w:szCs w:val="24"/>
                <w:lang w:val="en-GB"/>
              </w:rPr>
              <w:t xml:space="preserve">he current state of the scientific field or scholarship of the research </w:t>
            </w:r>
            <w:r w:rsidR="00C86DFE" w:rsidRPr="007C2523">
              <w:rPr>
                <w:rFonts w:ascii="Times New Roman" w:hAnsi="Times New Roman" w:cs="Times New Roman"/>
                <w:i/>
                <w:iCs/>
                <w:sz w:val="24"/>
                <w:szCs w:val="24"/>
                <w:lang w:val="en-GB"/>
              </w:rPr>
              <w:t xml:space="preserve">is described </w:t>
            </w:r>
            <w:r w:rsidR="00E14444" w:rsidRPr="007C2523">
              <w:rPr>
                <w:rFonts w:ascii="Times New Roman" w:hAnsi="Times New Roman" w:cs="Times New Roman"/>
                <w:i/>
                <w:iCs/>
                <w:sz w:val="24"/>
                <w:szCs w:val="24"/>
                <w:lang w:val="en-GB"/>
              </w:rPr>
              <w:t xml:space="preserve">and the role of the research in the context of the field, the main challenges and priorities, the necessity, originality and novelty of the project in the context of the research field (other aspects such as interdisciplinarity or </w:t>
            </w:r>
            <w:proofErr w:type="spellStart"/>
            <w:r w:rsidR="00E14444" w:rsidRPr="007C2523">
              <w:rPr>
                <w:rFonts w:ascii="Times New Roman" w:hAnsi="Times New Roman" w:cs="Times New Roman"/>
                <w:i/>
                <w:iCs/>
                <w:sz w:val="24"/>
                <w:szCs w:val="24"/>
                <w:lang w:val="en-GB"/>
              </w:rPr>
              <w:t>multidisciplinarity</w:t>
            </w:r>
            <w:proofErr w:type="spellEnd"/>
            <w:r w:rsidR="00E14444" w:rsidRPr="007C2523">
              <w:rPr>
                <w:rFonts w:ascii="Times New Roman" w:hAnsi="Times New Roman" w:cs="Times New Roman"/>
                <w:i/>
                <w:iCs/>
                <w:sz w:val="24"/>
                <w:szCs w:val="24"/>
                <w:lang w:val="en-GB"/>
              </w:rPr>
              <w:t>)</w:t>
            </w:r>
            <w:r w:rsidR="00C86DFE" w:rsidRPr="007C2523">
              <w:rPr>
                <w:rFonts w:ascii="Times New Roman" w:hAnsi="Times New Roman" w:cs="Times New Roman"/>
                <w:i/>
                <w:iCs/>
                <w:sz w:val="24"/>
                <w:szCs w:val="24"/>
                <w:lang w:val="en-GB"/>
              </w:rPr>
              <w:t xml:space="preserve"> are highlighted</w:t>
            </w:r>
            <w:r w:rsidR="00E14444" w:rsidRPr="007C2523">
              <w:rPr>
                <w:rFonts w:ascii="Times New Roman" w:hAnsi="Times New Roman" w:cs="Times New Roman"/>
                <w:i/>
                <w:iCs/>
                <w:sz w:val="24"/>
                <w:szCs w:val="24"/>
                <w:lang w:val="en-GB"/>
              </w:rPr>
              <w:t>.</w:t>
            </w:r>
            <w:r w:rsidRPr="007C2523">
              <w:rPr>
                <w:lang w:val="en-GB"/>
              </w:rPr>
              <w:br/>
            </w:r>
            <w:r w:rsidRPr="007C2523">
              <w:rPr>
                <w:lang w:val="en-GB"/>
              </w:rPr>
              <w:lastRenderedPageBreak/>
              <w:br/>
            </w:r>
            <w:r w:rsidR="00E007EC" w:rsidRPr="007C2523">
              <w:rPr>
                <w:rFonts w:ascii="Times New Roman" w:hAnsi="Times New Roman" w:cs="Times New Roman"/>
                <w:i/>
                <w:iCs/>
                <w:sz w:val="24"/>
                <w:szCs w:val="24"/>
                <w:lang w:val="en-GB"/>
              </w:rPr>
              <w:t xml:space="preserve">The scientific profile must include information showing the overall development of the field of research, what the </w:t>
            </w:r>
            <w:r w:rsidR="00FA7945" w:rsidRPr="007C2523">
              <w:rPr>
                <w:rFonts w:ascii="Times New Roman" w:hAnsi="Times New Roman" w:cs="Times New Roman"/>
                <w:i/>
                <w:iCs/>
                <w:sz w:val="24"/>
                <w:szCs w:val="24"/>
                <w:lang w:val="en-GB"/>
              </w:rPr>
              <w:t xml:space="preserve">project </w:t>
            </w:r>
            <w:r w:rsidR="00E007EC" w:rsidRPr="007C2523">
              <w:rPr>
                <w:rFonts w:ascii="Times New Roman" w:hAnsi="Times New Roman" w:cs="Times New Roman"/>
                <w:i/>
                <w:iCs/>
                <w:sz w:val="24"/>
                <w:szCs w:val="24"/>
                <w:lang w:val="en-GB"/>
              </w:rPr>
              <w:t>applicant has done in the field, and what new contributions the project will make.</w:t>
            </w:r>
          </w:p>
          <w:p w14:paraId="4D2D169D" w14:textId="77777777" w:rsidR="00E007EC" w:rsidRPr="007C2523" w:rsidRDefault="00E007EC" w:rsidP="00E007EC">
            <w:pPr>
              <w:pStyle w:val="ListParagraph"/>
              <w:ind w:left="22"/>
              <w:rPr>
                <w:rFonts w:ascii="Times New Roman" w:hAnsi="Times New Roman" w:cs="Times New Roman"/>
                <w:i/>
                <w:iCs/>
                <w:sz w:val="24"/>
                <w:szCs w:val="24"/>
                <w:lang w:val="en-GB"/>
              </w:rPr>
            </w:pPr>
          </w:p>
          <w:p w14:paraId="705F4E4B" w14:textId="63D71E69" w:rsidR="009C0660" w:rsidRPr="007C2523" w:rsidRDefault="00E007EC" w:rsidP="00E007EC">
            <w:pPr>
              <w:pStyle w:val="ListParagraph"/>
              <w:spacing w:after="0"/>
              <w:ind w:left="22"/>
              <w:rPr>
                <w:rFonts w:ascii="Times New Roman" w:hAnsi="Times New Roman" w:cs="Times New Roman"/>
                <w:i/>
                <w:iCs/>
                <w:sz w:val="24"/>
                <w:szCs w:val="24"/>
                <w:lang w:val="en-GB"/>
              </w:rPr>
            </w:pPr>
            <w:r w:rsidRPr="007C2523">
              <w:rPr>
                <w:rFonts w:ascii="Times New Roman" w:hAnsi="Times New Roman" w:cs="Times New Roman"/>
                <w:i/>
                <w:iCs/>
                <w:sz w:val="24"/>
                <w:szCs w:val="24"/>
                <w:lang w:val="en-GB"/>
              </w:rPr>
              <w:t>The research methodology and the research approach to achieve the stated aim shall be described in detail. It is recommended to highlight what innovative methodological solutions will be applied within the project. If the project involves experiments or research involving human and animal subjects, the postdoctoral researcher should also describe the ethical aspects of the research.</w:t>
            </w:r>
            <w:r w:rsidRPr="007C2523">
              <w:rPr>
                <w:lang w:val="en-GB"/>
              </w:rPr>
              <w:br/>
            </w:r>
            <w:r w:rsidRPr="007C2523">
              <w:rPr>
                <w:lang w:val="en-GB"/>
              </w:rPr>
              <w:br/>
            </w:r>
            <w:r w:rsidRPr="007C2523">
              <w:rPr>
                <w:lang w:val="en-GB"/>
              </w:rPr>
              <w:br/>
              <w:t xml:space="preserve"> </w:t>
            </w:r>
            <w:r w:rsidRPr="007C2523">
              <w:rPr>
                <w:rFonts w:ascii="Times New Roman" w:hAnsi="Times New Roman" w:cs="Times New Roman"/>
                <w:b/>
                <w:bCs/>
                <w:sz w:val="24"/>
                <w:szCs w:val="24"/>
                <w:lang w:val="en-GB"/>
              </w:rPr>
              <w:t>2. Impact</w:t>
            </w:r>
            <w:r w:rsidRPr="007C2523">
              <w:rPr>
                <w:lang w:val="en-GB"/>
              </w:rPr>
              <w:br/>
            </w:r>
            <w:r w:rsidRPr="007C2523">
              <w:rPr>
                <w:lang w:val="en-GB"/>
              </w:rPr>
              <w:br/>
              <w:t xml:space="preserve"> </w:t>
            </w:r>
            <w:r w:rsidRPr="007C2523">
              <w:rPr>
                <w:rFonts w:ascii="Times New Roman" w:hAnsi="Times New Roman" w:cs="Times New Roman"/>
                <w:sz w:val="24"/>
                <w:szCs w:val="24"/>
                <w:lang w:val="en-GB"/>
              </w:rPr>
              <w:t xml:space="preserve">2.1. </w:t>
            </w:r>
            <w:r w:rsidR="000F0CB0" w:rsidRPr="007C2523">
              <w:rPr>
                <w:rFonts w:ascii="Times New Roman" w:hAnsi="Times New Roman" w:cs="Times New Roman"/>
                <w:sz w:val="24"/>
                <w:szCs w:val="24"/>
                <w:lang w:val="en-GB"/>
              </w:rPr>
              <w:t>S</w:t>
            </w:r>
            <w:r w:rsidRPr="007C2523">
              <w:rPr>
                <w:rFonts w:ascii="Times New Roman" w:hAnsi="Times New Roman" w:cs="Times New Roman"/>
                <w:sz w:val="24"/>
                <w:szCs w:val="24"/>
                <w:lang w:val="en-GB"/>
              </w:rPr>
              <w:t>cientific results and technological knowledge of the project</w:t>
            </w:r>
            <w:r w:rsidR="008E2D0C" w:rsidRPr="007C2523">
              <w:rPr>
                <w:rFonts w:ascii="Times New Roman" w:hAnsi="Times New Roman" w:cs="Times New Roman"/>
                <w:sz w:val="24"/>
                <w:szCs w:val="24"/>
                <w:lang w:val="en-GB"/>
              </w:rPr>
              <w:t xml:space="preserve"> and the</w:t>
            </w:r>
            <w:r w:rsidR="0068158C" w:rsidRPr="007C2523">
              <w:rPr>
                <w:rFonts w:ascii="Times New Roman" w:hAnsi="Times New Roman" w:cs="Times New Roman"/>
                <w:sz w:val="24"/>
                <w:szCs w:val="24"/>
                <w:lang w:val="en-GB"/>
              </w:rPr>
              <w:t xml:space="preserve"> </w:t>
            </w:r>
            <w:r w:rsidR="00165ABD" w:rsidRPr="007C2523">
              <w:rPr>
                <w:rFonts w:ascii="Times New Roman" w:hAnsi="Times New Roman" w:cs="Times New Roman"/>
                <w:sz w:val="24"/>
                <w:szCs w:val="24"/>
                <w:lang w:val="en-GB"/>
              </w:rPr>
              <w:t>dissemination</w:t>
            </w:r>
            <w:r w:rsidRPr="007C2523">
              <w:rPr>
                <w:rFonts w:ascii="Times New Roman" w:hAnsi="Times New Roman" w:cs="Times New Roman"/>
                <w:sz w:val="24"/>
                <w:szCs w:val="24"/>
                <w:lang w:val="en-GB"/>
              </w:rPr>
              <w:t xml:space="preserve"> plan </w:t>
            </w:r>
            <w:r w:rsidR="002535EE" w:rsidRPr="007C2523">
              <w:rPr>
                <w:rFonts w:ascii="Times New Roman" w:hAnsi="Times New Roman" w:cs="Times New Roman"/>
                <w:sz w:val="24"/>
                <w:szCs w:val="24"/>
                <w:lang w:val="en-GB"/>
              </w:rPr>
              <w:t>thereof</w:t>
            </w:r>
            <w:r w:rsidRPr="007C2523">
              <w:rPr>
                <w:lang w:val="en-GB"/>
              </w:rPr>
              <w:br/>
            </w:r>
            <w:r w:rsidRPr="007C2523">
              <w:rPr>
                <w:lang w:val="en-GB"/>
              </w:rPr>
              <w:br/>
            </w:r>
            <w:r w:rsidR="00493D41" w:rsidRPr="007C2523">
              <w:rPr>
                <w:rFonts w:ascii="Times New Roman" w:hAnsi="Times New Roman" w:cs="Times New Roman"/>
                <w:i/>
                <w:iCs/>
                <w:sz w:val="24"/>
                <w:szCs w:val="24"/>
                <w:lang w:val="en-GB"/>
              </w:rPr>
              <w:t>The</w:t>
            </w:r>
            <w:r w:rsidRPr="007C2523">
              <w:rPr>
                <w:rFonts w:ascii="Times New Roman" w:hAnsi="Times New Roman" w:cs="Times New Roman"/>
                <w:sz w:val="24"/>
                <w:szCs w:val="24"/>
                <w:lang w:val="en-GB"/>
              </w:rPr>
              <w:t xml:space="preserve"> </w:t>
            </w:r>
            <w:r w:rsidRPr="007C2523">
              <w:rPr>
                <w:rFonts w:ascii="Times New Roman" w:hAnsi="Times New Roman" w:cs="Times New Roman"/>
                <w:i/>
                <w:iCs/>
                <w:sz w:val="24"/>
                <w:szCs w:val="24"/>
                <w:lang w:val="en-GB"/>
              </w:rPr>
              <w:t xml:space="preserve">postdoctoral </w:t>
            </w:r>
            <w:r w:rsidR="00FB2476" w:rsidRPr="007C2523">
              <w:rPr>
                <w:rFonts w:ascii="Times New Roman" w:hAnsi="Times New Roman" w:cs="Times New Roman"/>
                <w:i/>
                <w:iCs/>
                <w:sz w:val="24"/>
                <w:szCs w:val="24"/>
                <w:lang w:val="en-GB"/>
              </w:rPr>
              <w:t>researcher</w:t>
            </w:r>
            <w:r w:rsidRPr="007C2523">
              <w:rPr>
                <w:rFonts w:ascii="Times New Roman" w:hAnsi="Times New Roman" w:cs="Times New Roman"/>
                <w:i/>
                <w:iCs/>
                <w:sz w:val="24"/>
                <w:szCs w:val="24"/>
                <w:lang w:val="en-GB"/>
              </w:rPr>
              <w:t xml:space="preserve"> </w:t>
            </w:r>
            <w:r w:rsidR="00BC15A7" w:rsidRPr="007C2523">
              <w:rPr>
                <w:rFonts w:ascii="Times New Roman" w:hAnsi="Times New Roman" w:cs="Times New Roman"/>
                <w:i/>
                <w:iCs/>
                <w:sz w:val="24"/>
                <w:szCs w:val="24"/>
                <w:lang w:val="en-GB"/>
              </w:rPr>
              <w:t>shall</w:t>
            </w:r>
            <w:r w:rsidRPr="007C2523">
              <w:rPr>
                <w:rFonts w:ascii="Times New Roman" w:hAnsi="Times New Roman" w:cs="Times New Roman"/>
                <w:i/>
                <w:iCs/>
                <w:sz w:val="24"/>
                <w:szCs w:val="24"/>
                <w:lang w:val="en-GB"/>
              </w:rPr>
              <w:t xml:space="preserve"> describe the expected scientific results and technological knowledge in </w:t>
            </w:r>
            <w:r w:rsidR="00EE38C9" w:rsidRPr="007C2523">
              <w:rPr>
                <w:rFonts w:ascii="Times New Roman" w:hAnsi="Times New Roman" w:cs="Times New Roman"/>
                <w:i/>
                <w:iCs/>
                <w:sz w:val="24"/>
                <w:szCs w:val="24"/>
                <w:lang w:val="en-GB"/>
              </w:rPr>
              <w:t>compliance</w:t>
            </w:r>
            <w:r w:rsidRPr="007C2523">
              <w:rPr>
                <w:rFonts w:ascii="Times New Roman" w:hAnsi="Times New Roman" w:cs="Times New Roman"/>
                <w:i/>
                <w:iCs/>
                <w:sz w:val="24"/>
                <w:szCs w:val="24"/>
                <w:lang w:val="en-GB"/>
              </w:rPr>
              <w:t xml:space="preserve"> with the </w:t>
            </w:r>
            <w:r w:rsidR="004A01F4" w:rsidRPr="007C2523">
              <w:rPr>
                <w:rFonts w:ascii="Times New Roman" w:hAnsi="Times New Roman" w:cs="Times New Roman"/>
                <w:i/>
                <w:iCs/>
                <w:sz w:val="24"/>
                <w:szCs w:val="24"/>
                <w:lang w:val="en-GB"/>
              </w:rPr>
              <w:t>aim</w:t>
            </w:r>
            <w:r w:rsidRPr="007C2523">
              <w:rPr>
                <w:rFonts w:ascii="Times New Roman" w:hAnsi="Times New Roman" w:cs="Times New Roman"/>
                <w:i/>
                <w:iCs/>
                <w:sz w:val="24"/>
                <w:szCs w:val="24"/>
                <w:lang w:val="en-GB"/>
              </w:rPr>
              <w:t xml:space="preserve"> and tasks of the </w:t>
            </w:r>
            <w:r w:rsidR="004A01F4" w:rsidRPr="007C2523">
              <w:rPr>
                <w:rFonts w:ascii="Times New Roman" w:hAnsi="Times New Roman" w:cs="Times New Roman"/>
                <w:i/>
                <w:iCs/>
                <w:sz w:val="24"/>
                <w:szCs w:val="24"/>
                <w:lang w:val="en-GB"/>
              </w:rPr>
              <w:t>research</w:t>
            </w:r>
            <w:r w:rsidRPr="007C2523">
              <w:rPr>
                <w:rFonts w:ascii="Times New Roman" w:hAnsi="Times New Roman" w:cs="Times New Roman"/>
                <w:i/>
                <w:iCs/>
                <w:sz w:val="24"/>
                <w:szCs w:val="24"/>
                <w:lang w:val="en-GB"/>
              </w:rPr>
              <w:t xml:space="preserve"> (in </w:t>
            </w:r>
            <w:r w:rsidR="00EE38C9" w:rsidRPr="007C2523">
              <w:rPr>
                <w:rFonts w:ascii="Times New Roman" w:hAnsi="Times New Roman" w:cs="Times New Roman"/>
                <w:i/>
                <w:iCs/>
                <w:sz w:val="24"/>
                <w:szCs w:val="24"/>
                <w:lang w:val="en-GB"/>
              </w:rPr>
              <w:t>compliance</w:t>
            </w:r>
            <w:r w:rsidRPr="007C2523">
              <w:rPr>
                <w:rFonts w:ascii="Times New Roman" w:hAnsi="Times New Roman" w:cs="Times New Roman"/>
                <w:i/>
                <w:iCs/>
                <w:sz w:val="24"/>
                <w:szCs w:val="24"/>
                <w:lang w:val="en-GB"/>
              </w:rPr>
              <w:t xml:space="preserve"> with </w:t>
            </w:r>
            <w:r w:rsidR="00283243" w:rsidRPr="007C2523">
              <w:rPr>
                <w:rFonts w:ascii="Times New Roman" w:hAnsi="Times New Roman" w:cs="Times New Roman"/>
                <w:i/>
                <w:iCs/>
                <w:sz w:val="24"/>
                <w:szCs w:val="24"/>
                <w:lang w:val="en-GB"/>
              </w:rPr>
              <w:t>Section</w:t>
            </w:r>
            <w:r w:rsidRPr="007C2523">
              <w:rPr>
                <w:rFonts w:ascii="Times New Roman" w:hAnsi="Times New Roman" w:cs="Times New Roman"/>
                <w:i/>
                <w:iCs/>
                <w:sz w:val="24"/>
                <w:szCs w:val="24"/>
                <w:lang w:val="en-GB"/>
              </w:rPr>
              <w:t xml:space="preserve"> 1 “Scientific Excellence” of Part B “</w:t>
            </w:r>
            <w:r w:rsidR="00283243" w:rsidRPr="007C2523">
              <w:rPr>
                <w:rFonts w:ascii="Times New Roman" w:hAnsi="Times New Roman" w:cs="Times New Roman"/>
                <w:i/>
                <w:iCs/>
                <w:sz w:val="24"/>
                <w:szCs w:val="24"/>
                <w:lang w:val="en-GB"/>
              </w:rPr>
              <w:t xml:space="preserve">Project </w:t>
            </w:r>
            <w:r w:rsidRPr="007C2523">
              <w:rPr>
                <w:rFonts w:ascii="Times New Roman" w:hAnsi="Times New Roman" w:cs="Times New Roman"/>
                <w:i/>
                <w:iCs/>
                <w:sz w:val="24"/>
                <w:szCs w:val="24"/>
                <w:lang w:val="en-GB"/>
              </w:rPr>
              <w:t xml:space="preserve">Description” of the project application) and the impact thereof on the knowledge base in the relevant and/or other scientific </w:t>
            </w:r>
            <w:r w:rsidR="00384D1C" w:rsidRPr="007C2523">
              <w:rPr>
                <w:rFonts w:ascii="Times New Roman" w:hAnsi="Times New Roman" w:cs="Times New Roman"/>
                <w:i/>
                <w:iCs/>
                <w:sz w:val="24"/>
                <w:szCs w:val="24"/>
                <w:lang w:val="en-GB"/>
              </w:rPr>
              <w:t>fields</w:t>
            </w:r>
            <w:r w:rsidRPr="007C2523">
              <w:rPr>
                <w:rFonts w:ascii="Times New Roman" w:hAnsi="Times New Roman" w:cs="Times New Roman"/>
                <w:i/>
                <w:iCs/>
                <w:sz w:val="24"/>
                <w:szCs w:val="24"/>
                <w:lang w:val="en-GB"/>
              </w:rPr>
              <w:t>.</w:t>
            </w:r>
            <w:r w:rsidRPr="007C2523">
              <w:rPr>
                <w:lang w:val="en-GB"/>
              </w:rPr>
              <w:br/>
            </w:r>
            <w:r w:rsidRPr="007C2523">
              <w:rPr>
                <w:lang w:val="en-GB"/>
              </w:rPr>
              <w:br/>
            </w:r>
            <w:r w:rsidR="003E1A07" w:rsidRPr="007C2523">
              <w:rPr>
                <w:rFonts w:ascii="Times New Roman" w:hAnsi="Times New Roman" w:cs="Times New Roman"/>
                <w:i/>
                <w:iCs/>
                <w:sz w:val="24"/>
                <w:szCs w:val="24"/>
                <w:lang w:val="en-GB"/>
              </w:rPr>
              <w:t>The</w:t>
            </w:r>
            <w:r w:rsidRPr="007C2523">
              <w:rPr>
                <w:rFonts w:ascii="Times New Roman" w:hAnsi="Times New Roman" w:cs="Times New Roman"/>
                <w:i/>
                <w:iCs/>
                <w:sz w:val="24"/>
                <w:szCs w:val="24"/>
                <w:lang w:val="en-GB"/>
              </w:rPr>
              <w:t xml:space="preserve"> </w:t>
            </w:r>
            <w:r w:rsidR="00F0220D" w:rsidRPr="007C2523">
              <w:rPr>
                <w:rFonts w:ascii="Times New Roman" w:hAnsi="Times New Roman" w:cs="Times New Roman"/>
                <w:i/>
                <w:iCs/>
                <w:sz w:val="24"/>
                <w:szCs w:val="24"/>
                <w:lang w:val="en-GB"/>
              </w:rPr>
              <w:t>plan for effective dissemination of the project's scientific results and technological advances and for ensuring impact on the wider scientific community, for building scientific collaborations, for ensuring the sustainability of the knowledge generated (including adherence to Open Access and FAIR principles, the possibility to publish research results in pre-publication archives before publishing journal articles, mechanisms for accessing the generated research data, depositing data in repositories that are part of existing European and global e-infrastructures, etc.)</w:t>
            </w:r>
            <w:r w:rsidR="008A04B7" w:rsidRPr="007C2523">
              <w:rPr>
                <w:rFonts w:ascii="Times New Roman" w:hAnsi="Times New Roman" w:cs="Times New Roman"/>
                <w:i/>
                <w:iCs/>
                <w:sz w:val="24"/>
                <w:szCs w:val="24"/>
                <w:lang w:val="en-GB"/>
              </w:rPr>
              <w:t xml:space="preserve"> </w:t>
            </w:r>
            <w:r w:rsidR="008E2C2A" w:rsidRPr="007C2523">
              <w:rPr>
                <w:rFonts w:ascii="Times New Roman" w:hAnsi="Times New Roman" w:cs="Times New Roman"/>
                <w:i/>
                <w:iCs/>
                <w:sz w:val="24"/>
                <w:szCs w:val="24"/>
                <w:lang w:val="en-GB"/>
              </w:rPr>
              <w:t>is outlined</w:t>
            </w:r>
            <w:r w:rsidRPr="007C2523">
              <w:rPr>
                <w:rFonts w:ascii="Times New Roman" w:hAnsi="Times New Roman" w:cs="Times New Roman"/>
                <w:i/>
                <w:iCs/>
                <w:sz w:val="24"/>
                <w:szCs w:val="24"/>
                <w:lang w:val="en-GB"/>
              </w:rPr>
              <w:t xml:space="preserve">. </w:t>
            </w:r>
          </w:p>
          <w:p w14:paraId="5525375E" w14:textId="77777777" w:rsidR="009C0660" w:rsidRPr="007C2523" w:rsidRDefault="009C0660" w:rsidP="00E007EC">
            <w:pPr>
              <w:pStyle w:val="ListParagraph"/>
              <w:spacing w:after="0"/>
              <w:ind w:left="22"/>
              <w:rPr>
                <w:rFonts w:ascii="Times New Roman" w:hAnsi="Times New Roman" w:cs="Times New Roman"/>
                <w:i/>
                <w:iCs/>
                <w:sz w:val="24"/>
                <w:szCs w:val="24"/>
                <w:lang w:val="en-GB"/>
              </w:rPr>
            </w:pPr>
          </w:p>
          <w:p w14:paraId="3AF888A8" w14:textId="287ACC86" w:rsidR="009C0660" w:rsidRPr="007C2523" w:rsidRDefault="006A52E5" w:rsidP="00E007EC">
            <w:pPr>
              <w:pStyle w:val="ListParagraph"/>
              <w:spacing w:after="0"/>
              <w:ind w:left="22"/>
              <w:rPr>
                <w:rFonts w:ascii="Times New Roman" w:hAnsi="Times New Roman" w:cs="Times New Roman"/>
                <w:i/>
                <w:iCs/>
                <w:sz w:val="24"/>
                <w:szCs w:val="24"/>
                <w:lang w:val="en-GB"/>
              </w:rPr>
            </w:pPr>
            <w:proofErr w:type="gramStart"/>
            <w:r w:rsidRPr="007C2523">
              <w:rPr>
                <w:rFonts w:ascii="Times New Roman" w:hAnsi="Times New Roman" w:cs="Times New Roman"/>
                <w:i/>
                <w:iCs/>
                <w:sz w:val="24"/>
                <w:szCs w:val="24"/>
                <w:lang w:val="en-GB"/>
              </w:rPr>
              <w:t>In order to</w:t>
            </w:r>
            <w:proofErr w:type="gramEnd"/>
            <w:r w:rsidRPr="007C2523">
              <w:rPr>
                <w:rFonts w:ascii="Times New Roman" w:hAnsi="Times New Roman" w:cs="Times New Roman"/>
                <w:i/>
                <w:iCs/>
                <w:sz w:val="24"/>
                <w:szCs w:val="24"/>
                <w:lang w:val="en-GB"/>
              </w:rPr>
              <w:t xml:space="preserve"> describe the preparation of new project applications (e.g. Horizon Europe project </w:t>
            </w:r>
            <w:r w:rsidR="00606782" w:rsidRPr="007C2523">
              <w:rPr>
                <w:rFonts w:ascii="Times New Roman" w:hAnsi="Times New Roman" w:cs="Times New Roman"/>
                <w:i/>
                <w:iCs/>
                <w:sz w:val="24"/>
                <w:szCs w:val="24"/>
                <w:lang w:val="en-GB"/>
              </w:rPr>
              <w:t>competitions</w:t>
            </w:r>
            <w:r w:rsidRPr="007C2523">
              <w:rPr>
                <w:rFonts w:ascii="Times New Roman" w:hAnsi="Times New Roman" w:cs="Times New Roman"/>
                <w:i/>
                <w:iCs/>
                <w:sz w:val="24"/>
                <w:szCs w:val="24"/>
                <w:lang w:val="en-GB"/>
              </w:rPr>
              <w:t xml:space="preserve">) using the results obtained in this project, it is recommended to describe </w:t>
            </w:r>
            <w:r w:rsidR="00DA04CA" w:rsidRPr="007C2523">
              <w:rPr>
                <w:rFonts w:ascii="Times New Roman" w:hAnsi="Times New Roman" w:cs="Times New Roman"/>
                <w:i/>
                <w:iCs/>
                <w:sz w:val="24"/>
                <w:szCs w:val="24"/>
                <w:lang w:val="en-GB"/>
              </w:rPr>
              <w:t xml:space="preserve">the intended call for new project proposals, the </w:t>
            </w:r>
            <w:r w:rsidRPr="007C2523">
              <w:rPr>
                <w:rFonts w:ascii="Times New Roman" w:hAnsi="Times New Roman" w:cs="Times New Roman"/>
                <w:i/>
                <w:iCs/>
                <w:sz w:val="24"/>
                <w:szCs w:val="24"/>
                <w:lang w:val="en-GB"/>
              </w:rPr>
              <w:t xml:space="preserve">cooperation established, </w:t>
            </w:r>
            <w:r w:rsidR="00594521" w:rsidRPr="007C2523">
              <w:rPr>
                <w:rFonts w:ascii="Times New Roman" w:hAnsi="Times New Roman" w:cs="Times New Roman"/>
                <w:i/>
                <w:iCs/>
                <w:sz w:val="24"/>
                <w:szCs w:val="24"/>
                <w:lang w:val="en-GB"/>
              </w:rPr>
              <w:t>the</w:t>
            </w:r>
            <w:r w:rsidRPr="007C2523">
              <w:rPr>
                <w:rFonts w:ascii="Times New Roman" w:hAnsi="Times New Roman" w:cs="Times New Roman"/>
                <w:i/>
                <w:iCs/>
                <w:sz w:val="24"/>
                <w:szCs w:val="24"/>
                <w:lang w:val="en-GB"/>
              </w:rPr>
              <w:t xml:space="preserve"> thematic framework of the new project application, etc. </w:t>
            </w:r>
          </w:p>
          <w:p w14:paraId="5E89F164" w14:textId="77777777" w:rsidR="009C0660" w:rsidRPr="007C2523" w:rsidRDefault="009C0660" w:rsidP="00E007EC">
            <w:pPr>
              <w:pStyle w:val="ListParagraph"/>
              <w:spacing w:after="0"/>
              <w:ind w:left="22"/>
              <w:rPr>
                <w:rFonts w:ascii="Times New Roman" w:hAnsi="Times New Roman" w:cs="Times New Roman"/>
                <w:i/>
                <w:iCs/>
                <w:sz w:val="24"/>
                <w:szCs w:val="24"/>
                <w:lang w:val="en-GB"/>
              </w:rPr>
            </w:pPr>
          </w:p>
          <w:p w14:paraId="44B21AAE" w14:textId="0BDDC5B4" w:rsidR="00250AEB" w:rsidRPr="007C2523" w:rsidRDefault="0011042F" w:rsidP="00E007EC">
            <w:pPr>
              <w:pStyle w:val="ListParagraph"/>
              <w:spacing w:after="0"/>
              <w:ind w:left="22"/>
              <w:rPr>
                <w:rFonts w:ascii="Times New Roman" w:hAnsi="Times New Roman" w:cs="Times New Roman"/>
                <w:i/>
                <w:iCs/>
                <w:sz w:val="24"/>
                <w:szCs w:val="24"/>
                <w:lang w:val="en-GB"/>
              </w:rPr>
            </w:pPr>
            <w:r w:rsidRPr="007C2523">
              <w:rPr>
                <w:rFonts w:ascii="Times New Roman" w:hAnsi="Times New Roman" w:cs="Times New Roman"/>
                <w:i/>
                <w:iCs/>
                <w:sz w:val="24"/>
                <w:szCs w:val="24"/>
                <w:lang w:val="en-GB"/>
              </w:rPr>
              <w:t>Specific plans for scientific publications, publication of data, strengthening of intellectual rights or participation in and organisation of scientific events should be listed according to the breakdown of the performance indicator table (see below). It is recommended to describe the scope of the publication, the scientific journals in which they are planned to appear and their relevance to the project topic. The number of scientific publications submitted and accepted should be appropriate to the scope of the project and the experience of the researchers.</w:t>
            </w:r>
          </w:p>
          <w:p w14:paraId="10CEE503" w14:textId="77777777" w:rsidR="0011042F" w:rsidRPr="007C2523" w:rsidRDefault="0011042F" w:rsidP="00E007EC">
            <w:pPr>
              <w:pStyle w:val="ListParagraph"/>
              <w:spacing w:after="0"/>
              <w:ind w:left="22"/>
              <w:rPr>
                <w:rFonts w:ascii="Times New Roman" w:hAnsi="Times New Roman" w:cs="Times New Roman"/>
                <w:i/>
                <w:iCs/>
                <w:sz w:val="24"/>
                <w:szCs w:val="24"/>
                <w:lang w:val="en-GB"/>
              </w:rPr>
            </w:pPr>
          </w:p>
          <w:p w14:paraId="4BED51CF" w14:textId="3D543D71" w:rsidR="007B3188" w:rsidRPr="007C2523" w:rsidRDefault="009D6DD1" w:rsidP="00E007EC">
            <w:pPr>
              <w:pStyle w:val="ListParagraph"/>
              <w:spacing w:after="0"/>
              <w:ind w:left="22"/>
              <w:rPr>
                <w:rFonts w:ascii="Times New Roman" w:hAnsi="Times New Roman" w:cs="Times New Roman"/>
                <w:i/>
                <w:iCs/>
                <w:sz w:val="24"/>
                <w:szCs w:val="24"/>
                <w:lang w:val="en-GB"/>
              </w:rPr>
            </w:pPr>
            <w:r w:rsidRPr="007C2523">
              <w:rPr>
                <w:rFonts w:ascii="Times New Roman" w:hAnsi="Times New Roman" w:cs="Times New Roman"/>
                <w:i/>
                <w:iCs/>
                <w:sz w:val="24"/>
                <w:szCs w:val="24"/>
                <w:lang w:val="en-GB"/>
              </w:rPr>
              <w:t xml:space="preserve">Quantitative indicators shall be indicated in the </w:t>
            </w:r>
            <w:r w:rsidR="00561E19" w:rsidRPr="007C2523">
              <w:rPr>
                <w:rFonts w:ascii="Times New Roman" w:hAnsi="Times New Roman" w:cs="Times New Roman"/>
                <w:i/>
                <w:iCs/>
                <w:sz w:val="24"/>
                <w:szCs w:val="24"/>
                <w:lang w:val="en-GB"/>
              </w:rPr>
              <w:t>“</w:t>
            </w:r>
            <w:r w:rsidRPr="007C2523">
              <w:rPr>
                <w:rFonts w:ascii="Times New Roman" w:hAnsi="Times New Roman" w:cs="Times New Roman"/>
                <w:i/>
                <w:iCs/>
                <w:sz w:val="24"/>
                <w:szCs w:val="24"/>
                <w:lang w:val="en-GB"/>
              </w:rPr>
              <w:t>Project results</w:t>
            </w:r>
            <w:r w:rsidR="00561E19" w:rsidRPr="007C2523">
              <w:rPr>
                <w:rFonts w:ascii="Times New Roman" w:hAnsi="Times New Roman" w:cs="Times New Roman"/>
                <w:i/>
                <w:iCs/>
                <w:sz w:val="24"/>
                <w:szCs w:val="24"/>
                <w:lang w:val="en-GB"/>
              </w:rPr>
              <w:t>”</w:t>
            </w:r>
            <w:r w:rsidRPr="007C2523">
              <w:rPr>
                <w:rFonts w:ascii="Times New Roman" w:hAnsi="Times New Roman" w:cs="Times New Roman"/>
                <w:i/>
                <w:iCs/>
                <w:sz w:val="24"/>
                <w:szCs w:val="24"/>
                <w:lang w:val="en-GB"/>
              </w:rPr>
              <w:t xml:space="preserve"> section of Part A of the project application. The experts will assess the relevance and proportionality of the planned results to the overall project results. The outputs indicated are binding if the project is funded.</w:t>
            </w:r>
            <w:r w:rsidRPr="007C2523">
              <w:rPr>
                <w:lang w:val="en-GB"/>
              </w:rPr>
              <w:br/>
            </w:r>
            <w:r w:rsidRPr="007C2523">
              <w:rPr>
                <w:lang w:val="en-GB"/>
              </w:rPr>
              <w:lastRenderedPageBreak/>
              <w:br/>
            </w:r>
            <w:r w:rsidRPr="007C2523">
              <w:rPr>
                <w:rFonts w:ascii="Times New Roman" w:hAnsi="Times New Roman" w:cs="Times New Roman"/>
                <w:sz w:val="24"/>
                <w:szCs w:val="24"/>
                <w:lang w:val="en-GB"/>
              </w:rPr>
              <w:t xml:space="preserve"> 2.2. Socio-economic impact and publicity of results </w:t>
            </w:r>
            <w:r w:rsidRPr="007C2523">
              <w:rPr>
                <w:lang w:val="en-GB"/>
              </w:rPr>
              <w:br/>
            </w:r>
            <w:r w:rsidRPr="007C2523">
              <w:rPr>
                <w:lang w:val="en-GB"/>
              </w:rPr>
              <w:br/>
            </w:r>
            <w:r w:rsidR="00362D7E" w:rsidRPr="007C2523">
              <w:rPr>
                <w:rFonts w:ascii="Times New Roman" w:hAnsi="Times New Roman" w:cs="Times New Roman"/>
                <w:i/>
                <w:iCs/>
                <w:sz w:val="24"/>
                <w:szCs w:val="24"/>
                <w:lang w:val="en-GB"/>
              </w:rPr>
              <w:t xml:space="preserve">In </w:t>
            </w:r>
            <w:r w:rsidRPr="007C2523">
              <w:rPr>
                <w:rFonts w:ascii="Times New Roman" w:hAnsi="Times New Roman" w:cs="Times New Roman"/>
                <w:i/>
                <w:iCs/>
                <w:sz w:val="24"/>
                <w:szCs w:val="24"/>
                <w:lang w:val="en-GB"/>
              </w:rPr>
              <w:t xml:space="preserve">this section the postdoctoral researcher shall describe the use of </w:t>
            </w:r>
            <w:r w:rsidR="001C4A76" w:rsidRPr="007C2523">
              <w:rPr>
                <w:rFonts w:ascii="Times New Roman" w:hAnsi="Times New Roman" w:cs="Times New Roman"/>
                <w:i/>
                <w:iCs/>
                <w:sz w:val="24"/>
                <w:szCs w:val="24"/>
                <w:lang w:val="en-GB"/>
              </w:rPr>
              <w:t>research</w:t>
            </w:r>
            <w:r w:rsidRPr="007C2523">
              <w:rPr>
                <w:rFonts w:ascii="Times New Roman" w:hAnsi="Times New Roman" w:cs="Times New Roman"/>
                <w:i/>
                <w:iCs/>
                <w:sz w:val="24"/>
                <w:szCs w:val="24"/>
                <w:lang w:val="en-GB"/>
              </w:rPr>
              <w:t xml:space="preserve"> results (also after the end of the project) in co-operation with </w:t>
            </w:r>
            <w:r w:rsidR="001C4A76" w:rsidRPr="007C2523">
              <w:rPr>
                <w:rFonts w:ascii="Times New Roman" w:hAnsi="Times New Roman" w:cs="Times New Roman"/>
                <w:i/>
                <w:iCs/>
                <w:sz w:val="24"/>
                <w:szCs w:val="24"/>
                <w:lang w:val="en-GB"/>
              </w:rPr>
              <w:t>s</w:t>
            </w:r>
            <w:r w:rsidRPr="007C2523">
              <w:rPr>
                <w:rFonts w:ascii="Times New Roman" w:hAnsi="Times New Roman" w:cs="Times New Roman"/>
                <w:i/>
                <w:iCs/>
                <w:sz w:val="24"/>
                <w:szCs w:val="24"/>
                <w:lang w:val="en-GB"/>
              </w:rPr>
              <w:t>tate and local government institutions (for example, policy planning or development of normative acts based on results), entrepreneurs (for example, new technologies, technological instructions), NGOs (for example, recommendations) and other potential users of project results based on measurable parameters.</w:t>
            </w:r>
            <w:r w:rsidRPr="007C2523">
              <w:rPr>
                <w:lang w:val="en-GB"/>
              </w:rPr>
              <w:br/>
            </w:r>
            <w:r w:rsidRPr="007C2523">
              <w:rPr>
                <w:lang w:val="en-GB"/>
              </w:rPr>
              <w:br/>
            </w:r>
            <w:r w:rsidRPr="007C2523">
              <w:rPr>
                <w:rFonts w:ascii="Times New Roman" w:hAnsi="Times New Roman" w:cs="Times New Roman"/>
                <w:i/>
                <w:iCs/>
                <w:sz w:val="24"/>
                <w:szCs w:val="24"/>
                <w:lang w:val="en-GB"/>
              </w:rPr>
              <w:t xml:space="preserve"> If </w:t>
            </w:r>
            <w:r w:rsidR="00F60303" w:rsidRPr="007C2523">
              <w:rPr>
                <w:rFonts w:ascii="Times New Roman" w:hAnsi="Times New Roman" w:cs="Times New Roman"/>
                <w:i/>
                <w:iCs/>
                <w:sz w:val="24"/>
                <w:szCs w:val="24"/>
                <w:lang w:val="en-GB"/>
              </w:rPr>
              <w:t>the</w:t>
            </w:r>
            <w:r w:rsidRPr="007C2523">
              <w:rPr>
                <w:rFonts w:ascii="Times New Roman" w:hAnsi="Times New Roman" w:cs="Times New Roman"/>
                <w:i/>
                <w:iCs/>
                <w:sz w:val="24"/>
                <w:szCs w:val="24"/>
                <w:lang w:val="en-GB"/>
              </w:rPr>
              <w:t xml:space="preserve"> project is clearly fundamental, it is necessary to anticipate its </w:t>
            </w:r>
            <w:r w:rsidR="00E0288B" w:rsidRPr="007C2523">
              <w:rPr>
                <w:rFonts w:ascii="Times New Roman" w:hAnsi="Times New Roman" w:cs="Times New Roman"/>
                <w:i/>
                <w:iCs/>
                <w:sz w:val="24"/>
                <w:szCs w:val="24"/>
                <w:lang w:val="en-GB"/>
              </w:rPr>
              <w:t xml:space="preserve">future </w:t>
            </w:r>
            <w:r w:rsidRPr="007C2523">
              <w:rPr>
                <w:rFonts w:ascii="Times New Roman" w:hAnsi="Times New Roman" w:cs="Times New Roman"/>
                <w:i/>
                <w:iCs/>
                <w:sz w:val="24"/>
                <w:szCs w:val="24"/>
                <w:lang w:val="en-GB"/>
              </w:rPr>
              <w:t xml:space="preserve">impact by identifying the parties involved and the sectors potentially benefiting from the results of the project. It is recommended to describe the types of approach/cooperation by which potential users of the project results will be </w:t>
            </w:r>
            <w:r w:rsidR="006F2129" w:rsidRPr="007C2523">
              <w:rPr>
                <w:rFonts w:ascii="Times New Roman" w:hAnsi="Times New Roman" w:cs="Times New Roman"/>
                <w:i/>
                <w:iCs/>
                <w:sz w:val="24"/>
                <w:szCs w:val="24"/>
                <w:lang w:val="en-GB"/>
              </w:rPr>
              <w:t>reached</w:t>
            </w:r>
            <w:r w:rsidRPr="007C2523">
              <w:rPr>
                <w:rFonts w:ascii="Times New Roman" w:hAnsi="Times New Roman" w:cs="Times New Roman"/>
                <w:i/>
                <w:iCs/>
                <w:sz w:val="24"/>
                <w:szCs w:val="24"/>
                <w:lang w:val="en-GB"/>
              </w:rPr>
              <w:t>.</w:t>
            </w:r>
            <w:r w:rsidRPr="007C2523">
              <w:rPr>
                <w:lang w:val="en-GB"/>
              </w:rPr>
              <w:br/>
            </w:r>
            <w:r w:rsidRPr="007C2523">
              <w:rPr>
                <w:lang w:val="en-GB"/>
              </w:rPr>
              <w:br/>
            </w:r>
            <w:r w:rsidRPr="007C2523">
              <w:rPr>
                <w:rFonts w:ascii="Times New Roman" w:hAnsi="Times New Roman" w:cs="Times New Roman"/>
                <w:i/>
                <w:iCs/>
                <w:sz w:val="24"/>
                <w:szCs w:val="24"/>
                <w:lang w:val="en-GB"/>
              </w:rPr>
              <w:t>Where applicable, projects should include possible knowledge and technology transfer measures. If the project results are to be patented, the patent strategy must be specified.</w:t>
            </w:r>
            <w:r w:rsidRPr="007C2523">
              <w:rPr>
                <w:lang w:val="en-GB"/>
              </w:rPr>
              <w:br/>
            </w:r>
            <w:r w:rsidRPr="007C2523">
              <w:rPr>
                <w:lang w:val="en-GB"/>
              </w:rPr>
              <w:br/>
            </w:r>
            <w:r w:rsidR="00D74706" w:rsidRPr="007C2523">
              <w:rPr>
                <w:rFonts w:ascii="Times New Roman" w:hAnsi="Times New Roman" w:cs="Times New Roman"/>
                <w:i/>
                <w:iCs/>
                <w:sz w:val="24"/>
                <w:szCs w:val="24"/>
                <w:lang w:val="en-GB"/>
              </w:rPr>
              <w:t>T</w:t>
            </w:r>
            <w:r w:rsidR="005402D8" w:rsidRPr="007C2523">
              <w:rPr>
                <w:rFonts w:ascii="Times New Roman" w:hAnsi="Times New Roman" w:cs="Times New Roman"/>
                <w:i/>
                <w:iCs/>
                <w:sz w:val="24"/>
                <w:szCs w:val="24"/>
                <w:lang w:val="en-GB"/>
              </w:rPr>
              <w:t xml:space="preserve">he approach to effective public information using the project results </w:t>
            </w:r>
            <w:r w:rsidRPr="007C2523">
              <w:rPr>
                <w:rFonts w:ascii="Times New Roman" w:hAnsi="Times New Roman" w:cs="Times New Roman"/>
                <w:i/>
                <w:iCs/>
                <w:sz w:val="24"/>
                <w:szCs w:val="24"/>
                <w:lang w:val="en-GB"/>
              </w:rPr>
              <w:t xml:space="preserve">(including promotion of its science </w:t>
            </w:r>
            <w:r w:rsidR="006B3378" w:rsidRPr="007C2523">
              <w:rPr>
                <w:rFonts w:ascii="Times New Roman" w:hAnsi="Times New Roman" w:cs="Times New Roman"/>
                <w:i/>
                <w:iCs/>
                <w:sz w:val="24"/>
                <w:szCs w:val="24"/>
                <w:lang w:val="en-GB"/>
              </w:rPr>
              <w:t>field</w:t>
            </w:r>
            <w:r w:rsidRPr="007C2523">
              <w:rPr>
                <w:rFonts w:ascii="Times New Roman" w:hAnsi="Times New Roman" w:cs="Times New Roman"/>
                <w:i/>
                <w:iCs/>
                <w:sz w:val="24"/>
                <w:szCs w:val="24"/>
                <w:lang w:val="en-GB"/>
              </w:rPr>
              <w:t xml:space="preserve"> and science in general), publicity measures </w:t>
            </w:r>
            <w:r w:rsidR="006B3378" w:rsidRPr="007C2523">
              <w:rPr>
                <w:rFonts w:ascii="Times New Roman" w:hAnsi="Times New Roman" w:cs="Times New Roman"/>
                <w:i/>
                <w:iCs/>
                <w:sz w:val="24"/>
                <w:szCs w:val="24"/>
                <w:lang w:val="en-GB"/>
              </w:rPr>
              <w:t>for</w:t>
            </w:r>
            <w:r w:rsidRPr="007C2523">
              <w:rPr>
                <w:rFonts w:ascii="Times New Roman" w:hAnsi="Times New Roman" w:cs="Times New Roman"/>
                <w:i/>
                <w:iCs/>
                <w:sz w:val="24"/>
                <w:szCs w:val="24"/>
                <w:lang w:val="en-GB"/>
              </w:rPr>
              <w:t xml:space="preserve"> the identified target group, planned publicity measures (for example, popular scientific articles, information campaigns, public discussions, etc.), possible communication channels, as well as tools for more successful public information</w:t>
            </w:r>
            <w:r w:rsidR="00D74706" w:rsidRPr="007C2523">
              <w:rPr>
                <w:rFonts w:ascii="Times New Roman" w:hAnsi="Times New Roman" w:cs="Times New Roman"/>
                <w:i/>
                <w:iCs/>
                <w:sz w:val="24"/>
                <w:szCs w:val="24"/>
                <w:lang w:val="en-GB"/>
              </w:rPr>
              <w:t xml:space="preserve"> should be described</w:t>
            </w:r>
            <w:r w:rsidRPr="007C2523">
              <w:rPr>
                <w:rFonts w:ascii="Times New Roman" w:hAnsi="Times New Roman" w:cs="Times New Roman"/>
                <w:i/>
                <w:iCs/>
                <w:sz w:val="24"/>
                <w:szCs w:val="24"/>
                <w:lang w:val="en-GB"/>
              </w:rPr>
              <w:t>.</w:t>
            </w:r>
            <w:r w:rsidRPr="007C2523">
              <w:rPr>
                <w:lang w:val="en-GB"/>
              </w:rPr>
              <w:br/>
            </w:r>
            <w:r w:rsidRPr="007C2523">
              <w:rPr>
                <w:lang w:val="en-GB"/>
              </w:rPr>
              <w:br/>
            </w:r>
            <w:r w:rsidRPr="007C2523">
              <w:rPr>
                <w:rFonts w:ascii="Times New Roman" w:hAnsi="Times New Roman" w:cs="Times New Roman"/>
                <w:i/>
                <w:iCs/>
                <w:sz w:val="24"/>
                <w:szCs w:val="24"/>
                <w:lang w:val="en-GB"/>
              </w:rPr>
              <w:t xml:space="preserve"> The description is binding, its progress will have to be reflected in the final scientific </w:t>
            </w:r>
            <w:r w:rsidR="006B6B86" w:rsidRPr="007C2523">
              <w:rPr>
                <w:rFonts w:ascii="Times New Roman" w:hAnsi="Times New Roman" w:cs="Times New Roman"/>
                <w:i/>
                <w:iCs/>
                <w:sz w:val="24"/>
                <w:szCs w:val="24"/>
                <w:lang w:val="en-GB"/>
              </w:rPr>
              <w:t>report</w:t>
            </w:r>
            <w:r w:rsidRPr="007C2523">
              <w:rPr>
                <w:rFonts w:ascii="Times New Roman" w:hAnsi="Times New Roman" w:cs="Times New Roman"/>
                <w:i/>
                <w:iCs/>
                <w:sz w:val="24"/>
                <w:szCs w:val="24"/>
                <w:lang w:val="en-GB"/>
              </w:rPr>
              <w:t xml:space="preserve"> of the project. </w:t>
            </w:r>
            <w:r w:rsidR="00FF432B" w:rsidRPr="007C2523">
              <w:rPr>
                <w:rFonts w:ascii="Times New Roman" w:hAnsi="Times New Roman" w:cs="Times New Roman"/>
                <w:i/>
                <w:iCs/>
                <w:sz w:val="24"/>
                <w:szCs w:val="24"/>
                <w:lang w:val="en-GB"/>
              </w:rPr>
              <w:t xml:space="preserve">The experts will assess the relevance and proportionality </w:t>
            </w:r>
            <w:r w:rsidR="007B3188" w:rsidRPr="007C2523">
              <w:rPr>
                <w:rFonts w:ascii="Times New Roman" w:hAnsi="Times New Roman" w:cs="Times New Roman"/>
                <w:i/>
                <w:iCs/>
                <w:sz w:val="24"/>
                <w:szCs w:val="24"/>
                <w:lang w:val="en-GB"/>
              </w:rPr>
              <w:t>of the measures referred to in this subsection</w:t>
            </w:r>
            <w:r w:rsidR="00FF432B" w:rsidRPr="007C2523">
              <w:rPr>
                <w:rFonts w:ascii="Times New Roman" w:hAnsi="Times New Roman" w:cs="Times New Roman"/>
                <w:i/>
                <w:iCs/>
                <w:sz w:val="24"/>
                <w:szCs w:val="24"/>
                <w:lang w:val="en-GB"/>
              </w:rPr>
              <w:t xml:space="preserve"> to the overall project results. </w:t>
            </w:r>
          </w:p>
          <w:p w14:paraId="2E6A645C" w14:textId="6229B43A" w:rsidR="00D915F4" w:rsidRPr="00621301" w:rsidRDefault="006A52E5" w:rsidP="005E4F96">
            <w:pPr>
              <w:pStyle w:val="ListParagraph"/>
              <w:spacing w:after="0"/>
              <w:ind w:left="22"/>
              <w:rPr>
                <w:rFonts w:ascii="Times New Roman" w:hAnsi="Times New Roman"/>
                <w:i/>
                <w:sz w:val="24"/>
                <w:lang w:val="en-GB"/>
              </w:rPr>
            </w:pPr>
            <w:r w:rsidRPr="007C2523">
              <w:rPr>
                <w:lang w:val="en-GB"/>
              </w:rPr>
              <w:br/>
            </w:r>
            <w:r w:rsidRPr="007C2523">
              <w:rPr>
                <w:rFonts w:ascii="Times New Roman" w:hAnsi="Times New Roman" w:cs="Times New Roman"/>
                <w:sz w:val="24"/>
                <w:szCs w:val="24"/>
                <w:lang w:val="en-GB"/>
              </w:rPr>
              <w:t xml:space="preserve"> 2.3. Contribution to building the capacity of project participants, as well as improvement of the study environment </w:t>
            </w:r>
            <w:r w:rsidRPr="007C2523">
              <w:rPr>
                <w:lang w:val="en-GB"/>
              </w:rPr>
              <w:br/>
            </w:r>
            <w:r w:rsidRPr="007C2523">
              <w:rPr>
                <w:lang w:val="en-GB"/>
              </w:rPr>
              <w:br/>
            </w:r>
            <w:r w:rsidR="00214BE3" w:rsidRPr="007C2523">
              <w:rPr>
                <w:rFonts w:ascii="Times New Roman" w:hAnsi="Times New Roman" w:cs="Times New Roman"/>
                <w:i/>
                <w:iCs/>
                <w:sz w:val="24"/>
                <w:szCs w:val="24"/>
                <w:lang w:val="en-GB"/>
              </w:rPr>
              <w:t>The</w:t>
            </w:r>
            <w:r w:rsidRPr="007C2523">
              <w:rPr>
                <w:rFonts w:ascii="Times New Roman" w:hAnsi="Times New Roman" w:cs="Times New Roman"/>
                <w:sz w:val="24"/>
                <w:szCs w:val="24"/>
                <w:lang w:val="en-GB"/>
              </w:rPr>
              <w:t xml:space="preserve"> </w:t>
            </w:r>
            <w:r w:rsidRPr="007C2523">
              <w:rPr>
                <w:rFonts w:ascii="Times New Roman" w:hAnsi="Times New Roman" w:cs="Times New Roman"/>
                <w:i/>
                <w:iCs/>
                <w:sz w:val="24"/>
                <w:szCs w:val="24"/>
                <w:lang w:val="en-GB"/>
              </w:rPr>
              <w:t xml:space="preserve">postdoctoral </w:t>
            </w:r>
            <w:r w:rsidR="00FB2476" w:rsidRPr="007C2523">
              <w:rPr>
                <w:rFonts w:ascii="Times New Roman" w:hAnsi="Times New Roman" w:cs="Times New Roman"/>
                <w:i/>
                <w:iCs/>
                <w:sz w:val="24"/>
                <w:szCs w:val="24"/>
                <w:lang w:val="en-GB"/>
              </w:rPr>
              <w:t>researcher</w:t>
            </w:r>
            <w:r w:rsidRPr="007C2523">
              <w:rPr>
                <w:rFonts w:ascii="Times New Roman" w:hAnsi="Times New Roman" w:cs="Times New Roman"/>
                <w:i/>
                <w:iCs/>
                <w:sz w:val="24"/>
                <w:szCs w:val="24"/>
                <w:lang w:val="en-GB"/>
              </w:rPr>
              <w:t xml:space="preserve"> shall describe the intended contribution within the scope of the project to building the capacity/skills, including complementarity </w:t>
            </w:r>
            <w:r w:rsidR="007C0E98" w:rsidRPr="007C2523">
              <w:rPr>
                <w:rFonts w:ascii="Times New Roman" w:hAnsi="Times New Roman" w:cs="Times New Roman"/>
                <w:i/>
                <w:iCs/>
                <w:sz w:val="24"/>
                <w:szCs w:val="24"/>
                <w:lang w:val="en-GB"/>
              </w:rPr>
              <w:t>of</w:t>
            </w:r>
            <w:r w:rsidRPr="007C2523">
              <w:rPr>
                <w:rFonts w:ascii="Times New Roman" w:hAnsi="Times New Roman" w:cs="Times New Roman"/>
                <w:i/>
                <w:iCs/>
                <w:sz w:val="24"/>
                <w:szCs w:val="24"/>
                <w:lang w:val="en-GB"/>
              </w:rPr>
              <w:t xml:space="preserve"> the project applicant and the project cooperation partner in increasing the</w:t>
            </w:r>
            <w:r w:rsidR="00D1721A" w:rsidRPr="007C2523">
              <w:rPr>
                <w:rFonts w:ascii="Times New Roman" w:hAnsi="Times New Roman" w:cs="Times New Roman"/>
                <w:i/>
                <w:iCs/>
                <w:sz w:val="24"/>
                <w:szCs w:val="24"/>
                <w:lang w:val="en-GB"/>
              </w:rPr>
              <w:t>ir</w:t>
            </w:r>
            <w:r w:rsidRPr="007C2523">
              <w:rPr>
                <w:rFonts w:ascii="Times New Roman" w:hAnsi="Times New Roman" w:cs="Times New Roman"/>
                <w:i/>
                <w:iCs/>
                <w:sz w:val="24"/>
                <w:szCs w:val="24"/>
                <w:lang w:val="en-GB"/>
              </w:rPr>
              <w:t xml:space="preserve"> scientific capacity. </w:t>
            </w:r>
            <w:r w:rsidR="00912E25" w:rsidRPr="007C2523">
              <w:rPr>
                <w:rFonts w:ascii="Times New Roman" w:hAnsi="Times New Roman" w:cs="Times New Roman"/>
                <w:i/>
                <w:iCs/>
                <w:sz w:val="24"/>
                <w:szCs w:val="24"/>
                <w:lang w:val="en-GB"/>
              </w:rPr>
              <w:t>The</w:t>
            </w:r>
            <w:r w:rsidR="00912E25" w:rsidRPr="007C2523">
              <w:rPr>
                <w:rFonts w:ascii="Times New Roman" w:hAnsi="Times New Roman" w:cs="Times New Roman"/>
                <w:sz w:val="24"/>
                <w:szCs w:val="24"/>
                <w:lang w:val="en-GB"/>
              </w:rPr>
              <w:t xml:space="preserve"> </w:t>
            </w:r>
            <w:r w:rsidR="00912E25" w:rsidRPr="007C2523">
              <w:rPr>
                <w:rFonts w:ascii="Times New Roman" w:hAnsi="Times New Roman" w:cs="Times New Roman"/>
                <w:i/>
                <w:iCs/>
                <w:sz w:val="24"/>
                <w:szCs w:val="24"/>
                <w:lang w:val="en-GB"/>
              </w:rPr>
              <w:t xml:space="preserve">postdoctoral researcher </w:t>
            </w:r>
            <w:r w:rsidR="0001282E" w:rsidRPr="007C2523">
              <w:rPr>
                <w:rFonts w:ascii="Times New Roman" w:hAnsi="Times New Roman" w:cs="Times New Roman"/>
                <w:i/>
                <w:iCs/>
                <w:sz w:val="24"/>
                <w:szCs w:val="24"/>
                <w:lang w:val="en-GB"/>
              </w:rPr>
              <w:t>shall</w:t>
            </w:r>
            <w:r w:rsidR="00912E25" w:rsidRPr="007C2523">
              <w:rPr>
                <w:rFonts w:ascii="Times New Roman" w:hAnsi="Times New Roman" w:cs="Times New Roman"/>
                <w:i/>
                <w:iCs/>
                <w:sz w:val="24"/>
                <w:szCs w:val="24"/>
                <w:lang w:val="en-GB"/>
              </w:rPr>
              <w:t xml:space="preserve"> describe </w:t>
            </w:r>
            <w:r w:rsidRPr="007C2523">
              <w:rPr>
                <w:rFonts w:ascii="Times New Roman" w:hAnsi="Times New Roman" w:cs="Times New Roman"/>
                <w:i/>
                <w:iCs/>
                <w:sz w:val="24"/>
                <w:szCs w:val="24"/>
                <w:lang w:val="en-GB"/>
              </w:rPr>
              <w:t xml:space="preserve">how </w:t>
            </w:r>
            <w:r w:rsidR="006804A8">
              <w:rPr>
                <w:rFonts w:ascii="Times New Roman" w:hAnsi="Times New Roman" w:cs="Times New Roman"/>
                <w:i/>
                <w:iCs/>
                <w:sz w:val="24"/>
                <w:szCs w:val="24"/>
                <w:lang w:val="en-GB"/>
              </w:rPr>
              <w:t>resear</w:t>
            </w:r>
            <w:r w:rsidR="008E11B1" w:rsidRPr="007C2523">
              <w:rPr>
                <w:rFonts w:ascii="Times New Roman" w:hAnsi="Times New Roman" w:cs="Times New Roman"/>
                <w:i/>
                <w:iCs/>
                <w:sz w:val="24"/>
                <w:szCs w:val="24"/>
                <w:lang w:val="en-GB"/>
              </w:rPr>
              <w:t>chers</w:t>
            </w:r>
            <w:r w:rsidRPr="007C2523">
              <w:rPr>
                <w:rFonts w:ascii="Times New Roman" w:hAnsi="Times New Roman" w:cs="Times New Roman"/>
                <w:i/>
                <w:iCs/>
                <w:sz w:val="24"/>
                <w:szCs w:val="24"/>
                <w:lang w:val="en-GB"/>
              </w:rPr>
              <w:t xml:space="preserve"> will acquire the skills and knowledge needed for their research careers when implementing the project (</w:t>
            </w:r>
            <w:r w:rsidR="006304A8" w:rsidRPr="007C2523">
              <w:rPr>
                <w:rFonts w:ascii="Times New Roman" w:hAnsi="Times New Roman" w:cs="Times New Roman"/>
                <w:i/>
                <w:iCs/>
                <w:sz w:val="24"/>
                <w:szCs w:val="24"/>
                <w:lang w:val="en-GB"/>
              </w:rPr>
              <w:t>e.g.</w:t>
            </w:r>
            <w:r w:rsidRPr="007C2523">
              <w:rPr>
                <w:rFonts w:ascii="Times New Roman" w:hAnsi="Times New Roman" w:cs="Times New Roman"/>
                <w:i/>
                <w:iCs/>
                <w:sz w:val="24"/>
                <w:szCs w:val="24"/>
                <w:lang w:val="en-GB"/>
              </w:rPr>
              <w:t xml:space="preserve"> describing tasks within </w:t>
            </w:r>
            <w:r w:rsidR="00E328A4" w:rsidRPr="007C2523">
              <w:rPr>
                <w:rFonts w:ascii="Times New Roman" w:hAnsi="Times New Roman" w:cs="Times New Roman"/>
                <w:i/>
                <w:iCs/>
                <w:sz w:val="24"/>
                <w:szCs w:val="24"/>
                <w:lang w:val="en-GB"/>
              </w:rPr>
              <w:t>the</w:t>
            </w:r>
            <w:r w:rsidRPr="007C2523">
              <w:rPr>
                <w:rFonts w:ascii="Times New Roman" w:hAnsi="Times New Roman" w:cs="Times New Roman"/>
                <w:i/>
                <w:iCs/>
                <w:sz w:val="24"/>
                <w:szCs w:val="24"/>
                <w:lang w:val="en-GB"/>
              </w:rPr>
              <w:t xml:space="preserve"> project that will add </w:t>
            </w:r>
            <w:r w:rsidR="006B53B6" w:rsidRPr="007C2523">
              <w:rPr>
                <w:rFonts w:ascii="Times New Roman" w:hAnsi="Times New Roman" w:cs="Times New Roman"/>
                <w:i/>
                <w:iCs/>
                <w:sz w:val="24"/>
                <w:szCs w:val="24"/>
                <w:lang w:val="en-GB"/>
              </w:rPr>
              <w:t xml:space="preserve">to </w:t>
            </w:r>
            <w:r w:rsidRPr="007C2523">
              <w:rPr>
                <w:rFonts w:ascii="Times New Roman" w:hAnsi="Times New Roman" w:cs="Times New Roman"/>
                <w:i/>
                <w:iCs/>
                <w:sz w:val="24"/>
                <w:szCs w:val="24"/>
                <w:lang w:val="en-GB"/>
              </w:rPr>
              <w:t>experience).</w:t>
            </w:r>
            <w:r w:rsidRPr="005E4F96">
              <w:rPr>
                <w:lang w:val="en-GB"/>
              </w:rPr>
              <w:br/>
            </w:r>
            <w:r w:rsidRPr="005E4F96">
              <w:rPr>
                <w:lang w:val="en-GB"/>
              </w:rPr>
              <w:br/>
            </w:r>
            <w:r w:rsidRPr="005E4F96">
              <w:rPr>
                <w:rFonts w:ascii="Times New Roman" w:hAnsi="Times New Roman" w:cs="Times New Roman"/>
                <w:i/>
                <w:iCs/>
                <w:sz w:val="24"/>
                <w:szCs w:val="24"/>
                <w:lang w:val="en-GB"/>
              </w:rPr>
              <w:t xml:space="preserve"> If the postdoctoral </w:t>
            </w:r>
            <w:r w:rsidR="00FB2476" w:rsidRPr="005E4F96">
              <w:rPr>
                <w:rFonts w:ascii="Times New Roman" w:hAnsi="Times New Roman" w:cs="Times New Roman"/>
                <w:i/>
                <w:iCs/>
                <w:sz w:val="24"/>
                <w:szCs w:val="24"/>
                <w:lang w:val="en-GB"/>
              </w:rPr>
              <w:t>researcher</w:t>
            </w:r>
            <w:r w:rsidRPr="005E4F96">
              <w:rPr>
                <w:rFonts w:ascii="Times New Roman" w:hAnsi="Times New Roman" w:cs="Times New Roman"/>
                <w:i/>
                <w:iCs/>
                <w:sz w:val="24"/>
                <w:szCs w:val="24"/>
                <w:lang w:val="en-GB"/>
              </w:rPr>
              <w:t xml:space="preserve"> intends to use the results of the project </w:t>
            </w:r>
            <w:r w:rsidR="00CD5CF8" w:rsidRPr="005E4F96">
              <w:rPr>
                <w:rFonts w:ascii="Times New Roman" w:eastAsia="Times New Roman" w:hAnsi="Times New Roman" w:cs="Times New Roman"/>
                <w:i/>
                <w:iCs/>
                <w:sz w:val="24"/>
                <w:szCs w:val="24"/>
                <w:lang w:val="en-GB"/>
              </w:rPr>
              <w:t xml:space="preserve">for improvement of the </w:t>
            </w:r>
            <w:r w:rsidRPr="005E4F96">
              <w:rPr>
                <w:rFonts w:ascii="Times New Roman" w:hAnsi="Times New Roman" w:cs="Times New Roman"/>
                <w:i/>
                <w:iCs/>
                <w:sz w:val="24"/>
                <w:szCs w:val="24"/>
                <w:lang w:val="en-GB"/>
              </w:rPr>
              <w:t>study environment, the plan shall be described here.</w:t>
            </w:r>
            <w:r w:rsidRPr="005E4F96">
              <w:rPr>
                <w:lang w:val="en-GB"/>
              </w:rPr>
              <w:br/>
            </w:r>
            <w:r w:rsidRPr="005E4F96">
              <w:rPr>
                <w:lang w:val="en-GB"/>
              </w:rPr>
              <w:br/>
            </w:r>
            <w:r w:rsidR="00E328A4" w:rsidRPr="005E4F96">
              <w:rPr>
                <w:rFonts w:ascii="Times New Roman" w:hAnsi="Times New Roman" w:cs="Times New Roman"/>
                <w:i/>
                <w:iCs/>
                <w:sz w:val="24"/>
                <w:szCs w:val="24"/>
                <w:lang w:val="en-GB"/>
              </w:rPr>
              <w:t>The</w:t>
            </w:r>
            <w:r w:rsidRPr="005E4F96">
              <w:rPr>
                <w:rFonts w:ascii="Times New Roman" w:hAnsi="Times New Roman" w:cs="Times New Roman"/>
                <w:i/>
                <w:iCs/>
                <w:sz w:val="24"/>
                <w:szCs w:val="24"/>
                <w:lang w:val="en-GB"/>
              </w:rPr>
              <w:t xml:space="preserve"> postdoctoral </w:t>
            </w:r>
            <w:r w:rsidR="00FB2476" w:rsidRPr="005E4F96">
              <w:rPr>
                <w:rFonts w:ascii="Times New Roman" w:hAnsi="Times New Roman" w:cs="Times New Roman"/>
                <w:i/>
                <w:iCs/>
                <w:sz w:val="24"/>
                <w:szCs w:val="24"/>
                <w:lang w:val="en-GB"/>
              </w:rPr>
              <w:t>researcher</w:t>
            </w:r>
            <w:r w:rsidRPr="005E4F96">
              <w:rPr>
                <w:rFonts w:ascii="Times New Roman" w:hAnsi="Times New Roman" w:cs="Times New Roman"/>
                <w:i/>
                <w:iCs/>
                <w:sz w:val="24"/>
                <w:szCs w:val="24"/>
                <w:lang w:val="en-GB"/>
              </w:rPr>
              <w:t xml:space="preserve"> shall describe the development of </w:t>
            </w:r>
            <w:r w:rsidR="00FE7FA4" w:rsidRPr="005E4F96">
              <w:rPr>
                <w:rFonts w:ascii="Times New Roman" w:hAnsi="Times New Roman" w:cs="Times New Roman"/>
                <w:i/>
                <w:iCs/>
                <w:sz w:val="24"/>
                <w:szCs w:val="24"/>
                <w:lang w:val="en-GB"/>
              </w:rPr>
              <w:t>doctoral</w:t>
            </w:r>
            <w:r w:rsidRPr="005E4F96">
              <w:rPr>
                <w:rFonts w:ascii="Times New Roman" w:hAnsi="Times New Roman" w:cs="Times New Roman"/>
                <w:i/>
                <w:iCs/>
                <w:sz w:val="24"/>
                <w:szCs w:val="24"/>
                <w:lang w:val="en-GB"/>
              </w:rPr>
              <w:t xml:space="preserve"> and master's </w:t>
            </w:r>
            <w:r w:rsidR="00321A90" w:rsidRPr="005E4F96">
              <w:rPr>
                <w:rFonts w:ascii="Times New Roman" w:hAnsi="Times New Roman" w:cs="Times New Roman"/>
                <w:i/>
                <w:iCs/>
                <w:sz w:val="24"/>
                <w:szCs w:val="24"/>
                <w:lang w:val="en-GB"/>
              </w:rPr>
              <w:t>theses</w:t>
            </w:r>
            <w:r w:rsidRPr="005E4F96">
              <w:rPr>
                <w:rFonts w:ascii="Times New Roman" w:hAnsi="Times New Roman" w:cs="Times New Roman"/>
                <w:i/>
                <w:iCs/>
                <w:sz w:val="24"/>
                <w:szCs w:val="24"/>
                <w:lang w:val="en-GB"/>
              </w:rPr>
              <w:t xml:space="preserve"> </w:t>
            </w:r>
            <w:r w:rsidR="0050222C" w:rsidRPr="005E4F96">
              <w:rPr>
                <w:rFonts w:ascii="Times New Roman" w:hAnsi="Times New Roman" w:cs="Times New Roman"/>
                <w:i/>
                <w:iCs/>
                <w:sz w:val="24"/>
                <w:szCs w:val="24"/>
                <w:lang w:val="en-GB"/>
              </w:rPr>
              <w:t xml:space="preserve">planned </w:t>
            </w:r>
            <w:r w:rsidRPr="005E4F96">
              <w:rPr>
                <w:rFonts w:ascii="Times New Roman" w:hAnsi="Times New Roman" w:cs="Times New Roman"/>
                <w:i/>
                <w:iCs/>
                <w:sz w:val="24"/>
                <w:szCs w:val="24"/>
                <w:lang w:val="en-GB"/>
              </w:rPr>
              <w:t xml:space="preserve">to be </w:t>
            </w:r>
            <w:r w:rsidR="00461F95" w:rsidRPr="005E4F96">
              <w:rPr>
                <w:rFonts w:ascii="Times New Roman" w:hAnsi="Times New Roman" w:cs="Times New Roman"/>
                <w:i/>
                <w:iCs/>
                <w:sz w:val="24"/>
                <w:szCs w:val="24"/>
                <w:lang w:val="en-GB"/>
              </w:rPr>
              <w:t>supervised</w:t>
            </w:r>
            <w:r w:rsidRPr="005E4F96">
              <w:rPr>
                <w:rFonts w:ascii="Times New Roman" w:hAnsi="Times New Roman" w:cs="Times New Roman"/>
                <w:i/>
                <w:iCs/>
                <w:sz w:val="24"/>
                <w:szCs w:val="24"/>
                <w:lang w:val="en-GB"/>
              </w:rPr>
              <w:t xml:space="preserve"> or advised as part of the project.</w:t>
            </w:r>
            <w:r w:rsidRPr="005E4F96">
              <w:rPr>
                <w:lang w:val="en-GB"/>
              </w:rPr>
              <w:br/>
            </w:r>
            <w:r w:rsidRPr="005E4F96">
              <w:rPr>
                <w:lang w:val="en-GB"/>
              </w:rPr>
              <w:br/>
            </w:r>
            <w:r w:rsidRPr="005E4F96">
              <w:rPr>
                <w:rFonts w:ascii="Times New Roman" w:hAnsi="Times New Roman" w:cs="Times New Roman"/>
                <w:i/>
                <w:iCs/>
                <w:sz w:val="24"/>
                <w:szCs w:val="24"/>
                <w:lang w:val="en-GB"/>
              </w:rPr>
              <w:t xml:space="preserve"> The experts will assess the relevance and proportionality of the measures referred to in this </w:t>
            </w:r>
            <w:r w:rsidR="005C5012" w:rsidRPr="005E4F96">
              <w:rPr>
                <w:rFonts w:ascii="Times New Roman" w:hAnsi="Times New Roman" w:cs="Times New Roman"/>
                <w:i/>
                <w:iCs/>
                <w:sz w:val="24"/>
                <w:szCs w:val="24"/>
                <w:lang w:val="en-GB"/>
              </w:rPr>
              <w:lastRenderedPageBreak/>
              <w:t>section</w:t>
            </w:r>
            <w:r w:rsidRPr="005E4F96">
              <w:rPr>
                <w:rFonts w:ascii="Times New Roman" w:hAnsi="Times New Roman" w:cs="Times New Roman"/>
                <w:i/>
                <w:iCs/>
                <w:sz w:val="24"/>
                <w:szCs w:val="24"/>
                <w:lang w:val="en-GB"/>
              </w:rPr>
              <w:t xml:space="preserve"> with the results of the project as a whole.</w:t>
            </w:r>
            <w:r w:rsidRPr="005E4F96">
              <w:rPr>
                <w:lang w:val="en-GB"/>
              </w:rPr>
              <w:br/>
            </w:r>
            <w:r w:rsidRPr="005E4F96">
              <w:rPr>
                <w:lang w:val="en-GB"/>
              </w:rPr>
              <w:br/>
            </w:r>
            <w:r w:rsidRPr="005E4F96">
              <w:rPr>
                <w:lang w:val="en-GB"/>
              </w:rPr>
              <w:br/>
            </w:r>
            <w:r w:rsidRPr="005E4F96">
              <w:rPr>
                <w:rFonts w:ascii="Times New Roman" w:hAnsi="Times New Roman" w:cs="Times New Roman"/>
                <w:sz w:val="24"/>
                <w:szCs w:val="24"/>
                <w:lang w:val="en-GB"/>
              </w:rPr>
              <w:t xml:space="preserve"> </w:t>
            </w:r>
            <w:r w:rsidRPr="005E4F96">
              <w:rPr>
                <w:rFonts w:ascii="Times New Roman" w:hAnsi="Times New Roman" w:cs="Times New Roman"/>
                <w:b/>
                <w:bCs/>
                <w:sz w:val="24"/>
                <w:szCs w:val="24"/>
                <w:lang w:val="en-GB"/>
              </w:rPr>
              <w:t>3. Implementation</w:t>
            </w:r>
            <w:r w:rsidRPr="005E4F96">
              <w:rPr>
                <w:lang w:val="en-GB"/>
              </w:rPr>
              <w:br/>
            </w:r>
            <w:r w:rsidRPr="005E4F96">
              <w:rPr>
                <w:lang w:val="en-GB"/>
              </w:rPr>
              <w:br/>
            </w:r>
            <w:r w:rsidRPr="005E4F96">
              <w:rPr>
                <w:rFonts w:ascii="Times New Roman" w:hAnsi="Times New Roman" w:cs="Times New Roman"/>
                <w:b/>
                <w:bCs/>
                <w:sz w:val="24"/>
                <w:szCs w:val="24"/>
                <w:lang w:val="en-GB"/>
              </w:rPr>
              <w:t xml:space="preserve"> 3.1. </w:t>
            </w:r>
            <w:proofErr w:type="spellStart"/>
            <w:r w:rsidR="00433FF3" w:rsidRPr="005E4F96">
              <w:rPr>
                <w:rFonts w:ascii="Times New Roman" w:hAnsi="Times New Roman" w:cs="Times New Roman"/>
                <w:b/>
                <w:bCs/>
                <w:sz w:val="24"/>
                <w:szCs w:val="24"/>
                <w:lang w:val="en-GB"/>
              </w:rPr>
              <w:t>Postoctoral</w:t>
            </w:r>
            <w:proofErr w:type="spellEnd"/>
            <w:r w:rsidR="00433FF3" w:rsidRPr="005E4F96">
              <w:rPr>
                <w:rFonts w:ascii="Times New Roman" w:hAnsi="Times New Roman" w:cs="Times New Roman"/>
                <w:b/>
                <w:bCs/>
                <w:sz w:val="24"/>
                <w:szCs w:val="24"/>
                <w:lang w:val="en-GB"/>
              </w:rPr>
              <w:t xml:space="preserve"> researcher</w:t>
            </w:r>
            <w:r w:rsidRPr="005E4F96">
              <w:rPr>
                <w:lang w:val="en-GB"/>
              </w:rPr>
              <w:br/>
            </w:r>
            <w:r w:rsidRPr="005E4F96">
              <w:rPr>
                <w:lang w:val="en-GB"/>
              </w:rPr>
              <w:br/>
            </w:r>
            <w:r w:rsidR="00C53BDE" w:rsidRPr="005E4F96">
              <w:rPr>
                <w:rFonts w:ascii="Times New Roman" w:hAnsi="Times New Roman" w:cs="Times New Roman"/>
                <w:i/>
                <w:iCs/>
                <w:sz w:val="24"/>
                <w:szCs w:val="24"/>
                <w:lang w:val="en-GB"/>
              </w:rPr>
              <w:t>A</w:t>
            </w:r>
            <w:r w:rsidRPr="005E4F96">
              <w:rPr>
                <w:rFonts w:ascii="Times New Roman" w:hAnsi="Times New Roman" w:cs="Times New Roman"/>
                <w:sz w:val="24"/>
                <w:szCs w:val="24"/>
                <w:lang w:val="en-GB"/>
              </w:rPr>
              <w:t xml:space="preserve"> </w:t>
            </w:r>
            <w:r w:rsidR="00C53BDE" w:rsidRPr="005E4F96">
              <w:rPr>
                <w:rFonts w:ascii="Times New Roman" w:hAnsi="Times New Roman" w:cs="Times New Roman"/>
                <w:i/>
                <w:iCs/>
                <w:sz w:val="24"/>
                <w:szCs w:val="24"/>
                <w:lang w:val="en-GB"/>
              </w:rPr>
              <w:t xml:space="preserve">short </w:t>
            </w:r>
            <w:r w:rsidRPr="005E4F96">
              <w:rPr>
                <w:rFonts w:ascii="Times New Roman" w:hAnsi="Times New Roman" w:cs="Times New Roman"/>
                <w:i/>
                <w:iCs/>
                <w:sz w:val="24"/>
                <w:szCs w:val="24"/>
                <w:lang w:val="en-GB"/>
              </w:rPr>
              <w:t xml:space="preserve">description of the postdoctoral </w:t>
            </w:r>
            <w:r w:rsidR="00FB2476" w:rsidRPr="005E4F96">
              <w:rPr>
                <w:rFonts w:ascii="Times New Roman" w:hAnsi="Times New Roman" w:cs="Times New Roman"/>
                <w:i/>
                <w:iCs/>
                <w:sz w:val="24"/>
                <w:szCs w:val="24"/>
                <w:lang w:val="en-GB"/>
              </w:rPr>
              <w:t>researcher</w:t>
            </w:r>
            <w:r w:rsidRPr="005E4F96">
              <w:rPr>
                <w:rFonts w:ascii="Times New Roman" w:hAnsi="Times New Roman" w:cs="Times New Roman"/>
                <w:i/>
                <w:iCs/>
                <w:sz w:val="24"/>
                <w:szCs w:val="24"/>
                <w:lang w:val="en-GB"/>
              </w:rPr>
              <w:t xml:space="preserve"> shall justify </w:t>
            </w:r>
            <w:r w:rsidR="009500CC" w:rsidRPr="005E4F96">
              <w:rPr>
                <w:rFonts w:ascii="Times New Roman" w:hAnsi="Times New Roman" w:cs="Times New Roman"/>
                <w:i/>
                <w:iCs/>
                <w:sz w:val="24"/>
                <w:szCs w:val="24"/>
                <w:lang w:val="en-GB"/>
              </w:rPr>
              <w:t>that</w:t>
            </w:r>
            <w:r w:rsidRPr="005E4F96">
              <w:rPr>
                <w:rFonts w:ascii="Times New Roman" w:hAnsi="Times New Roman" w:cs="Times New Roman"/>
                <w:i/>
                <w:iCs/>
                <w:sz w:val="24"/>
                <w:szCs w:val="24"/>
                <w:lang w:val="en-GB"/>
              </w:rPr>
              <w:t xml:space="preserve"> this scientific institution is suitable for achieving the </w:t>
            </w:r>
            <w:r w:rsidR="009500CC" w:rsidRPr="005E4F96">
              <w:rPr>
                <w:rFonts w:ascii="Times New Roman" w:hAnsi="Times New Roman" w:cs="Times New Roman"/>
                <w:i/>
                <w:iCs/>
                <w:sz w:val="24"/>
                <w:szCs w:val="24"/>
                <w:lang w:val="en-GB"/>
              </w:rPr>
              <w:t>aim</w:t>
            </w:r>
            <w:r w:rsidRPr="005E4F96">
              <w:rPr>
                <w:rFonts w:ascii="Times New Roman" w:hAnsi="Times New Roman" w:cs="Times New Roman"/>
                <w:i/>
                <w:iCs/>
                <w:sz w:val="24"/>
                <w:szCs w:val="24"/>
                <w:lang w:val="en-GB"/>
              </w:rPr>
              <w:t xml:space="preserve"> set by the project and fulfilling its tasks (including available research infrastructure, provision of premises, </w:t>
            </w:r>
            <w:proofErr w:type="gramStart"/>
            <w:r w:rsidRPr="005E4F96">
              <w:rPr>
                <w:rFonts w:ascii="Times New Roman" w:hAnsi="Times New Roman" w:cs="Times New Roman"/>
                <w:i/>
                <w:iCs/>
                <w:sz w:val="24"/>
                <w:szCs w:val="24"/>
                <w:lang w:val="en-GB"/>
              </w:rPr>
              <w:t>past experience</w:t>
            </w:r>
            <w:proofErr w:type="gramEnd"/>
            <w:r w:rsidRPr="005E4F96">
              <w:rPr>
                <w:rFonts w:ascii="Times New Roman" w:hAnsi="Times New Roman" w:cs="Times New Roman"/>
                <w:i/>
                <w:iCs/>
                <w:sz w:val="24"/>
                <w:szCs w:val="24"/>
                <w:lang w:val="en-GB"/>
              </w:rPr>
              <w:t xml:space="preserve"> and other aspects </w:t>
            </w:r>
            <w:r w:rsidR="00F50339" w:rsidRPr="005E4F96">
              <w:rPr>
                <w:rFonts w:ascii="Times New Roman" w:hAnsi="Times New Roman" w:cs="Times New Roman"/>
                <w:i/>
                <w:iCs/>
                <w:sz w:val="24"/>
                <w:szCs w:val="24"/>
                <w:lang w:val="en-GB"/>
              </w:rPr>
              <w:t>relevant</w:t>
            </w:r>
            <w:r w:rsidRPr="005E4F96">
              <w:rPr>
                <w:rFonts w:ascii="Times New Roman" w:hAnsi="Times New Roman" w:cs="Times New Roman"/>
                <w:i/>
                <w:iCs/>
                <w:sz w:val="24"/>
                <w:szCs w:val="24"/>
                <w:lang w:val="en-GB"/>
              </w:rPr>
              <w:t xml:space="preserve"> to this project). If </w:t>
            </w:r>
            <w:r w:rsidR="00A43461" w:rsidRPr="005E4F96">
              <w:rPr>
                <w:rFonts w:ascii="Times New Roman" w:hAnsi="Times New Roman" w:cs="Times New Roman"/>
                <w:i/>
                <w:iCs/>
                <w:sz w:val="24"/>
                <w:szCs w:val="24"/>
                <w:lang w:val="en-GB"/>
              </w:rPr>
              <w:t>any</w:t>
            </w:r>
            <w:r w:rsidRPr="005E4F96">
              <w:rPr>
                <w:rFonts w:ascii="Times New Roman" w:hAnsi="Times New Roman" w:cs="Times New Roman"/>
                <w:i/>
                <w:iCs/>
                <w:sz w:val="24"/>
                <w:szCs w:val="24"/>
                <w:lang w:val="en-GB"/>
              </w:rPr>
              <w:t xml:space="preserve"> project cooperation partner is </w:t>
            </w:r>
            <w:r w:rsidR="006064E0" w:rsidRPr="005E4F96">
              <w:rPr>
                <w:rFonts w:ascii="Times New Roman" w:hAnsi="Times New Roman" w:cs="Times New Roman"/>
                <w:i/>
                <w:iCs/>
                <w:sz w:val="24"/>
                <w:szCs w:val="24"/>
                <w:lang w:val="en-GB"/>
              </w:rPr>
              <w:t>involved</w:t>
            </w:r>
            <w:r w:rsidRPr="005E4F96">
              <w:rPr>
                <w:rFonts w:ascii="Times New Roman" w:hAnsi="Times New Roman" w:cs="Times New Roman"/>
                <w:i/>
                <w:iCs/>
                <w:sz w:val="24"/>
                <w:szCs w:val="24"/>
                <w:lang w:val="en-GB"/>
              </w:rPr>
              <w:t xml:space="preserve"> </w:t>
            </w:r>
            <w:r w:rsidR="0020646E" w:rsidRPr="005E4F96">
              <w:rPr>
                <w:rFonts w:ascii="Times New Roman" w:hAnsi="Times New Roman" w:cs="Times New Roman"/>
                <w:i/>
                <w:iCs/>
                <w:sz w:val="24"/>
                <w:szCs w:val="24"/>
                <w:lang w:val="en-GB"/>
              </w:rPr>
              <w:t>in</w:t>
            </w:r>
            <w:r w:rsidRPr="005E4F96">
              <w:rPr>
                <w:rFonts w:ascii="Times New Roman" w:hAnsi="Times New Roman" w:cs="Times New Roman"/>
                <w:i/>
                <w:iCs/>
                <w:sz w:val="24"/>
                <w:szCs w:val="24"/>
                <w:lang w:val="en-GB"/>
              </w:rPr>
              <w:t xml:space="preserve"> the project, here </w:t>
            </w:r>
            <w:r w:rsidR="0020646E" w:rsidRPr="005E4F96">
              <w:rPr>
                <w:rFonts w:ascii="Times New Roman" w:hAnsi="Times New Roman" w:cs="Times New Roman"/>
                <w:i/>
                <w:iCs/>
                <w:sz w:val="24"/>
                <w:szCs w:val="24"/>
                <w:lang w:val="en-GB"/>
              </w:rPr>
              <w:t xml:space="preserve">shall be presented </w:t>
            </w:r>
            <w:r w:rsidRPr="005E4F96">
              <w:rPr>
                <w:rFonts w:ascii="Times New Roman" w:hAnsi="Times New Roman" w:cs="Times New Roman"/>
                <w:i/>
                <w:iCs/>
                <w:sz w:val="24"/>
                <w:szCs w:val="24"/>
                <w:lang w:val="en-GB"/>
              </w:rPr>
              <w:t xml:space="preserve">the justification for the involvement of the project cooperation partner in the implementation of the project, the expected </w:t>
            </w:r>
            <w:proofErr w:type="gramStart"/>
            <w:r w:rsidRPr="005E4F96">
              <w:rPr>
                <w:rFonts w:ascii="Times New Roman" w:hAnsi="Times New Roman" w:cs="Times New Roman"/>
                <w:i/>
                <w:iCs/>
                <w:sz w:val="24"/>
                <w:szCs w:val="24"/>
                <w:lang w:val="en-GB"/>
              </w:rPr>
              <w:t>investment</w:t>
            </w:r>
            <w:proofErr w:type="gramEnd"/>
            <w:r w:rsidRPr="005E4F96">
              <w:rPr>
                <w:rFonts w:ascii="Times New Roman" w:hAnsi="Times New Roman" w:cs="Times New Roman"/>
                <w:i/>
                <w:iCs/>
                <w:sz w:val="24"/>
                <w:szCs w:val="24"/>
                <w:lang w:val="en-GB"/>
              </w:rPr>
              <w:t xml:space="preserve"> and the capacity thereof. The project cooperation partners shall be attracted if the project applicant does not have the research infrastructure or the necessary scientific capacity </w:t>
            </w:r>
            <w:r w:rsidR="00861DC3" w:rsidRPr="005E4F96">
              <w:rPr>
                <w:rFonts w:ascii="Times New Roman" w:hAnsi="Times New Roman" w:cs="Times New Roman"/>
                <w:i/>
                <w:iCs/>
                <w:sz w:val="24"/>
                <w:szCs w:val="24"/>
                <w:lang w:val="en-GB"/>
              </w:rPr>
              <w:t>for</w:t>
            </w:r>
            <w:r w:rsidRPr="005E4F96">
              <w:rPr>
                <w:rFonts w:ascii="Times New Roman" w:hAnsi="Times New Roman" w:cs="Times New Roman"/>
                <w:i/>
                <w:iCs/>
                <w:sz w:val="24"/>
                <w:szCs w:val="24"/>
                <w:lang w:val="en-GB"/>
              </w:rPr>
              <w:t xml:space="preserve"> the implementation of the relevant project or</w:t>
            </w:r>
            <w:r w:rsidR="009529E5" w:rsidRPr="005E4F96">
              <w:rPr>
                <w:rFonts w:ascii="Times New Roman" w:hAnsi="Times New Roman" w:cs="Times New Roman"/>
                <w:i/>
                <w:iCs/>
                <w:sz w:val="24"/>
                <w:szCs w:val="24"/>
                <w:lang w:val="en-GB"/>
              </w:rPr>
              <w:t xml:space="preserve"> </w:t>
            </w:r>
            <w:r w:rsidRPr="005E4F96">
              <w:rPr>
                <w:rFonts w:ascii="Times New Roman" w:hAnsi="Times New Roman" w:cs="Times New Roman"/>
                <w:i/>
                <w:iCs/>
                <w:sz w:val="24"/>
                <w:szCs w:val="24"/>
                <w:lang w:val="en-GB"/>
              </w:rPr>
              <w:t xml:space="preserve">individual aspects thereof. If necessary, cooperation with organisations abroad which are not project partners within the meaning of this competition may also be described. </w:t>
            </w:r>
            <w:r w:rsidR="00CF2FA8" w:rsidRPr="005E4F96">
              <w:rPr>
                <w:rFonts w:ascii="Times New Roman" w:hAnsi="Times New Roman" w:cs="Times New Roman"/>
                <w:i/>
                <w:iCs/>
                <w:sz w:val="24"/>
                <w:szCs w:val="24"/>
                <w:lang w:val="en-GB"/>
              </w:rPr>
              <w:t>Possibilities</w:t>
            </w:r>
            <w:r w:rsidRPr="005E4F96">
              <w:rPr>
                <w:rFonts w:ascii="Times New Roman" w:hAnsi="Times New Roman" w:cs="Times New Roman"/>
                <w:i/>
                <w:iCs/>
                <w:sz w:val="24"/>
                <w:szCs w:val="24"/>
                <w:lang w:val="en-GB"/>
              </w:rPr>
              <w:t xml:space="preserve"> for attracting additional funding or further developing the project idea are described.</w:t>
            </w:r>
            <w:r w:rsidRPr="005E4F96">
              <w:rPr>
                <w:lang w:val="en-GB"/>
              </w:rPr>
              <w:br/>
            </w:r>
            <w:r w:rsidRPr="005E4F96">
              <w:rPr>
                <w:lang w:val="en-GB"/>
              </w:rPr>
              <w:br/>
            </w:r>
            <w:r w:rsidR="00D951E2" w:rsidRPr="005E4F96">
              <w:rPr>
                <w:rFonts w:ascii="Times New Roman" w:hAnsi="Times New Roman" w:cs="Times New Roman"/>
                <w:i/>
                <w:iCs/>
                <w:sz w:val="24"/>
                <w:szCs w:val="24"/>
                <w:lang w:val="en-GB"/>
              </w:rPr>
              <w:t>The p</w:t>
            </w:r>
            <w:r w:rsidRPr="005E4F96">
              <w:rPr>
                <w:rFonts w:ascii="Times New Roman" w:hAnsi="Times New Roman" w:cs="Times New Roman"/>
                <w:i/>
                <w:iCs/>
                <w:sz w:val="24"/>
                <w:szCs w:val="24"/>
                <w:lang w:val="en-GB"/>
              </w:rPr>
              <w:t xml:space="preserve">ostdoctoral </w:t>
            </w:r>
            <w:r w:rsidR="00D951E2" w:rsidRPr="005E4F96">
              <w:rPr>
                <w:rFonts w:ascii="Times New Roman" w:hAnsi="Times New Roman" w:cs="Times New Roman"/>
                <w:i/>
                <w:iCs/>
                <w:sz w:val="24"/>
                <w:szCs w:val="24"/>
                <w:lang w:val="en-GB"/>
              </w:rPr>
              <w:t xml:space="preserve">researcher’s </w:t>
            </w:r>
            <w:r w:rsidRPr="005E4F96">
              <w:rPr>
                <w:rFonts w:ascii="Times New Roman" w:hAnsi="Times New Roman" w:cs="Times New Roman"/>
                <w:i/>
                <w:iCs/>
                <w:sz w:val="24"/>
                <w:szCs w:val="24"/>
                <w:lang w:val="en-GB"/>
              </w:rPr>
              <w:t xml:space="preserve">role and experience in project management, scientific quality assurance and dissemination of results (referring to </w:t>
            </w:r>
            <w:r w:rsidR="006A77D7" w:rsidRPr="005E4F96">
              <w:rPr>
                <w:rFonts w:ascii="Times New Roman" w:hAnsi="Times New Roman" w:cs="Times New Roman"/>
                <w:i/>
                <w:iCs/>
                <w:sz w:val="24"/>
                <w:szCs w:val="24"/>
                <w:lang w:val="en-GB"/>
              </w:rPr>
              <w:t>C</w:t>
            </w:r>
            <w:r w:rsidRPr="005E4F96">
              <w:rPr>
                <w:rFonts w:ascii="Times New Roman" w:hAnsi="Times New Roman" w:cs="Times New Roman"/>
                <w:i/>
                <w:iCs/>
                <w:sz w:val="24"/>
                <w:szCs w:val="24"/>
                <w:lang w:val="en-GB"/>
              </w:rPr>
              <w:t xml:space="preserve">urriculum </w:t>
            </w:r>
            <w:r w:rsidR="006A77D7" w:rsidRPr="005E4F96">
              <w:rPr>
                <w:rFonts w:ascii="Times New Roman" w:hAnsi="Times New Roman" w:cs="Times New Roman"/>
                <w:i/>
                <w:iCs/>
                <w:sz w:val="24"/>
                <w:szCs w:val="24"/>
                <w:lang w:val="en-GB"/>
              </w:rPr>
              <w:t>V</w:t>
            </w:r>
            <w:r w:rsidRPr="005E4F96">
              <w:rPr>
                <w:rFonts w:ascii="Times New Roman" w:hAnsi="Times New Roman" w:cs="Times New Roman"/>
                <w:i/>
                <w:iCs/>
                <w:sz w:val="24"/>
                <w:szCs w:val="24"/>
                <w:lang w:val="en-GB"/>
              </w:rPr>
              <w:t>itae)</w:t>
            </w:r>
            <w:r w:rsidR="00C825A4" w:rsidRPr="005E4F96">
              <w:rPr>
                <w:rFonts w:ascii="Times New Roman" w:hAnsi="Times New Roman" w:cs="Times New Roman"/>
                <w:i/>
                <w:iCs/>
                <w:sz w:val="24"/>
                <w:szCs w:val="24"/>
                <w:lang w:val="en-GB"/>
              </w:rPr>
              <w:t xml:space="preserve"> shall be </w:t>
            </w:r>
            <w:r w:rsidR="00D35B2F" w:rsidRPr="005E4F96">
              <w:rPr>
                <w:rFonts w:ascii="Times New Roman" w:hAnsi="Times New Roman" w:cs="Times New Roman"/>
                <w:i/>
                <w:iCs/>
                <w:sz w:val="24"/>
                <w:szCs w:val="24"/>
                <w:lang w:val="en-GB"/>
              </w:rPr>
              <w:t>described</w:t>
            </w:r>
            <w:r w:rsidRPr="005E4F96">
              <w:rPr>
                <w:rFonts w:ascii="Times New Roman" w:hAnsi="Times New Roman" w:cs="Times New Roman"/>
                <w:i/>
                <w:iCs/>
                <w:sz w:val="24"/>
                <w:szCs w:val="24"/>
                <w:lang w:val="en-GB"/>
              </w:rPr>
              <w:t xml:space="preserve">. It is recommended to include a justification that </w:t>
            </w:r>
            <w:r w:rsidR="005154F0" w:rsidRPr="005E4F96">
              <w:rPr>
                <w:rFonts w:ascii="Times New Roman" w:hAnsi="Times New Roman" w:cs="Times New Roman"/>
                <w:i/>
                <w:iCs/>
                <w:sz w:val="24"/>
                <w:szCs w:val="24"/>
                <w:lang w:val="en-GB"/>
              </w:rPr>
              <w:t>the postdoctoral researcher’s</w:t>
            </w:r>
            <w:r w:rsidRPr="005E4F96">
              <w:rPr>
                <w:rFonts w:ascii="Times New Roman" w:hAnsi="Times New Roman" w:cs="Times New Roman"/>
                <w:i/>
                <w:iCs/>
                <w:sz w:val="24"/>
                <w:szCs w:val="24"/>
                <w:lang w:val="en-GB"/>
              </w:rPr>
              <w:t xml:space="preserve"> qualifications are appropriate for the </w:t>
            </w:r>
            <w:r w:rsidR="005154F0" w:rsidRPr="005E4F96">
              <w:rPr>
                <w:rFonts w:ascii="Times New Roman" w:hAnsi="Times New Roman" w:cs="Times New Roman"/>
                <w:i/>
                <w:iCs/>
                <w:sz w:val="24"/>
                <w:szCs w:val="24"/>
                <w:lang w:val="en-GB"/>
              </w:rPr>
              <w:t>aim</w:t>
            </w:r>
            <w:r w:rsidRPr="005E4F96">
              <w:rPr>
                <w:rFonts w:ascii="Times New Roman" w:hAnsi="Times New Roman" w:cs="Times New Roman"/>
                <w:i/>
                <w:iCs/>
                <w:sz w:val="24"/>
                <w:szCs w:val="24"/>
                <w:lang w:val="en-GB"/>
              </w:rPr>
              <w:t xml:space="preserve"> of the project and will be able to meet all aspects of the </w:t>
            </w:r>
            <w:r w:rsidR="00C825A4" w:rsidRPr="005E4F96">
              <w:rPr>
                <w:rFonts w:ascii="Times New Roman" w:hAnsi="Times New Roman" w:cs="Times New Roman"/>
                <w:i/>
                <w:iCs/>
                <w:sz w:val="24"/>
                <w:szCs w:val="24"/>
                <w:lang w:val="en-GB"/>
              </w:rPr>
              <w:t>research</w:t>
            </w:r>
            <w:r w:rsidRPr="005E4F96">
              <w:rPr>
                <w:rFonts w:ascii="Times New Roman" w:hAnsi="Times New Roman" w:cs="Times New Roman"/>
                <w:i/>
                <w:iCs/>
                <w:sz w:val="24"/>
                <w:szCs w:val="24"/>
                <w:lang w:val="en-GB"/>
              </w:rPr>
              <w:t>.</w:t>
            </w:r>
            <w:r w:rsidRPr="005E4F96">
              <w:rPr>
                <w:lang w:val="en-GB"/>
              </w:rPr>
              <w:br/>
            </w:r>
            <w:r w:rsidRPr="005E4F96">
              <w:rPr>
                <w:lang w:val="en-GB"/>
              </w:rPr>
              <w:br/>
            </w:r>
            <w:r w:rsidRPr="005E4F96">
              <w:rPr>
                <w:rFonts w:ascii="Times New Roman" w:hAnsi="Times New Roman" w:cs="Times New Roman"/>
                <w:i/>
                <w:iCs/>
                <w:sz w:val="24"/>
                <w:szCs w:val="24"/>
                <w:lang w:val="en-GB"/>
              </w:rPr>
              <w:t xml:space="preserve"> The use of the </w:t>
            </w:r>
            <w:r w:rsidR="00D35B2F" w:rsidRPr="005E4F96">
              <w:rPr>
                <w:rFonts w:ascii="Times New Roman" w:hAnsi="Times New Roman" w:cs="Times New Roman"/>
                <w:i/>
                <w:iCs/>
                <w:sz w:val="24"/>
                <w:szCs w:val="24"/>
                <w:lang w:val="en-GB"/>
              </w:rPr>
              <w:t>funding</w:t>
            </w:r>
            <w:r w:rsidRPr="005E4F96">
              <w:rPr>
                <w:rFonts w:ascii="Times New Roman" w:hAnsi="Times New Roman" w:cs="Times New Roman"/>
                <w:i/>
                <w:iCs/>
                <w:sz w:val="24"/>
                <w:szCs w:val="24"/>
                <w:lang w:val="en-GB"/>
              </w:rPr>
              <w:t xml:space="preserve"> requested for the implementation of the project shall be justified.</w:t>
            </w:r>
            <w:r w:rsidRPr="005E4F96">
              <w:rPr>
                <w:lang w:val="en-GB"/>
              </w:rPr>
              <w:br/>
            </w:r>
            <w:r w:rsidRPr="005E4F96">
              <w:rPr>
                <w:lang w:val="en-GB"/>
              </w:rPr>
              <w:br/>
            </w:r>
            <w:r w:rsidRPr="005E4F96">
              <w:rPr>
                <w:rFonts w:ascii="Times New Roman" w:hAnsi="Times New Roman" w:cs="Times New Roman"/>
                <w:sz w:val="24"/>
                <w:szCs w:val="24"/>
                <w:lang w:val="en-GB"/>
              </w:rPr>
              <w:t xml:space="preserve"> </w:t>
            </w:r>
            <w:r w:rsidRPr="005E4F96">
              <w:rPr>
                <w:rFonts w:ascii="Times New Roman" w:hAnsi="Times New Roman" w:cs="Times New Roman"/>
                <w:b/>
                <w:bCs/>
                <w:sz w:val="24"/>
                <w:szCs w:val="24"/>
                <w:lang w:val="en-GB"/>
              </w:rPr>
              <w:t>3.2. Work Plan</w:t>
            </w:r>
            <w:r w:rsidRPr="005E4F96">
              <w:rPr>
                <w:lang w:val="en-GB"/>
              </w:rPr>
              <w:br/>
            </w:r>
            <w:r w:rsidRPr="005E4F96">
              <w:rPr>
                <w:lang w:val="en-GB"/>
              </w:rPr>
              <w:br/>
            </w:r>
            <w:r w:rsidR="00D35B2F" w:rsidRPr="005E4F96">
              <w:rPr>
                <w:rFonts w:ascii="Times New Roman" w:hAnsi="Times New Roman" w:cs="Times New Roman"/>
                <w:i/>
                <w:iCs/>
                <w:sz w:val="24"/>
                <w:szCs w:val="24"/>
                <w:lang w:val="en-GB"/>
              </w:rPr>
              <w:t>I</w:t>
            </w:r>
            <w:r w:rsidRPr="005E4F96">
              <w:rPr>
                <w:rFonts w:ascii="Times New Roman" w:hAnsi="Times New Roman" w:cs="Times New Roman"/>
                <w:i/>
                <w:iCs/>
                <w:sz w:val="24"/>
                <w:szCs w:val="24"/>
                <w:lang w:val="en-GB"/>
              </w:rPr>
              <w:t xml:space="preserve">n this section, </w:t>
            </w:r>
            <w:r w:rsidR="00D35B2F" w:rsidRPr="005E4F96">
              <w:rPr>
                <w:rFonts w:ascii="Times New Roman" w:hAnsi="Times New Roman" w:cs="Times New Roman"/>
                <w:i/>
                <w:iCs/>
                <w:sz w:val="24"/>
                <w:szCs w:val="24"/>
                <w:lang w:val="en-GB"/>
              </w:rPr>
              <w:t>the</w:t>
            </w:r>
            <w:r w:rsidRPr="005E4F96">
              <w:rPr>
                <w:rFonts w:ascii="Times New Roman" w:hAnsi="Times New Roman" w:cs="Times New Roman"/>
                <w:i/>
                <w:iCs/>
                <w:sz w:val="24"/>
                <w:szCs w:val="24"/>
                <w:lang w:val="en-GB"/>
              </w:rPr>
              <w:t xml:space="preserve"> postdoctoral </w:t>
            </w:r>
            <w:r w:rsidR="00FB2476" w:rsidRPr="005E4F96">
              <w:rPr>
                <w:rFonts w:ascii="Times New Roman" w:hAnsi="Times New Roman" w:cs="Times New Roman"/>
                <w:i/>
                <w:iCs/>
                <w:sz w:val="24"/>
                <w:szCs w:val="24"/>
                <w:lang w:val="en-GB"/>
              </w:rPr>
              <w:t>researcher</w:t>
            </w:r>
            <w:r w:rsidRPr="005E4F96">
              <w:rPr>
                <w:rFonts w:ascii="Times New Roman" w:hAnsi="Times New Roman" w:cs="Times New Roman"/>
                <w:i/>
                <w:iCs/>
                <w:sz w:val="24"/>
                <w:szCs w:val="24"/>
                <w:lang w:val="en-GB"/>
              </w:rPr>
              <w:t xml:space="preserve"> </w:t>
            </w:r>
            <w:r w:rsidR="002E7CC5" w:rsidRPr="005E4F96">
              <w:rPr>
                <w:rFonts w:ascii="Times New Roman" w:hAnsi="Times New Roman" w:cs="Times New Roman"/>
                <w:i/>
                <w:iCs/>
                <w:sz w:val="24"/>
                <w:szCs w:val="24"/>
                <w:lang w:val="en-GB"/>
              </w:rPr>
              <w:t xml:space="preserve">shall </w:t>
            </w:r>
            <w:r w:rsidRPr="005E4F96">
              <w:rPr>
                <w:rFonts w:ascii="Times New Roman" w:hAnsi="Times New Roman" w:cs="Times New Roman"/>
                <w:i/>
                <w:iCs/>
                <w:sz w:val="24"/>
                <w:szCs w:val="24"/>
                <w:lang w:val="en-GB"/>
              </w:rPr>
              <w:t xml:space="preserve">detail the work plan according to the </w:t>
            </w:r>
            <w:r w:rsidR="005933B2" w:rsidRPr="005E4F96">
              <w:rPr>
                <w:rFonts w:ascii="Times New Roman" w:hAnsi="Times New Roman" w:cs="Times New Roman"/>
                <w:i/>
                <w:iCs/>
                <w:sz w:val="24"/>
                <w:szCs w:val="24"/>
                <w:lang w:val="en-GB"/>
              </w:rPr>
              <w:t>aim</w:t>
            </w:r>
            <w:r w:rsidRPr="005E4F96">
              <w:rPr>
                <w:rFonts w:ascii="Times New Roman" w:hAnsi="Times New Roman" w:cs="Times New Roman"/>
                <w:i/>
                <w:iCs/>
                <w:sz w:val="24"/>
                <w:szCs w:val="24"/>
                <w:lang w:val="en-GB"/>
              </w:rPr>
              <w:t xml:space="preserve"> of the </w:t>
            </w:r>
            <w:r w:rsidR="005933B2" w:rsidRPr="005E4F96">
              <w:rPr>
                <w:rFonts w:ascii="Times New Roman" w:hAnsi="Times New Roman" w:cs="Times New Roman"/>
                <w:i/>
                <w:iCs/>
                <w:sz w:val="24"/>
                <w:szCs w:val="24"/>
                <w:lang w:val="en-GB"/>
              </w:rPr>
              <w:t>research</w:t>
            </w:r>
            <w:r w:rsidRPr="005E4F96">
              <w:rPr>
                <w:rFonts w:ascii="Times New Roman" w:hAnsi="Times New Roman" w:cs="Times New Roman"/>
                <w:i/>
                <w:iCs/>
                <w:sz w:val="24"/>
                <w:szCs w:val="24"/>
                <w:lang w:val="en-GB"/>
              </w:rPr>
              <w:t xml:space="preserve"> and the performance of the tasks, highlighting the work stages.</w:t>
            </w:r>
            <w:r w:rsidRPr="005E4F96">
              <w:rPr>
                <w:lang w:val="en-GB"/>
              </w:rPr>
              <w:br/>
            </w:r>
            <w:r w:rsidRPr="005E4F96">
              <w:rPr>
                <w:lang w:val="en-GB"/>
              </w:rPr>
              <w:br/>
            </w:r>
            <w:r w:rsidRPr="005E4F96">
              <w:rPr>
                <w:rFonts w:ascii="Times New Roman" w:hAnsi="Times New Roman" w:cs="Times New Roman"/>
                <w:i/>
                <w:iCs/>
                <w:sz w:val="24"/>
                <w:szCs w:val="24"/>
                <w:lang w:val="en-GB"/>
              </w:rPr>
              <w:t xml:space="preserve">The description of </w:t>
            </w:r>
            <w:r w:rsidR="002E1800" w:rsidRPr="005E4F96">
              <w:rPr>
                <w:rFonts w:ascii="Times New Roman" w:hAnsi="Times New Roman" w:cs="Times New Roman"/>
                <w:i/>
                <w:iCs/>
                <w:sz w:val="24"/>
                <w:szCs w:val="24"/>
                <w:lang w:val="en-GB"/>
              </w:rPr>
              <w:t>a</w:t>
            </w:r>
            <w:r w:rsidRPr="005E4F96">
              <w:rPr>
                <w:rFonts w:ascii="Times New Roman" w:hAnsi="Times New Roman" w:cs="Times New Roman"/>
                <w:i/>
                <w:iCs/>
                <w:sz w:val="24"/>
                <w:szCs w:val="24"/>
                <w:lang w:val="en-GB"/>
              </w:rPr>
              <w:t xml:space="preserve"> work stage shall indicate its name, the start and end month </w:t>
            </w:r>
            <w:r w:rsidR="00AB2FE8" w:rsidRPr="005E4F96">
              <w:rPr>
                <w:rFonts w:ascii="Times New Roman" w:hAnsi="Times New Roman" w:cs="Times New Roman"/>
                <w:i/>
                <w:iCs/>
                <w:sz w:val="24"/>
                <w:szCs w:val="24"/>
                <w:lang w:val="en-GB"/>
              </w:rPr>
              <w:t>within</w:t>
            </w:r>
            <w:r w:rsidR="00455E04" w:rsidRPr="005E4F96">
              <w:rPr>
                <w:rFonts w:ascii="Times New Roman" w:hAnsi="Times New Roman" w:cs="Times New Roman"/>
                <w:i/>
                <w:iCs/>
                <w:sz w:val="24"/>
                <w:szCs w:val="24"/>
                <w:lang w:val="en-GB"/>
              </w:rPr>
              <w:t xml:space="preserve"> the</w:t>
            </w:r>
            <w:r w:rsidRPr="005E4F96">
              <w:rPr>
                <w:rFonts w:ascii="Times New Roman" w:hAnsi="Times New Roman" w:cs="Times New Roman"/>
                <w:i/>
                <w:iCs/>
                <w:sz w:val="24"/>
                <w:szCs w:val="24"/>
                <w:lang w:val="en-GB"/>
              </w:rPr>
              <w:t xml:space="preserve"> implementation of the project (the project implementation schedule shall be presented using the Gantt </w:t>
            </w:r>
            <w:r w:rsidR="00610307" w:rsidRPr="005E4F96">
              <w:rPr>
                <w:rFonts w:ascii="Times New Roman" w:hAnsi="Times New Roman" w:cs="Times New Roman"/>
                <w:i/>
                <w:iCs/>
                <w:sz w:val="24"/>
                <w:szCs w:val="24"/>
                <w:lang w:val="en-GB"/>
              </w:rPr>
              <w:t>chart</w:t>
            </w:r>
            <w:r w:rsidRPr="005E4F96">
              <w:rPr>
                <w:rFonts w:ascii="Times New Roman" w:hAnsi="Times New Roman" w:cs="Times New Roman"/>
                <w:i/>
                <w:iCs/>
                <w:sz w:val="24"/>
                <w:szCs w:val="24"/>
                <w:lang w:val="en-GB"/>
              </w:rPr>
              <w:t>), a description of the methodology used, the equipment and research infrastructure</w:t>
            </w:r>
            <w:r w:rsidR="00160BE3" w:rsidRPr="005E4F96">
              <w:rPr>
                <w:rFonts w:ascii="Times New Roman" w:hAnsi="Times New Roman" w:cs="Times New Roman"/>
                <w:i/>
                <w:iCs/>
                <w:sz w:val="24"/>
                <w:szCs w:val="24"/>
                <w:lang w:val="en-GB"/>
              </w:rPr>
              <w:t xml:space="preserve"> used</w:t>
            </w:r>
            <w:r w:rsidRPr="005E4F96">
              <w:rPr>
                <w:rFonts w:ascii="Times New Roman" w:hAnsi="Times New Roman" w:cs="Times New Roman"/>
                <w:i/>
                <w:iCs/>
                <w:sz w:val="24"/>
                <w:szCs w:val="24"/>
                <w:lang w:val="en-GB"/>
              </w:rPr>
              <w:t xml:space="preserve">, the intended missions (if any), (if the project involves a project co-operation partner, the tasks </w:t>
            </w:r>
            <w:r w:rsidR="00F0536C" w:rsidRPr="005E4F96">
              <w:rPr>
                <w:rFonts w:ascii="Times New Roman" w:hAnsi="Times New Roman" w:cs="Times New Roman"/>
                <w:i/>
                <w:iCs/>
                <w:sz w:val="24"/>
                <w:szCs w:val="24"/>
                <w:lang w:val="en-GB"/>
              </w:rPr>
              <w:t>for</w:t>
            </w:r>
            <w:r w:rsidRPr="005E4F96">
              <w:rPr>
                <w:rFonts w:ascii="Times New Roman" w:hAnsi="Times New Roman" w:cs="Times New Roman"/>
                <w:i/>
                <w:iCs/>
                <w:sz w:val="24"/>
                <w:szCs w:val="24"/>
                <w:lang w:val="en-GB"/>
              </w:rPr>
              <w:t xml:space="preserve"> the project cooperation partner), the results </w:t>
            </w:r>
            <w:r w:rsidR="00615FD4" w:rsidRPr="005E4F96">
              <w:rPr>
                <w:rFonts w:ascii="Times New Roman" w:hAnsi="Times New Roman" w:cs="Times New Roman"/>
                <w:i/>
                <w:iCs/>
                <w:sz w:val="24"/>
                <w:szCs w:val="24"/>
                <w:lang w:val="en-GB"/>
              </w:rPr>
              <w:t xml:space="preserve">and outcomes </w:t>
            </w:r>
            <w:r w:rsidRPr="005E4F96">
              <w:rPr>
                <w:rFonts w:ascii="Times New Roman" w:hAnsi="Times New Roman" w:cs="Times New Roman"/>
                <w:i/>
                <w:iCs/>
                <w:sz w:val="24"/>
                <w:szCs w:val="24"/>
                <w:lang w:val="en-GB"/>
              </w:rPr>
              <w:t xml:space="preserve">obtained (in accordance with </w:t>
            </w:r>
            <w:r w:rsidR="00F11BEB" w:rsidRPr="005E4F96">
              <w:rPr>
                <w:rFonts w:ascii="Times New Roman" w:hAnsi="Times New Roman" w:cs="Times New Roman"/>
                <w:i/>
                <w:iCs/>
                <w:sz w:val="24"/>
                <w:szCs w:val="24"/>
                <w:lang w:val="en-GB"/>
              </w:rPr>
              <w:t>Section</w:t>
            </w:r>
            <w:r w:rsidRPr="005E4F96">
              <w:rPr>
                <w:rFonts w:ascii="Times New Roman" w:hAnsi="Times New Roman" w:cs="Times New Roman"/>
                <w:i/>
                <w:iCs/>
                <w:sz w:val="24"/>
                <w:szCs w:val="24"/>
                <w:lang w:val="en-GB"/>
              </w:rPr>
              <w:t xml:space="preserve"> 2 “</w:t>
            </w:r>
            <w:r w:rsidR="00615FD4" w:rsidRPr="005E4F96">
              <w:rPr>
                <w:rFonts w:ascii="Times New Roman" w:hAnsi="Times New Roman" w:cs="Times New Roman"/>
                <w:i/>
                <w:iCs/>
                <w:sz w:val="24"/>
                <w:szCs w:val="24"/>
                <w:lang w:val="en-GB"/>
              </w:rPr>
              <w:t>I</w:t>
            </w:r>
            <w:r w:rsidRPr="005E4F96">
              <w:rPr>
                <w:rFonts w:ascii="Times New Roman" w:hAnsi="Times New Roman" w:cs="Times New Roman"/>
                <w:i/>
                <w:iCs/>
                <w:sz w:val="24"/>
                <w:szCs w:val="24"/>
                <w:lang w:val="en-GB"/>
              </w:rPr>
              <w:t>mpact” of Part B “Project Description” of the project application).</w:t>
            </w:r>
            <w:r w:rsidRPr="005E4F96">
              <w:rPr>
                <w:lang w:val="en-GB"/>
              </w:rPr>
              <w:br/>
            </w:r>
            <w:r w:rsidRPr="005E4F96">
              <w:rPr>
                <w:lang w:val="en-GB"/>
              </w:rPr>
              <w:br/>
            </w:r>
            <w:r w:rsidR="00E85022" w:rsidRPr="005E4F96">
              <w:rPr>
                <w:rFonts w:ascii="Times New Roman" w:hAnsi="Times New Roman" w:cs="Times New Roman"/>
                <w:i/>
                <w:iCs/>
                <w:sz w:val="24"/>
                <w:szCs w:val="24"/>
                <w:lang w:val="en-GB"/>
              </w:rPr>
              <w:t>Both thematic and chronological considerations should be taken into account when developing the work plan, and overlapping work phases should be avoided. The linkage of the identified work packages to the aim of the research project should be described. It is recommended that the work plan also include dissemination and project management activities that take a certain amount of time to complete.</w:t>
            </w:r>
            <w:r w:rsidRPr="005E4F96">
              <w:rPr>
                <w:lang w:val="en-GB"/>
              </w:rPr>
              <w:br/>
            </w:r>
            <w:r w:rsidRPr="005E4F96">
              <w:rPr>
                <w:lang w:val="en-GB"/>
              </w:rPr>
              <w:lastRenderedPageBreak/>
              <w:br/>
            </w:r>
            <w:r w:rsidR="00EE3A7C" w:rsidRPr="005E4F96">
              <w:rPr>
                <w:rFonts w:ascii="Times New Roman" w:hAnsi="Times New Roman" w:cs="Times New Roman"/>
                <w:i/>
                <w:iCs/>
                <w:sz w:val="24"/>
                <w:szCs w:val="24"/>
                <w:lang w:val="en-GB"/>
              </w:rPr>
              <w:t xml:space="preserve">An explanation of the financial breakdown of the project is recommended (as provided in the "Project Budget" </w:t>
            </w:r>
            <w:r w:rsidR="006B14B6" w:rsidRPr="005E4F96">
              <w:rPr>
                <w:rFonts w:ascii="Times New Roman" w:hAnsi="Times New Roman" w:cs="Times New Roman"/>
                <w:i/>
                <w:iCs/>
                <w:sz w:val="24"/>
                <w:szCs w:val="24"/>
                <w:lang w:val="en-GB"/>
              </w:rPr>
              <w:t xml:space="preserve">section </w:t>
            </w:r>
            <w:r w:rsidR="00EE3A7C" w:rsidRPr="005E4F96">
              <w:rPr>
                <w:rFonts w:ascii="Times New Roman" w:hAnsi="Times New Roman" w:cs="Times New Roman"/>
                <w:i/>
                <w:iCs/>
                <w:sz w:val="24"/>
                <w:szCs w:val="24"/>
                <w:lang w:val="en-GB"/>
              </w:rPr>
              <w:t>of Part A of the project application. The funding should be planned according to the needs of the project without a disproportionate share of the funding going to one need (e.g. to remuneration).</w:t>
            </w:r>
            <w:r w:rsidRPr="005E4F96">
              <w:rPr>
                <w:lang w:val="en-GB"/>
              </w:rPr>
              <w:br/>
            </w:r>
            <w:r w:rsidRPr="005E4F96">
              <w:rPr>
                <w:lang w:val="en-GB"/>
              </w:rPr>
              <w:br/>
            </w:r>
            <w:r w:rsidRPr="005E4F96">
              <w:rPr>
                <w:lang w:val="en-GB"/>
              </w:rPr>
              <w:br/>
            </w:r>
            <w:r w:rsidRPr="005E4F96">
              <w:rPr>
                <w:rFonts w:ascii="Times New Roman" w:hAnsi="Times New Roman" w:cs="Times New Roman"/>
                <w:sz w:val="24"/>
                <w:szCs w:val="24"/>
                <w:lang w:val="en-GB"/>
              </w:rPr>
              <w:t xml:space="preserve"> </w:t>
            </w:r>
            <w:r w:rsidRPr="005E4F96">
              <w:rPr>
                <w:rFonts w:ascii="Times New Roman" w:hAnsi="Times New Roman" w:cs="Times New Roman"/>
                <w:b/>
                <w:bCs/>
                <w:sz w:val="24"/>
                <w:szCs w:val="24"/>
                <w:lang w:val="en-GB"/>
              </w:rPr>
              <w:t xml:space="preserve">3.3. Project </w:t>
            </w:r>
            <w:r w:rsidR="00EE3A7C" w:rsidRPr="005E4F96">
              <w:rPr>
                <w:rFonts w:ascii="Times New Roman" w:hAnsi="Times New Roman" w:cs="Times New Roman"/>
                <w:b/>
                <w:bCs/>
                <w:sz w:val="24"/>
                <w:szCs w:val="24"/>
                <w:lang w:val="en-GB"/>
              </w:rPr>
              <w:t>M</w:t>
            </w:r>
            <w:r w:rsidRPr="005E4F96">
              <w:rPr>
                <w:rFonts w:ascii="Times New Roman" w:hAnsi="Times New Roman" w:cs="Times New Roman"/>
                <w:b/>
                <w:bCs/>
                <w:sz w:val="24"/>
                <w:szCs w:val="24"/>
                <w:lang w:val="en-GB"/>
              </w:rPr>
              <w:t xml:space="preserve">anagement and </w:t>
            </w:r>
            <w:r w:rsidR="00EE3A7C" w:rsidRPr="005E4F96">
              <w:rPr>
                <w:rFonts w:ascii="Times New Roman" w:hAnsi="Times New Roman" w:cs="Times New Roman"/>
                <w:b/>
                <w:bCs/>
                <w:sz w:val="24"/>
                <w:szCs w:val="24"/>
                <w:lang w:val="en-GB"/>
              </w:rPr>
              <w:t>R</w:t>
            </w:r>
            <w:r w:rsidRPr="005E4F96">
              <w:rPr>
                <w:rFonts w:ascii="Times New Roman" w:hAnsi="Times New Roman" w:cs="Times New Roman"/>
                <w:b/>
                <w:bCs/>
                <w:sz w:val="24"/>
                <w:szCs w:val="24"/>
                <w:lang w:val="en-GB"/>
              </w:rPr>
              <w:t xml:space="preserve">isk </w:t>
            </w:r>
            <w:r w:rsidR="00EE3A7C" w:rsidRPr="005E4F96">
              <w:rPr>
                <w:rFonts w:ascii="Times New Roman" w:hAnsi="Times New Roman" w:cs="Times New Roman"/>
                <w:b/>
                <w:bCs/>
                <w:sz w:val="24"/>
                <w:szCs w:val="24"/>
                <w:lang w:val="en-GB"/>
              </w:rPr>
              <w:t>P</w:t>
            </w:r>
            <w:r w:rsidRPr="005E4F96">
              <w:rPr>
                <w:rFonts w:ascii="Times New Roman" w:hAnsi="Times New Roman" w:cs="Times New Roman"/>
                <w:b/>
                <w:bCs/>
                <w:sz w:val="24"/>
                <w:szCs w:val="24"/>
                <w:lang w:val="en-GB"/>
              </w:rPr>
              <w:t>lan</w:t>
            </w:r>
            <w:r w:rsidRPr="005E4F96">
              <w:rPr>
                <w:lang w:val="en-GB"/>
              </w:rPr>
              <w:br/>
            </w:r>
            <w:r w:rsidRPr="005E4F96">
              <w:rPr>
                <w:lang w:val="en-GB"/>
              </w:rPr>
              <w:br/>
            </w:r>
            <w:r w:rsidR="008F3119" w:rsidRPr="005E4F96">
              <w:rPr>
                <w:rFonts w:ascii="Times New Roman" w:hAnsi="Times New Roman" w:cs="Times New Roman"/>
                <w:i/>
                <w:iCs/>
                <w:sz w:val="24"/>
                <w:szCs w:val="24"/>
                <w:lang w:val="en-GB"/>
              </w:rPr>
              <w:t>The</w:t>
            </w:r>
            <w:r w:rsidRPr="005E4F96">
              <w:rPr>
                <w:rFonts w:ascii="Times New Roman" w:hAnsi="Times New Roman" w:cs="Times New Roman"/>
                <w:i/>
                <w:iCs/>
                <w:sz w:val="24"/>
                <w:szCs w:val="24"/>
                <w:lang w:val="en-GB"/>
              </w:rPr>
              <w:t xml:space="preserve"> postdoctoral researcher shall describe the management organisation, decision making, quality management, personnel matters, monitoring of project execution, ensuring co-operation with the project cooperation partner (if applicable), administration capacity (resources available to the project applicant), intellectual property management issues (if applicable) within the scope of the project. Project management mechanisms may be established in accordance with the practices already implemented by the project applicant institution, while providing for a description of project-specific management aspects.</w:t>
            </w:r>
            <w:r w:rsidRPr="005E4F96">
              <w:rPr>
                <w:lang w:val="en-GB"/>
              </w:rPr>
              <w:br/>
            </w:r>
            <w:r w:rsidRPr="005E4F96">
              <w:rPr>
                <w:lang w:val="en-GB"/>
              </w:rPr>
              <w:br/>
            </w:r>
            <w:r w:rsidR="005C6A5F" w:rsidRPr="005E4F96">
              <w:rPr>
                <w:rFonts w:ascii="Times New Roman" w:hAnsi="Times New Roman" w:cs="Times New Roman"/>
                <w:i/>
                <w:iCs/>
                <w:sz w:val="24"/>
                <w:szCs w:val="24"/>
                <w:lang w:val="en-GB"/>
              </w:rPr>
              <w:t>The</w:t>
            </w:r>
            <w:r w:rsidRPr="005E4F96">
              <w:rPr>
                <w:rFonts w:ascii="Times New Roman" w:hAnsi="Times New Roman" w:cs="Times New Roman"/>
                <w:i/>
                <w:iCs/>
                <w:sz w:val="24"/>
                <w:szCs w:val="24"/>
                <w:lang w:val="en-GB"/>
              </w:rPr>
              <w:t xml:space="preserve"> postdoctoral researcher shall d</w:t>
            </w:r>
            <w:r w:rsidR="005C6A5F" w:rsidRPr="005E4F96">
              <w:rPr>
                <w:rFonts w:ascii="Times New Roman" w:hAnsi="Times New Roman" w:cs="Times New Roman"/>
                <w:i/>
                <w:iCs/>
                <w:sz w:val="24"/>
                <w:szCs w:val="24"/>
                <w:lang w:val="en-GB"/>
              </w:rPr>
              <w:t>evelop</w:t>
            </w:r>
            <w:r w:rsidRPr="005E4F96">
              <w:rPr>
                <w:rFonts w:ascii="Times New Roman" w:hAnsi="Times New Roman" w:cs="Times New Roman"/>
                <w:i/>
                <w:iCs/>
                <w:sz w:val="24"/>
                <w:szCs w:val="24"/>
                <w:lang w:val="en-GB"/>
              </w:rPr>
              <w:t xml:space="preserve"> a plan to prevent potential risks or reduce the negative effect (see Table 1). Several types of risks, such as financial risks, implementation risks, achievement risks, scientific risks, etc., shall be indicated. The risk </w:t>
            </w:r>
            <w:r w:rsidR="00777A0F" w:rsidRPr="005E4F96">
              <w:rPr>
                <w:rFonts w:ascii="Times New Roman" w:hAnsi="Times New Roman" w:cs="Times New Roman"/>
                <w:i/>
                <w:iCs/>
                <w:sz w:val="24"/>
                <w:szCs w:val="24"/>
                <w:lang w:val="en-GB"/>
              </w:rPr>
              <w:t>likelihood</w:t>
            </w:r>
            <w:r w:rsidR="003B5BEC" w:rsidRPr="005E4F96">
              <w:rPr>
                <w:rFonts w:ascii="Times New Roman" w:hAnsi="Times New Roman" w:cs="Times New Roman"/>
                <w:i/>
                <w:iCs/>
                <w:sz w:val="24"/>
                <w:szCs w:val="24"/>
                <w:lang w:val="en-GB"/>
              </w:rPr>
              <w:t xml:space="preserve"> </w:t>
            </w:r>
            <w:r w:rsidRPr="005E4F96">
              <w:rPr>
                <w:rFonts w:ascii="Times New Roman" w:hAnsi="Times New Roman" w:cs="Times New Roman"/>
                <w:i/>
                <w:iCs/>
                <w:sz w:val="24"/>
                <w:szCs w:val="24"/>
                <w:lang w:val="en-GB"/>
              </w:rPr>
              <w:t xml:space="preserve">may be high, </w:t>
            </w:r>
            <w:proofErr w:type="gramStart"/>
            <w:r w:rsidRPr="005E4F96">
              <w:rPr>
                <w:rFonts w:ascii="Times New Roman" w:hAnsi="Times New Roman" w:cs="Times New Roman"/>
                <w:i/>
                <w:iCs/>
                <w:sz w:val="24"/>
                <w:szCs w:val="24"/>
                <w:lang w:val="en-GB"/>
              </w:rPr>
              <w:t>medium</w:t>
            </w:r>
            <w:proofErr w:type="gramEnd"/>
            <w:r w:rsidRPr="005E4F96">
              <w:rPr>
                <w:rFonts w:ascii="Times New Roman" w:hAnsi="Times New Roman" w:cs="Times New Roman"/>
                <w:i/>
                <w:iCs/>
                <w:sz w:val="24"/>
                <w:szCs w:val="24"/>
                <w:lang w:val="en-GB"/>
              </w:rPr>
              <w:t xml:space="preserve"> or low, and </w:t>
            </w:r>
            <w:r w:rsidR="008F0AC4" w:rsidRPr="005E4F96">
              <w:rPr>
                <w:rFonts w:ascii="Times New Roman" w:hAnsi="Times New Roman" w:cs="Times New Roman"/>
                <w:i/>
                <w:iCs/>
                <w:sz w:val="24"/>
                <w:szCs w:val="24"/>
                <w:lang w:val="en-GB"/>
              </w:rPr>
              <w:t xml:space="preserve">similarly </w:t>
            </w:r>
            <w:r w:rsidRPr="005E4F96">
              <w:rPr>
                <w:rFonts w:ascii="Times New Roman" w:hAnsi="Times New Roman" w:cs="Times New Roman"/>
                <w:i/>
                <w:iCs/>
                <w:sz w:val="24"/>
                <w:szCs w:val="24"/>
                <w:lang w:val="en-GB"/>
              </w:rPr>
              <w:t xml:space="preserve">the impact may be high, medium or low. The </w:t>
            </w:r>
            <w:r w:rsidR="008F0AC4" w:rsidRPr="005E4F96">
              <w:rPr>
                <w:rFonts w:ascii="Times New Roman" w:hAnsi="Times New Roman" w:cs="Times New Roman"/>
                <w:i/>
                <w:iCs/>
                <w:sz w:val="24"/>
                <w:szCs w:val="24"/>
                <w:lang w:val="en-GB"/>
              </w:rPr>
              <w:t xml:space="preserve">section </w:t>
            </w:r>
            <w:r w:rsidR="00AB39AC" w:rsidRPr="005E4F96">
              <w:rPr>
                <w:rFonts w:ascii="Times New Roman" w:hAnsi="Times New Roman" w:cs="Times New Roman"/>
                <w:i/>
                <w:iCs/>
                <w:sz w:val="24"/>
                <w:szCs w:val="24"/>
                <w:lang w:val="en-GB"/>
              </w:rPr>
              <w:t xml:space="preserve">on </w:t>
            </w:r>
            <w:r w:rsidRPr="005E4F96">
              <w:rPr>
                <w:rFonts w:ascii="Times New Roman" w:hAnsi="Times New Roman" w:cs="Times New Roman"/>
                <w:i/>
                <w:iCs/>
                <w:sz w:val="24"/>
                <w:szCs w:val="24"/>
                <w:lang w:val="en-GB"/>
              </w:rPr>
              <w:t>risk prevention and mitigation actions shall describe the planned measures to reduce the likelihood of risk materialisation or its impact on the project.</w:t>
            </w:r>
            <w:r w:rsidRPr="005E4F96">
              <w:rPr>
                <w:lang w:val="en-GB"/>
              </w:rPr>
              <w:br/>
            </w:r>
            <w:r w:rsidRPr="005E4F96">
              <w:rPr>
                <w:lang w:val="en-GB"/>
              </w:rPr>
              <w:br/>
              <w:t xml:space="preserve"> Table 1</w:t>
            </w:r>
          </w:p>
          <w:tbl>
            <w:tblPr>
              <w:tblW w:w="9195" w:type="dxa"/>
              <w:tblLayout w:type="fixed"/>
              <w:tblLook w:val="0400" w:firstRow="0" w:lastRow="0" w:firstColumn="0" w:lastColumn="0" w:noHBand="0" w:noVBand="1"/>
            </w:tblPr>
            <w:tblGrid>
              <w:gridCol w:w="579"/>
              <w:gridCol w:w="1532"/>
              <w:gridCol w:w="1519"/>
              <w:gridCol w:w="1397"/>
              <w:gridCol w:w="1461"/>
              <w:gridCol w:w="2707"/>
            </w:tblGrid>
            <w:tr w:rsidR="00D915F4" w:rsidRPr="007C2523" w14:paraId="5382883F" w14:textId="77777777">
              <w:trPr>
                <w:trHeight w:val="135"/>
              </w:trPr>
              <w:tc>
                <w:tcPr>
                  <w:tcW w:w="57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98E3C8" w14:textId="11693360" w:rsidR="00D915F4" w:rsidRPr="007C2523" w:rsidRDefault="006A52E5">
                  <w:pPr>
                    <w:jc w:val="both"/>
                    <w:rPr>
                      <w:lang w:val="en-GB"/>
                    </w:rPr>
                  </w:pPr>
                  <w:r w:rsidRPr="007C2523">
                    <w:rPr>
                      <w:lang w:val="en-GB"/>
                    </w:rPr>
                    <w:t>No</w:t>
                  </w:r>
                </w:p>
              </w:tc>
              <w:tc>
                <w:tcPr>
                  <w:tcW w:w="153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6738A2" w14:textId="77777777" w:rsidR="00D915F4" w:rsidRPr="007C2523" w:rsidRDefault="006A52E5">
                  <w:pPr>
                    <w:jc w:val="both"/>
                    <w:rPr>
                      <w:lang w:val="en-GB"/>
                    </w:rPr>
                  </w:pPr>
                  <w:r w:rsidRPr="007C2523">
                    <w:rPr>
                      <w:lang w:val="en-GB"/>
                    </w:rPr>
                    <w:t xml:space="preserve">Risk </w:t>
                  </w:r>
                  <w:r w:rsidRPr="007C2523">
                    <w:rPr>
                      <w:i/>
                      <w:iCs/>
                      <w:lang w:val="en-GB"/>
                    </w:rPr>
                    <w:t>– name and type – implementation, achievement of results, financial, etc.</w:t>
                  </w:r>
                </w:p>
              </w:tc>
              <w:tc>
                <w:tcPr>
                  <w:tcW w:w="151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F49BE8" w14:textId="3B06DC9B" w:rsidR="00D915F4" w:rsidRPr="007C2523" w:rsidRDefault="006A52E5">
                  <w:pPr>
                    <w:jc w:val="both"/>
                    <w:rPr>
                      <w:lang w:val="en-GB"/>
                    </w:rPr>
                  </w:pPr>
                  <w:r w:rsidRPr="007C2523">
                    <w:rPr>
                      <w:lang w:val="en-GB"/>
                    </w:rPr>
                    <w:t xml:space="preserve">Description of risk – </w:t>
                  </w:r>
                  <w:r w:rsidRPr="007C2523">
                    <w:rPr>
                      <w:i/>
                      <w:iCs/>
                      <w:lang w:val="en-GB"/>
                    </w:rPr>
                    <w:t>causes, consequences, impact, incl</w:t>
                  </w:r>
                  <w:r w:rsidR="008A653D" w:rsidRPr="007C2523">
                    <w:rPr>
                      <w:i/>
                      <w:iCs/>
                      <w:lang w:val="en-GB"/>
                    </w:rPr>
                    <w:t>.</w:t>
                  </w:r>
                  <w:r w:rsidRPr="007C2523">
                    <w:rPr>
                      <w:i/>
                      <w:iCs/>
                      <w:lang w:val="en-GB"/>
                    </w:rPr>
                    <w:t xml:space="preserve"> on which – planned result</w:t>
                  </w:r>
                  <w:r w:rsidR="00AD00E2" w:rsidRPr="007C2523">
                    <w:rPr>
                      <w:i/>
                      <w:iCs/>
                      <w:lang w:val="en-GB"/>
                    </w:rPr>
                    <w:t xml:space="preserve"> </w:t>
                  </w:r>
                  <w:r w:rsidRPr="007C2523">
                    <w:rPr>
                      <w:i/>
                      <w:iCs/>
                      <w:lang w:val="en-GB"/>
                    </w:rPr>
                    <w:t>/</w:t>
                  </w:r>
                  <w:r w:rsidR="00AD00E2" w:rsidRPr="007C2523">
                    <w:rPr>
                      <w:i/>
                      <w:iCs/>
                      <w:lang w:val="en-GB"/>
                    </w:rPr>
                    <w:t xml:space="preserve"> </w:t>
                  </w:r>
                  <w:r w:rsidRPr="007C2523">
                    <w:rPr>
                      <w:i/>
                      <w:iCs/>
                      <w:lang w:val="en-GB"/>
                    </w:rPr>
                    <w:t>target group</w:t>
                  </w:r>
                </w:p>
              </w:tc>
              <w:tc>
                <w:tcPr>
                  <w:tcW w:w="28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0DF344" w14:textId="77777777" w:rsidR="00D915F4" w:rsidRPr="007C2523" w:rsidRDefault="006A52E5">
                  <w:pPr>
                    <w:jc w:val="center"/>
                    <w:rPr>
                      <w:lang w:val="en-GB"/>
                    </w:rPr>
                  </w:pPr>
                  <w:r w:rsidRPr="007C2523">
                    <w:rPr>
                      <w:lang w:val="en-GB"/>
                    </w:rPr>
                    <w:t>Assessment</w:t>
                  </w:r>
                </w:p>
              </w:tc>
              <w:tc>
                <w:tcPr>
                  <w:tcW w:w="2707" w:type="dxa"/>
                  <w:vMerge w:val="restart"/>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213A4555" w14:textId="0CC2FBAA" w:rsidR="00D915F4" w:rsidRPr="007C2523" w:rsidRDefault="006A52E5">
                  <w:pPr>
                    <w:jc w:val="both"/>
                    <w:rPr>
                      <w:lang w:val="en-GB"/>
                    </w:rPr>
                  </w:pPr>
                  <w:r w:rsidRPr="007C2523">
                    <w:rPr>
                      <w:lang w:val="en-GB"/>
                    </w:rPr>
                    <w:t>Causes and/or measures</w:t>
                  </w:r>
                  <w:r w:rsidR="00447421" w:rsidRPr="007C2523">
                    <w:rPr>
                      <w:lang w:val="en-GB"/>
                    </w:rPr>
                    <w:t xml:space="preserve"> for prevention/mitigation of consequences</w:t>
                  </w:r>
                </w:p>
              </w:tc>
            </w:tr>
            <w:tr w:rsidR="00D915F4" w:rsidRPr="007C2523" w14:paraId="21F86DB0" w14:textId="77777777">
              <w:trPr>
                <w:trHeight w:val="135"/>
              </w:trPr>
              <w:tc>
                <w:tcPr>
                  <w:tcW w:w="579" w:type="dxa"/>
                  <w:vMerge/>
                  <w:tcBorders>
                    <w:left w:val="single" w:sz="8" w:space="0" w:color="000000" w:themeColor="text1"/>
                    <w:right w:val="single" w:sz="8" w:space="0" w:color="000000" w:themeColor="text1"/>
                  </w:tcBorders>
                  <w:vAlign w:val="center"/>
                </w:tcPr>
                <w:p w14:paraId="51B1C5D5" w14:textId="77777777" w:rsidR="00D915F4" w:rsidRPr="007C2523" w:rsidRDefault="00D915F4">
                  <w:pPr>
                    <w:rPr>
                      <w:lang w:val="en-GB"/>
                    </w:rPr>
                  </w:pPr>
                </w:p>
              </w:tc>
              <w:tc>
                <w:tcPr>
                  <w:tcW w:w="1532" w:type="dxa"/>
                  <w:vMerge/>
                  <w:tcBorders>
                    <w:left w:val="single" w:sz="8" w:space="0" w:color="000000" w:themeColor="text1"/>
                    <w:right w:val="single" w:sz="8" w:space="0" w:color="000000" w:themeColor="text1"/>
                  </w:tcBorders>
                  <w:vAlign w:val="center"/>
                </w:tcPr>
                <w:p w14:paraId="2BFF5A44" w14:textId="77777777" w:rsidR="00D915F4" w:rsidRPr="007C2523" w:rsidRDefault="00D915F4">
                  <w:pPr>
                    <w:rPr>
                      <w:lang w:val="en-GB"/>
                    </w:rPr>
                  </w:pPr>
                </w:p>
              </w:tc>
              <w:tc>
                <w:tcPr>
                  <w:tcW w:w="1519" w:type="dxa"/>
                  <w:vMerge/>
                  <w:tcBorders>
                    <w:left w:val="single" w:sz="8" w:space="0" w:color="000000" w:themeColor="text1"/>
                    <w:right w:val="single" w:sz="8" w:space="0" w:color="000000" w:themeColor="text1"/>
                  </w:tcBorders>
                  <w:vAlign w:val="center"/>
                </w:tcPr>
                <w:p w14:paraId="7E36AD07" w14:textId="77777777" w:rsidR="00D915F4" w:rsidRPr="007C2523" w:rsidRDefault="00D915F4">
                  <w:pPr>
                    <w:rPr>
                      <w:lang w:val="en-GB"/>
                    </w:rPr>
                  </w:pPr>
                </w:p>
              </w:tc>
              <w:tc>
                <w:tcPr>
                  <w:tcW w:w="1397" w:type="dxa"/>
                  <w:tcBorders>
                    <w:top w:val="single" w:sz="8" w:space="0" w:color="000000" w:themeColor="text1"/>
                    <w:left w:val="single" w:sz="8" w:space="0" w:color="000000" w:themeColor="text1"/>
                    <w:right w:val="single" w:sz="8" w:space="0" w:color="000000" w:themeColor="text1"/>
                  </w:tcBorders>
                  <w:tcMar>
                    <w:left w:w="108" w:type="dxa"/>
                    <w:right w:w="108" w:type="dxa"/>
                  </w:tcMar>
                </w:tcPr>
                <w:p w14:paraId="1298ECF1" w14:textId="4676E06C" w:rsidR="00D915F4" w:rsidRPr="007C2523" w:rsidRDefault="006A52E5">
                  <w:pPr>
                    <w:jc w:val="both"/>
                    <w:rPr>
                      <w:lang w:val="en-GB"/>
                    </w:rPr>
                  </w:pPr>
                  <w:r w:rsidRPr="007C2523">
                    <w:rPr>
                      <w:sz w:val="19"/>
                      <w:szCs w:val="19"/>
                      <w:lang w:val="en-GB"/>
                    </w:rPr>
                    <w:t>Probability (</w:t>
                  </w:r>
                  <w:r w:rsidR="003F1AF0" w:rsidRPr="007C2523">
                    <w:rPr>
                      <w:sz w:val="19"/>
                      <w:szCs w:val="19"/>
                      <w:lang w:val="en-GB"/>
                    </w:rPr>
                    <w:t xml:space="preserve">extremely </w:t>
                  </w:r>
                  <w:r w:rsidRPr="007C2523">
                    <w:rPr>
                      <w:sz w:val="19"/>
                      <w:szCs w:val="19"/>
                      <w:lang w:val="en-GB"/>
                    </w:rPr>
                    <w:t>unlikely to happen – 1, unlikely – 2, likely – 3</w:t>
                  </w:r>
                  <w:r w:rsidR="00FF4D5F" w:rsidRPr="007C2523">
                    <w:rPr>
                      <w:sz w:val="19"/>
                      <w:szCs w:val="19"/>
                      <w:lang w:val="en-GB"/>
                    </w:rPr>
                    <w:t>, extremely</w:t>
                  </w:r>
                  <w:r w:rsidRPr="007C2523">
                    <w:rPr>
                      <w:sz w:val="19"/>
                      <w:szCs w:val="19"/>
                      <w:lang w:val="en-GB"/>
                    </w:rPr>
                    <w:t xml:space="preserve"> likely – 4)</w:t>
                  </w:r>
                </w:p>
              </w:tc>
              <w:tc>
                <w:tcPr>
                  <w:tcW w:w="1461" w:type="dxa"/>
                  <w:tcBorders>
                    <w:top w:val="single" w:sz="8" w:space="0" w:color="000000" w:themeColor="text1"/>
                    <w:left w:val="single" w:sz="8" w:space="0" w:color="000000" w:themeColor="text1"/>
                    <w:right w:val="single" w:sz="8" w:space="0" w:color="000000" w:themeColor="text1"/>
                  </w:tcBorders>
                  <w:tcMar>
                    <w:left w:w="108" w:type="dxa"/>
                    <w:right w:w="108" w:type="dxa"/>
                  </w:tcMar>
                </w:tcPr>
                <w:p w14:paraId="0FC695B9" w14:textId="77777777" w:rsidR="00D915F4" w:rsidRPr="007C2523" w:rsidRDefault="006A52E5">
                  <w:pPr>
                    <w:jc w:val="both"/>
                    <w:rPr>
                      <w:lang w:val="en-GB"/>
                    </w:rPr>
                  </w:pPr>
                  <w:r w:rsidRPr="007C2523">
                    <w:rPr>
                      <w:sz w:val="19"/>
                      <w:szCs w:val="19"/>
                      <w:lang w:val="en-GB"/>
                    </w:rPr>
                    <w:t>Impact (low – 1, medium – 2, high – 3)</w:t>
                  </w:r>
                </w:p>
              </w:tc>
              <w:tc>
                <w:tcPr>
                  <w:tcW w:w="2707" w:type="dxa"/>
                  <w:vMerge/>
                  <w:tcBorders>
                    <w:right w:val="single" w:sz="8" w:space="0" w:color="000000" w:themeColor="text1"/>
                  </w:tcBorders>
                  <w:vAlign w:val="center"/>
                </w:tcPr>
                <w:p w14:paraId="506A8836" w14:textId="77777777" w:rsidR="00D915F4" w:rsidRPr="007C2523" w:rsidRDefault="00D915F4">
                  <w:pPr>
                    <w:rPr>
                      <w:lang w:val="en-GB"/>
                    </w:rPr>
                  </w:pPr>
                </w:p>
              </w:tc>
            </w:tr>
            <w:tr w:rsidR="00D915F4" w:rsidRPr="007C2523" w14:paraId="713094F4" w14:textId="77777777">
              <w:trPr>
                <w:trHeight w:val="300"/>
              </w:trPr>
              <w:tc>
                <w:tcPr>
                  <w:tcW w:w="5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5D1C6B" w14:textId="457B92AC" w:rsidR="00D915F4" w:rsidRPr="007C2523" w:rsidRDefault="006A52E5">
                  <w:pPr>
                    <w:jc w:val="both"/>
                    <w:rPr>
                      <w:lang w:val="en-GB"/>
                    </w:rPr>
                  </w:pPr>
                  <w:r w:rsidRPr="007C2523">
                    <w:rPr>
                      <w:lang w:val="en-GB"/>
                    </w:rPr>
                    <w:t>1</w:t>
                  </w:r>
                </w:p>
              </w:tc>
              <w:tc>
                <w:tcPr>
                  <w:tcW w:w="15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18232B" w14:textId="39186AB3" w:rsidR="00D915F4" w:rsidRPr="007C2523" w:rsidRDefault="006A52E5">
                  <w:pPr>
                    <w:jc w:val="both"/>
                    <w:rPr>
                      <w:lang w:val="en-GB"/>
                    </w:rPr>
                  </w:pPr>
                  <w:r w:rsidRPr="007C2523">
                    <w:rPr>
                      <w:i/>
                      <w:iCs/>
                      <w:lang w:val="en-GB"/>
                    </w:rPr>
                    <w:t>name and type of risk</w:t>
                  </w:r>
                </w:p>
              </w:tc>
              <w:tc>
                <w:tcPr>
                  <w:tcW w:w="15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09EA7C" w14:textId="2F6E4D0C" w:rsidR="00D915F4" w:rsidRPr="007C2523" w:rsidRDefault="006A52E5">
                  <w:pPr>
                    <w:jc w:val="both"/>
                    <w:rPr>
                      <w:lang w:val="en-GB"/>
                    </w:rPr>
                  </w:pPr>
                  <w:r w:rsidRPr="007C2523">
                    <w:rPr>
                      <w:i/>
                      <w:iCs/>
                      <w:lang w:val="en-GB"/>
                    </w:rPr>
                    <w:t>brief description of risk</w:t>
                  </w:r>
                </w:p>
              </w:tc>
              <w:tc>
                <w:tcPr>
                  <w:tcW w:w="13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7563ED" w14:textId="10A46101" w:rsidR="00D915F4" w:rsidRPr="007C2523" w:rsidRDefault="006A52E5">
                  <w:pPr>
                    <w:jc w:val="both"/>
                    <w:rPr>
                      <w:lang w:val="en-GB"/>
                    </w:rPr>
                  </w:pPr>
                  <w:r w:rsidRPr="007C2523">
                    <w:rPr>
                      <w:i/>
                      <w:iCs/>
                      <w:lang w:val="en-GB"/>
                    </w:rPr>
                    <w:t>factor from 1-4</w:t>
                  </w:r>
                </w:p>
              </w:tc>
              <w:tc>
                <w:tcPr>
                  <w:tcW w:w="14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873C82" w14:textId="4D16305E" w:rsidR="00D915F4" w:rsidRPr="007C2523" w:rsidRDefault="006A52E5">
                  <w:pPr>
                    <w:jc w:val="both"/>
                    <w:rPr>
                      <w:lang w:val="en-GB"/>
                    </w:rPr>
                  </w:pPr>
                  <w:r w:rsidRPr="007C2523">
                    <w:rPr>
                      <w:i/>
                      <w:iCs/>
                      <w:lang w:val="en-GB"/>
                    </w:rPr>
                    <w:t>factor from 1-3</w:t>
                  </w:r>
                </w:p>
              </w:tc>
              <w:tc>
                <w:tcPr>
                  <w:tcW w:w="27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293705" w14:textId="7B632313" w:rsidR="00D915F4" w:rsidRPr="007C2523" w:rsidRDefault="006A52E5">
                  <w:pPr>
                    <w:jc w:val="both"/>
                    <w:rPr>
                      <w:lang w:val="en-GB"/>
                    </w:rPr>
                  </w:pPr>
                  <w:r w:rsidRPr="007C2523">
                    <w:rPr>
                      <w:i/>
                      <w:iCs/>
                      <w:lang w:val="en-GB"/>
                    </w:rPr>
                    <w:t xml:space="preserve">specific measures to prevent or mitigate the likelihood </w:t>
                  </w:r>
                  <w:r w:rsidR="004D0777" w:rsidRPr="007C2523">
                    <w:rPr>
                      <w:i/>
                      <w:iCs/>
                      <w:lang w:val="en-GB"/>
                    </w:rPr>
                    <w:t xml:space="preserve">of causes </w:t>
                  </w:r>
                  <w:r w:rsidRPr="007C2523">
                    <w:rPr>
                      <w:i/>
                      <w:iCs/>
                      <w:lang w:val="en-GB"/>
                    </w:rPr>
                    <w:t>or consequences of the risks</w:t>
                  </w:r>
                </w:p>
              </w:tc>
            </w:tr>
            <w:tr w:rsidR="00D915F4" w:rsidRPr="007C2523" w14:paraId="120B0228" w14:textId="77777777">
              <w:trPr>
                <w:trHeight w:val="300"/>
              </w:trPr>
              <w:tc>
                <w:tcPr>
                  <w:tcW w:w="5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CF422F" w14:textId="30B6AEE5" w:rsidR="00D915F4" w:rsidRPr="007C2523" w:rsidRDefault="006A52E5">
                  <w:pPr>
                    <w:jc w:val="both"/>
                    <w:rPr>
                      <w:lang w:val="en-GB"/>
                    </w:rPr>
                  </w:pPr>
                  <w:r w:rsidRPr="007C2523">
                    <w:rPr>
                      <w:lang w:val="en-GB"/>
                    </w:rPr>
                    <w:t>2</w:t>
                  </w:r>
                </w:p>
              </w:tc>
              <w:tc>
                <w:tcPr>
                  <w:tcW w:w="15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2AF47D" w14:textId="77777777" w:rsidR="00D915F4" w:rsidRPr="007C2523" w:rsidRDefault="006A52E5">
                  <w:pPr>
                    <w:jc w:val="both"/>
                    <w:rPr>
                      <w:lang w:val="en-GB"/>
                    </w:rPr>
                  </w:pPr>
                  <w:r w:rsidRPr="007C2523">
                    <w:rPr>
                      <w:lang w:val="en-GB"/>
                    </w:rPr>
                    <w:t xml:space="preserve"> </w:t>
                  </w:r>
                </w:p>
              </w:tc>
              <w:tc>
                <w:tcPr>
                  <w:tcW w:w="15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F26382" w14:textId="77777777" w:rsidR="00D915F4" w:rsidRPr="007C2523" w:rsidRDefault="006A52E5">
                  <w:pPr>
                    <w:jc w:val="both"/>
                    <w:rPr>
                      <w:lang w:val="en-GB"/>
                    </w:rPr>
                  </w:pPr>
                  <w:r w:rsidRPr="007C2523">
                    <w:rPr>
                      <w:lang w:val="en-GB"/>
                    </w:rPr>
                    <w:t xml:space="preserve"> </w:t>
                  </w:r>
                </w:p>
              </w:tc>
              <w:tc>
                <w:tcPr>
                  <w:tcW w:w="13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E0550F" w14:textId="77777777" w:rsidR="00D915F4" w:rsidRPr="007C2523" w:rsidRDefault="006A52E5">
                  <w:pPr>
                    <w:jc w:val="both"/>
                    <w:rPr>
                      <w:lang w:val="en-GB"/>
                    </w:rPr>
                  </w:pPr>
                  <w:r w:rsidRPr="007C2523">
                    <w:rPr>
                      <w:lang w:val="en-GB"/>
                    </w:rPr>
                    <w:t xml:space="preserve"> </w:t>
                  </w:r>
                </w:p>
              </w:tc>
              <w:tc>
                <w:tcPr>
                  <w:tcW w:w="14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2BEA68" w14:textId="77777777" w:rsidR="00D915F4" w:rsidRPr="007C2523" w:rsidRDefault="006A52E5">
                  <w:pPr>
                    <w:jc w:val="both"/>
                    <w:rPr>
                      <w:lang w:val="en-GB"/>
                    </w:rPr>
                  </w:pPr>
                  <w:r w:rsidRPr="007C2523">
                    <w:rPr>
                      <w:lang w:val="en-GB"/>
                    </w:rPr>
                    <w:t xml:space="preserve"> </w:t>
                  </w:r>
                </w:p>
              </w:tc>
              <w:tc>
                <w:tcPr>
                  <w:tcW w:w="27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CC55F9" w14:textId="77777777" w:rsidR="00D915F4" w:rsidRPr="007C2523" w:rsidRDefault="006A52E5">
                  <w:pPr>
                    <w:ind w:firstLine="720"/>
                    <w:jc w:val="both"/>
                    <w:rPr>
                      <w:lang w:val="en-GB"/>
                    </w:rPr>
                  </w:pPr>
                  <w:r w:rsidRPr="007C2523">
                    <w:rPr>
                      <w:lang w:val="en-GB"/>
                    </w:rPr>
                    <w:t xml:space="preserve"> </w:t>
                  </w:r>
                </w:p>
              </w:tc>
            </w:tr>
            <w:tr w:rsidR="00D915F4" w:rsidRPr="007C2523" w14:paraId="49DC2605" w14:textId="77777777">
              <w:trPr>
                <w:trHeight w:val="300"/>
              </w:trPr>
              <w:tc>
                <w:tcPr>
                  <w:tcW w:w="5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5E840F" w14:textId="2F83DCDB" w:rsidR="00D915F4" w:rsidRPr="007C2523" w:rsidRDefault="006A52E5">
                  <w:pPr>
                    <w:jc w:val="both"/>
                    <w:rPr>
                      <w:lang w:val="en-GB"/>
                    </w:rPr>
                  </w:pPr>
                  <w:r w:rsidRPr="007C2523">
                    <w:rPr>
                      <w:lang w:val="en-GB"/>
                    </w:rPr>
                    <w:t>N.</w:t>
                  </w:r>
                </w:p>
              </w:tc>
              <w:tc>
                <w:tcPr>
                  <w:tcW w:w="15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FD10E4" w14:textId="77777777" w:rsidR="00D915F4" w:rsidRPr="007C2523" w:rsidRDefault="006A52E5">
                  <w:pPr>
                    <w:jc w:val="both"/>
                    <w:rPr>
                      <w:lang w:val="en-GB"/>
                    </w:rPr>
                  </w:pPr>
                  <w:r w:rsidRPr="007C2523">
                    <w:rPr>
                      <w:lang w:val="en-GB"/>
                    </w:rPr>
                    <w:t xml:space="preserve"> </w:t>
                  </w:r>
                </w:p>
              </w:tc>
              <w:tc>
                <w:tcPr>
                  <w:tcW w:w="15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7D9B59" w14:textId="77777777" w:rsidR="00D915F4" w:rsidRPr="007C2523" w:rsidRDefault="006A52E5">
                  <w:pPr>
                    <w:jc w:val="both"/>
                    <w:rPr>
                      <w:lang w:val="en-GB"/>
                    </w:rPr>
                  </w:pPr>
                  <w:r w:rsidRPr="007C2523">
                    <w:rPr>
                      <w:lang w:val="en-GB"/>
                    </w:rPr>
                    <w:t xml:space="preserve"> </w:t>
                  </w:r>
                </w:p>
              </w:tc>
              <w:tc>
                <w:tcPr>
                  <w:tcW w:w="13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BD78BA" w14:textId="77777777" w:rsidR="00D915F4" w:rsidRPr="007C2523" w:rsidRDefault="006A52E5">
                  <w:pPr>
                    <w:jc w:val="both"/>
                    <w:rPr>
                      <w:lang w:val="en-GB"/>
                    </w:rPr>
                  </w:pPr>
                  <w:r w:rsidRPr="007C2523">
                    <w:rPr>
                      <w:lang w:val="en-GB"/>
                    </w:rPr>
                    <w:t xml:space="preserve"> </w:t>
                  </w:r>
                </w:p>
              </w:tc>
              <w:tc>
                <w:tcPr>
                  <w:tcW w:w="14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CD57C8" w14:textId="77777777" w:rsidR="00D915F4" w:rsidRPr="007C2523" w:rsidRDefault="006A52E5">
                  <w:pPr>
                    <w:jc w:val="both"/>
                    <w:rPr>
                      <w:lang w:val="en-GB"/>
                    </w:rPr>
                  </w:pPr>
                  <w:r w:rsidRPr="007C2523">
                    <w:rPr>
                      <w:lang w:val="en-GB"/>
                    </w:rPr>
                    <w:t xml:space="preserve"> </w:t>
                  </w:r>
                </w:p>
              </w:tc>
              <w:tc>
                <w:tcPr>
                  <w:tcW w:w="27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AD4FD3" w14:textId="77777777" w:rsidR="00D915F4" w:rsidRPr="007C2523" w:rsidRDefault="006A52E5">
                  <w:pPr>
                    <w:ind w:firstLine="720"/>
                    <w:jc w:val="both"/>
                    <w:rPr>
                      <w:lang w:val="en-GB"/>
                    </w:rPr>
                  </w:pPr>
                  <w:r w:rsidRPr="007C2523">
                    <w:rPr>
                      <w:lang w:val="en-GB"/>
                    </w:rPr>
                    <w:t xml:space="preserve"> </w:t>
                  </w:r>
                </w:p>
              </w:tc>
            </w:tr>
          </w:tbl>
          <w:p w14:paraId="1DAB7BE3" w14:textId="77777777" w:rsidR="00D915F4" w:rsidRPr="007C2523" w:rsidRDefault="00D915F4">
            <w:pPr>
              <w:rPr>
                <w:lang w:val="en-GB"/>
              </w:rPr>
            </w:pPr>
          </w:p>
        </w:tc>
      </w:tr>
    </w:tbl>
    <w:p w14:paraId="17A91DBB" w14:textId="3F6D0EF9" w:rsidR="00D915F4" w:rsidRPr="007C2523" w:rsidRDefault="00D915F4">
      <w:pPr>
        <w:rPr>
          <w:lang w:val="en-GB"/>
        </w:rPr>
      </w:pPr>
    </w:p>
    <w:p w14:paraId="642AC776" w14:textId="2367BE67" w:rsidR="00D915F4" w:rsidRPr="007C2523" w:rsidRDefault="006A52E5">
      <w:pPr>
        <w:pStyle w:val="Heading2"/>
        <w:rPr>
          <w:lang w:val="en-GB"/>
        </w:rPr>
      </w:pPr>
      <w:r w:rsidRPr="007C2523">
        <w:rPr>
          <w:lang w:val="en-GB"/>
        </w:rPr>
        <w:t xml:space="preserve"> </w:t>
      </w:r>
    </w:p>
    <w:p w14:paraId="1D7618A1" w14:textId="3AFAF780" w:rsidR="00D915F4" w:rsidRPr="007C2523" w:rsidRDefault="006A52E5">
      <w:pPr>
        <w:pStyle w:val="Heading2"/>
        <w:rPr>
          <w:lang w:val="en-GB"/>
        </w:rPr>
      </w:pPr>
      <w:r w:rsidRPr="007C2523">
        <w:rPr>
          <w:lang w:val="en-GB"/>
        </w:rPr>
        <w:t>1.3. Completion of Part C “</w:t>
      </w:r>
      <w:r w:rsidR="008F4ABC" w:rsidRPr="007C2523">
        <w:rPr>
          <w:lang w:val="en-GB"/>
        </w:rPr>
        <w:t>C</w:t>
      </w:r>
      <w:r w:rsidRPr="007C2523">
        <w:rPr>
          <w:lang w:val="en-GB"/>
        </w:rPr>
        <w:t xml:space="preserve">urriculum </w:t>
      </w:r>
      <w:r w:rsidR="008F4ABC" w:rsidRPr="007C2523">
        <w:rPr>
          <w:lang w:val="en-GB"/>
        </w:rPr>
        <w:t>V</w:t>
      </w:r>
      <w:r w:rsidRPr="007C2523">
        <w:rPr>
          <w:lang w:val="en-GB"/>
        </w:rPr>
        <w:t xml:space="preserve">itae” of the </w:t>
      </w:r>
      <w:r w:rsidR="008F4ABC" w:rsidRPr="007C2523">
        <w:rPr>
          <w:lang w:val="en-GB"/>
        </w:rPr>
        <w:t>P</w:t>
      </w:r>
      <w:r w:rsidRPr="007C2523">
        <w:rPr>
          <w:lang w:val="en-GB"/>
        </w:rPr>
        <w:t xml:space="preserve">roject </w:t>
      </w:r>
      <w:r w:rsidR="008F4ABC" w:rsidRPr="007C2523">
        <w:rPr>
          <w:lang w:val="en-GB"/>
        </w:rPr>
        <w:t>A</w:t>
      </w:r>
      <w:r w:rsidRPr="007C2523">
        <w:rPr>
          <w:lang w:val="en-GB"/>
        </w:rPr>
        <w:t>pplication</w:t>
      </w:r>
    </w:p>
    <w:p w14:paraId="569BAC7B" w14:textId="77777777" w:rsidR="00D915F4" w:rsidRPr="007C2523" w:rsidRDefault="006A52E5">
      <w:pPr>
        <w:spacing w:line="276" w:lineRule="auto"/>
        <w:jc w:val="both"/>
        <w:rPr>
          <w:lang w:val="en-GB"/>
        </w:rPr>
      </w:pPr>
      <w:r w:rsidRPr="007C2523">
        <w:rPr>
          <w:lang w:val="en-GB"/>
        </w:rPr>
        <w:t xml:space="preserve"> </w:t>
      </w:r>
    </w:p>
    <w:p w14:paraId="2D34DC47" w14:textId="5D2F51BB" w:rsidR="00D915F4" w:rsidRPr="007C2523" w:rsidRDefault="006A52E5">
      <w:pPr>
        <w:jc w:val="both"/>
        <w:rPr>
          <w:lang w:val="en-GB"/>
        </w:rPr>
      </w:pPr>
      <w:r w:rsidRPr="007C2523">
        <w:rPr>
          <w:color w:val="000000" w:themeColor="text1"/>
          <w:lang w:val="en-GB"/>
        </w:rPr>
        <w:lastRenderedPageBreak/>
        <w:t xml:space="preserve">10. </w:t>
      </w:r>
      <w:r w:rsidR="008F4ABC" w:rsidRPr="007C2523">
        <w:rPr>
          <w:color w:val="000000" w:themeColor="text1"/>
          <w:lang w:val="en-GB"/>
        </w:rPr>
        <w:t>The</w:t>
      </w:r>
      <w:r w:rsidRPr="007C2523">
        <w:rPr>
          <w:color w:val="000000" w:themeColor="text1"/>
          <w:lang w:val="en-GB"/>
        </w:rPr>
        <w:t xml:space="preserve"> postdoctoral </w:t>
      </w:r>
      <w:r w:rsidR="00FB2476" w:rsidRPr="007C2523">
        <w:rPr>
          <w:color w:val="000000" w:themeColor="text1"/>
          <w:lang w:val="en-GB"/>
        </w:rPr>
        <w:t>researcher</w:t>
      </w:r>
      <w:r w:rsidRPr="007C2523">
        <w:rPr>
          <w:color w:val="000000" w:themeColor="text1"/>
          <w:lang w:val="en-GB"/>
        </w:rPr>
        <w:t xml:space="preserve"> </w:t>
      </w:r>
      <w:r w:rsidR="005328CB" w:rsidRPr="007C2523">
        <w:rPr>
          <w:color w:val="000000" w:themeColor="text1"/>
          <w:lang w:val="en-GB"/>
        </w:rPr>
        <w:t xml:space="preserve">shall </w:t>
      </w:r>
      <w:r w:rsidRPr="007C2523">
        <w:rPr>
          <w:color w:val="000000" w:themeColor="text1"/>
          <w:lang w:val="en-GB"/>
        </w:rPr>
        <w:t xml:space="preserve">complete </w:t>
      </w:r>
      <w:r w:rsidRPr="007C2523">
        <w:rPr>
          <w:i/>
          <w:iCs/>
          <w:color w:val="000000" w:themeColor="text1"/>
          <w:lang w:val="en-GB"/>
        </w:rPr>
        <w:t xml:space="preserve">the </w:t>
      </w:r>
      <w:r w:rsidR="006B276A" w:rsidRPr="007C2523">
        <w:rPr>
          <w:i/>
          <w:iCs/>
          <w:color w:val="000000" w:themeColor="text1"/>
          <w:lang w:val="en-GB"/>
        </w:rPr>
        <w:t>Curriculum Vitae</w:t>
      </w:r>
      <w:r w:rsidR="006B276A" w:rsidRPr="007C2523">
        <w:rPr>
          <w:color w:val="000000" w:themeColor="text1"/>
          <w:lang w:val="en-GB"/>
        </w:rPr>
        <w:t xml:space="preserve"> </w:t>
      </w:r>
      <w:r w:rsidRPr="007C2523">
        <w:rPr>
          <w:color w:val="000000" w:themeColor="text1"/>
          <w:lang w:val="en-GB"/>
        </w:rPr>
        <w:t xml:space="preserve">and attach a copy of the document certifying the award of a </w:t>
      </w:r>
      <w:r w:rsidR="000C613C" w:rsidRPr="007C2523">
        <w:rPr>
          <w:color w:val="000000" w:themeColor="text1"/>
          <w:lang w:val="en-GB"/>
        </w:rPr>
        <w:t>of a doctoral degree</w:t>
      </w:r>
      <w:r w:rsidRPr="007C2523">
        <w:rPr>
          <w:color w:val="000000" w:themeColor="text1"/>
          <w:lang w:val="en-GB"/>
        </w:rPr>
        <w:t>.</w:t>
      </w:r>
      <w:r w:rsidRPr="007C2523">
        <w:rPr>
          <w:lang w:val="en-GB"/>
        </w:rPr>
        <w:t xml:space="preserve"> If a </w:t>
      </w:r>
      <w:r w:rsidR="0065448A" w:rsidRPr="007C2523">
        <w:rPr>
          <w:lang w:val="en-GB"/>
        </w:rPr>
        <w:t xml:space="preserve">of a doctoral degree </w:t>
      </w:r>
      <w:r w:rsidRPr="007C2523">
        <w:rPr>
          <w:lang w:val="en-GB"/>
        </w:rPr>
        <w:t xml:space="preserve">is obtained abroad, a certificate from the </w:t>
      </w:r>
      <w:r w:rsidR="0065448A" w:rsidRPr="007C2523">
        <w:rPr>
          <w:lang w:val="en-GB"/>
        </w:rPr>
        <w:t>A</w:t>
      </w:r>
      <w:r w:rsidRPr="007C2523">
        <w:rPr>
          <w:lang w:val="en-GB"/>
        </w:rPr>
        <w:t xml:space="preserve">cademic </w:t>
      </w:r>
      <w:r w:rsidR="0065448A" w:rsidRPr="007C2523">
        <w:rPr>
          <w:lang w:val="en-GB"/>
        </w:rPr>
        <w:t>I</w:t>
      </w:r>
      <w:r w:rsidRPr="007C2523">
        <w:rPr>
          <w:lang w:val="en-GB"/>
        </w:rPr>
        <w:t>nformation Centre (AIC) on the alignment of the</w:t>
      </w:r>
      <w:r w:rsidR="0065448A" w:rsidRPr="007C2523">
        <w:rPr>
          <w:lang w:val="en-GB"/>
        </w:rPr>
        <w:t xml:space="preserve"> doctoral degree must</w:t>
      </w:r>
      <w:r w:rsidRPr="007C2523">
        <w:rPr>
          <w:lang w:val="en-GB"/>
        </w:rPr>
        <w:t xml:space="preserve"> be submitted.</w:t>
      </w:r>
    </w:p>
    <w:p w14:paraId="5FF3515B" w14:textId="77777777" w:rsidR="00D915F4" w:rsidRPr="007C2523" w:rsidRDefault="00D915F4">
      <w:pPr>
        <w:jc w:val="both"/>
        <w:rPr>
          <w:lang w:val="en-GB"/>
        </w:rPr>
      </w:pPr>
    </w:p>
    <w:p w14:paraId="5C655A11" w14:textId="4B0B2EF0" w:rsidR="00D915F4" w:rsidRPr="007C2523" w:rsidRDefault="006A52E5">
      <w:pPr>
        <w:jc w:val="both"/>
        <w:rPr>
          <w:lang w:val="en-GB"/>
        </w:rPr>
      </w:pPr>
      <w:r w:rsidRPr="007C2523">
        <w:rPr>
          <w:color w:val="000000" w:themeColor="text1"/>
          <w:lang w:val="en-GB"/>
        </w:rPr>
        <w:t xml:space="preserve">11. A completed form of </w:t>
      </w:r>
      <w:r w:rsidRPr="007C2523">
        <w:rPr>
          <w:i/>
          <w:iCs/>
          <w:color w:val="000000" w:themeColor="text1"/>
          <w:lang w:val="en-GB"/>
        </w:rPr>
        <w:t xml:space="preserve">the </w:t>
      </w:r>
      <w:r w:rsidR="0050507C" w:rsidRPr="007C2523">
        <w:rPr>
          <w:i/>
          <w:iCs/>
          <w:color w:val="000000" w:themeColor="text1"/>
          <w:lang w:val="en-GB"/>
        </w:rPr>
        <w:t>C</w:t>
      </w:r>
      <w:r w:rsidRPr="007C2523">
        <w:rPr>
          <w:i/>
          <w:iCs/>
          <w:color w:val="000000" w:themeColor="text1"/>
          <w:lang w:val="en-GB"/>
        </w:rPr>
        <w:t xml:space="preserve">urriculum </w:t>
      </w:r>
      <w:r w:rsidR="0050507C" w:rsidRPr="007C2523">
        <w:rPr>
          <w:i/>
          <w:iCs/>
          <w:color w:val="000000" w:themeColor="text1"/>
          <w:lang w:val="en-GB"/>
        </w:rPr>
        <w:t>V</w:t>
      </w:r>
      <w:r w:rsidRPr="007C2523">
        <w:rPr>
          <w:i/>
          <w:iCs/>
          <w:color w:val="000000" w:themeColor="text1"/>
          <w:lang w:val="en-GB"/>
        </w:rPr>
        <w:t>itae</w:t>
      </w:r>
      <w:r w:rsidRPr="007C2523">
        <w:rPr>
          <w:color w:val="000000" w:themeColor="text1"/>
          <w:lang w:val="en-GB"/>
        </w:rPr>
        <w:t xml:space="preserve"> and a copy of the document certifying the award </w:t>
      </w:r>
      <w:r w:rsidR="0045659C" w:rsidRPr="007C2523">
        <w:rPr>
          <w:color w:val="000000" w:themeColor="text1"/>
          <w:lang w:val="en-GB"/>
        </w:rPr>
        <w:t>of a doctoral degree</w:t>
      </w:r>
      <w:r w:rsidRPr="007C2523">
        <w:rPr>
          <w:color w:val="000000" w:themeColor="text1"/>
          <w:lang w:val="en-GB"/>
        </w:rPr>
        <w:t xml:space="preserve"> shall be uploaded to </w:t>
      </w:r>
      <w:r w:rsidR="0045659C" w:rsidRPr="007C2523">
        <w:rPr>
          <w:color w:val="000000" w:themeColor="text1"/>
          <w:lang w:val="en-GB"/>
        </w:rPr>
        <w:t xml:space="preserve">NISSA in </w:t>
      </w:r>
      <w:r w:rsidRPr="007C2523">
        <w:rPr>
          <w:color w:val="000000" w:themeColor="text1"/>
          <w:lang w:val="en-GB"/>
        </w:rPr>
        <w:t>the PDF file format. The</w:t>
      </w:r>
      <w:r w:rsidRPr="007C2523">
        <w:rPr>
          <w:i/>
          <w:iCs/>
          <w:color w:val="000000" w:themeColor="text1"/>
          <w:lang w:val="en-GB"/>
        </w:rPr>
        <w:t xml:space="preserve"> </w:t>
      </w:r>
      <w:r w:rsidR="00463675" w:rsidRPr="007C2523">
        <w:rPr>
          <w:i/>
          <w:iCs/>
          <w:color w:val="000000" w:themeColor="text1"/>
          <w:lang w:val="en-GB"/>
        </w:rPr>
        <w:t>C</w:t>
      </w:r>
      <w:r w:rsidRPr="007C2523">
        <w:rPr>
          <w:i/>
          <w:iCs/>
          <w:color w:val="000000" w:themeColor="text1"/>
          <w:lang w:val="en-GB"/>
        </w:rPr>
        <w:t xml:space="preserve">urriculum Vitae </w:t>
      </w:r>
      <w:r w:rsidRPr="007C2523">
        <w:rPr>
          <w:color w:val="000000" w:themeColor="text1"/>
          <w:lang w:val="en-GB"/>
        </w:rPr>
        <w:t xml:space="preserve">shall be completed </w:t>
      </w:r>
      <w:r w:rsidR="000E1692" w:rsidRPr="007C2523">
        <w:rPr>
          <w:color w:val="000000" w:themeColor="text1"/>
          <w:lang w:val="en-GB"/>
        </w:rPr>
        <w:t>in compliance with</w:t>
      </w:r>
      <w:r w:rsidR="00EA6733" w:rsidRPr="007C2523">
        <w:rPr>
          <w:color w:val="000000" w:themeColor="text1"/>
          <w:lang w:val="en-GB"/>
        </w:rPr>
        <w:t xml:space="preserve"> the following </w:t>
      </w:r>
      <w:r w:rsidR="000E1692" w:rsidRPr="007C2523">
        <w:rPr>
          <w:color w:val="000000" w:themeColor="text1"/>
          <w:lang w:val="en-GB"/>
        </w:rPr>
        <w:t>requirements</w:t>
      </w:r>
      <w:r w:rsidRPr="007C2523">
        <w:rPr>
          <w:color w:val="000000" w:themeColor="text1"/>
          <w:lang w:val="en-GB"/>
        </w:rPr>
        <w:t>:</w:t>
      </w:r>
    </w:p>
    <w:p w14:paraId="373D2667" w14:textId="77777777" w:rsidR="00D915F4" w:rsidRPr="007C2523" w:rsidRDefault="00D915F4">
      <w:pPr>
        <w:jc w:val="both"/>
        <w:rPr>
          <w:lang w:val="en-GB"/>
        </w:rPr>
      </w:pPr>
    </w:p>
    <w:p w14:paraId="3FF70A4B" w14:textId="77777777" w:rsidR="00D915F4" w:rsidRPr="007C2523" w:rsidRDefault="00D915F4">
      <w:pPr>
        <w:jc w:val="both"/>
        <w:rPr>
          <w:lang w:val="en-GB"/>
        </w:rPr>
      </w:pPr>
    </w:p>
    <w:tbl>
      <w:tblPr>
        <w:tblW w:w="0" w:type="auto"/>
        <w:tblLayout w:type="fixed"/>
        <w:tblLook w:val="0400" w:firstRow="0" w:lastRow="0" w:firstColumn="0" w:lastColumn="0" w:noHBand="0" w:noVBand="1"/>
      </w:tblPr>
      <w:tblGrid>
        <w:gridCol w:w="9374"/>
      </w:tblGrid>
      <w:tr w:rsidR="00D915F4" w:rsidRPr="007C2523" w14:paraId="378F8890" w14:textId="77777777">
        <w:trPr>
          <w:trHeight w:val="300"/>
        </w:trPr>
        <w:tc>
          <w:tcPr>
            <w:tcW w:w="93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52C707" w14:textId="25E19D09" w:rsidR="00D915F4" w:rsidRPr="007C2523" w:rsidRDefault="006A52E5">
            <w:pPr>
              <w:jc w:val="center"/>
              <w:rPr>
                <w:lang w:val="en-GB"/>
              </w:rPr>
            </w:pPr>
            <w:r w:rsidRPr="007C2523">
              <w:rPr>
                <w:b/>
                <w:bCs/>
                <w:color w:val="000000" w:themeColor="text1"/>
                <w:lang w:val="en-GB"/>
              </w:rPr>
              <w:t>Part C “</w:t>
            </w:r>
            <w:r w:rsidR="00710C20" w:rsidRPr="007C2523">
              <w:rPr>
                <w:b/>
                <w:bCs/>
                <w:color w:val="000000" w:themeColor="text1"/>
                <w:lang w:val="en-GB"/>
              </w:rPr>
              <w:t>C</w:t>
            </w:r>
            <w:r w:rsidRPr="007C2523">
              <w:rPr>
                <w:b/>
                <w:bCs/>
                <w:color w:val="000000" w:themeColor="text1"/>
                <w:lang w:val="en-GB"/>
              </w:rPr>
              <w:t xml:space="preserve">urriculum </w:t>
            </w:r>
            <w:r w:rsidR="00710C20" w:rsidRPr="007C2523">
              <w:rPr>
                <w:b/>
                <w:bCs/>
                <w:color w:val="000000" w:themeColor="text1"/>
                <w:lang w:val="en-GB"/>
              </w:rPr>
              <w:t>V</w:t>
            </w:r>
            <w:r w:rsidRPr="007C2523">
              <w:rPr>
                <w:b/>
                <w:bCs/>
                <w:color w:val="000000" w:themeColor="text1"/>
                <w:lang w:val="en-GB"/>
              </w:rPr>
              <w:t>itae”</w:t>
            </w:r>
          </w:p>
          <w:p w14:paraId="19A9FA9D" w14:textId="77777777" w:rsidR="00D915F4" w:rsidRPr="007C2523" w:rsidRDefault="00D915F4">
            <w:pPr>
              <w:jc w:val="both"/>
              <w:rPr>
                <w:lang w:val="en-GB"/>
              </w:rPr>
            </w:pPr>
          </w:p>
          <w:p w14:paraId="224FFB01" w14:textId="0C577F4C" w:rsidR="007604C4" w:rsidRPr="007C2523" w:rsidRDefault="007604C4" w:rsidP="007604C4">
            <w:pPr>
              <w:jc w:val="both"/>
              <w:rPr>
                <w:lang w:val="en-GB"/>
              </w:rPr>
            </w:pPr>
            <w:r w:rsidRPr="007C2523">
              <w:rPr>
                <w:color w:val="000000" w:themeColor="text1"/>
                <w:lang w:val="en-GB"/>
              </w:rPr>
              <w:t xml:space="preserve">The requirements for completing the </w:t>
            </w:r>
            <w:r w:rsidR="003E0C82" w:rsidRPr="007C2523">
              <w:rPr>
                <w:i/>
                <w:iCs/>
                <w:lang w:val="en-GB"/>
              </w:rPr>
              <w:t>Curriculum Vitae</w:t>
            </w:r>
            <w:r w:rsidR="003E0C82" w:rsidRPr="007C2523">
              <w:rPr>
                <w:lang w:val="en-GB"/>
              </w:rPr>
              <w:t xml:space="preserve"> </w:t>
            </w:r>
            <w:r w:rsidRPr="007C2523">
              <w:rPr>
                <w:color w:val="000000" w:themeColor="text1"/>
                <w:lang w:val="en-GB"/>
              </w:rPr>
              <w:t>are as follows:</w:t>
            </w:r>
          </w:p>
          <w:p w14:paraId="1B54E132" w14:textId="77777777" w:rsidR="007604C4" w:rsidRPr="007C2523" w:rsidRDefault="007604C4">
            <w:pPr>
              <w:jc w:val="both"/>
              <w:rPr>
                <w:lang w:val="en-GB"/>
              </w:rPr>
            </w:pPr>
          </w:p>
          <w:p w14:paraId="01F865C0" w14:textId="1DE1155B" w:rsidR="00D915F4" w:rsidRPr="007C2523" w:rsidRDefault="003E0C82" w:rsidP="00CE2F52">
            <w:pPr>
              <w:pStyle w:val="ListParagraph"/>
              <w:numPr>
                <w:ilvl w:val="0"/>
                <w:numId w:val="2"/>
              </w:numPr>
              <w:spacing w:after="0"/>
              <w:jc w:val="both"/>
              <w:rPr>
                <w:rFonts w:ascii="Times New Roman" w:hAnsi="Times New Roman" w:cs="Times New Roman"/>
                <w:color w:val="000000" w:themeColor="text1"/>
                <w:lang w:val="en-GB"/>
              </w:rPr>
            </w:pPr>
            <w:r w:rsidRPr="007C2523">
              <w:rPr>
                <w:rFonts w:ascii="Times New Roman" w:hAnsi="Times New Roman" w:cs="Times New Roman"/>
                <w:color w:val="000000" w:themeColor="text1"/>
                <w:lang w:val="en-GB"/>
              </w:rPr>
              <w:t>maximum 2 pages</w:t>
            </w:r>
          </w:p>
          <w:p w14:paraId="31643697" w14:textId="2AC33550" w:rsidR="00D915F4" w:rsidRPr="007C2523" w:rsidRDefault="003E0C82" w:rsidP="00CE2F52">
            <w:pPr>
              <w:pStyle w:val="ListParagraph"/>
              <w:numPr>
                <w:ilvl w:val="0"/>
                <w:numId w:val="2"/>
              </w:numPr>
              <w:spacing w:after="0"/>
              <w:jc w:val="both"/>
              <w:rPr>
                <w:rFonts w:ascii="Times New Roman" w:hAnsi="Times New Roman" w:cs="Times New Roman"/>
                <w:color w:val="000000" w:themeColor="text1"/>
                <w:lang w:val="en-GB"/>
              </w:rPr>
            </w:pPr>
            <w:r w:rsidRPr="007C2523">
              <w:rPr>
                <w:rFonts w:ascii="Times New Roman" w:hAnsi="Times New Roman" w:cs="Times New Roman"/>
                <w:color w:val="000000" w:themeColor="text1"/>
                <w:lang w:val="en-GB"/>
              </w:rPr>
              <w:t>font size not less than 11</w:t>
            </w:r>
          </w:p>
          <w:p w14:paraId="6C8F0F67" w14:textId="641F95D0" w:rsidR="00D915F4" w:rsidRPr="007C2523" w:rsidRDefault="003E0C82" w:rsidP="00CE2F52">
            <w:pPr>
              <w:pStyle w:val="ListParagraph"/>
              <w:numPr>
                <w:ilvl w:val="0"/>
                <w:numId w:val="2"/>
              </w:numPr>
              <w:spacing w:after="0"/>
              <w:jc w:val="both"/>
              <w:rPr>
                <w:rFonts w:ascii="Times New Roman" w:hAnsi="Times New Roman" w:cs="Times New Roman"/>
                <w:color w:val="000000" w:themeColor="text1"/>
                <w:lang w:val="en-GB"/>
              </w:rPr>
            </w:pPr>
            <w:r w:rsidRPr="007C2523">
              <w:rPr>
                <w:rFonts w:ascii="Times New Roman" w:hAnsi="Times New Roman" w:cs="Times New Roman"/>
                <w:color w:val="000000" w:themeColor="text1"/>
                <w:lang w:val="en-GB"/>
              </w:rPr>
              <w:t>single line spacing</w:t>
            </w:r>
          </w:p>
          <w:p w14:paraId="2CA29E80" w14:textId="3719EBA0" w:rsidR="009E6C82" w:rsidRPr="007C2523" w:rsidRDefault="006A52E5" w:rsidP="00CE2F52">
            <w:pPr>
              <w:pStyle w:val="ListParagraph"/>
              <w:numPr>
                <w:ilvl w:val="0"/>
                <w:numId w:val="2"/>
              </w:numPr>
              <w:spacing w:after="0"/>
              <w:rPr>
                <w:i/>
                <w:iCs/>
                <w:lang w:val="en-GB"/>
              </w:rPr>
            </w:pPr>
            <w:r w:rsidRPr="007C2523">
              <w:rPr>
                <w:rFonts w:ascii="Times New Roman" w:hAnsi="Times New Roman" w:cs="Times New Roman"/>
                <w:color w:val="000000" w:themeColor="text1"/>
                <w:lang w:val="en-GB"/>
              </w:rPr>
              <w:t xml:space="preserve">2 cm </w:t>
            </w:r>
            <w:r w:rsidR="003E0C82" w:rsidRPr="007C2523">
              <w:rPr>
                <w:rFonts w:ascii="Times New Roman" w:hAnsi="Times New Roman" w:cs="Times New Roman"/>
                <w:color w:val="000000" w:themeColor="text1"/>
                <w:lang w:val="en-GB"/>
              </w:rPr>
              <w:t>margins on</w:t>
            </w:r>
            <w:r w:rsidRPr="007C2523">
              <w:rPr>
                <w:rFonts w:ascii="Times New Roman" w:hAnsi="Times New Roman" w:cs="Times New Roman"/>
                <w:color w:val="000000" w:themeColor="text1"/>
                <w:lang w:val="en-GB"/>
              </w:rPr>
              <w:t xml:space="preserve"> each side, 1,5 cm </w:t>
            </w:r>
            <w:r w:rsidR="003E0C82" w:rsidRPr="007C2523">
              <w:rPr>
                <w:rFonts w:ascii="Times New Roman" w:hAnsi="Times New Roman" w:cs="Times New Roman"/>
                <w:color w:val="000000" w:themeColor="text1"/>
                <w:lang w:val="en-GB"/>
              </w:rPr>
              <w:t xml:space="preserve">margins at </w:t>
            </w:r>
            <w:r w:rsidRPr="007C2523">
              <w:rPr>
                <w:rFonts w:ascii="Times New Roman" w:hAnsi="Times New Roman" w:cs="Times New Roman"/>
                <w:color w:val="000000" w:themeColor="text1"/>
                <w:lang w:val="en-GB"/>
              </w:rPr>
              <w:t>the top and bottom</w:t>
            </w:r>
            <w:r w:rsidRPr="007C2523">
              <w:rPr>
                <w:rFonts w:ascii="Times New Roman" w:hAnsi="Times New Roman" w:cs="Times New Roman"/>
                <w:lang w:val="en-GB"/>
              </w:rPr>
              <w:br/>
            </w:r>
            <w:r w:rsidRPr="007C2523">
              <w:rPr>
                <w:rFonts w:ascii="Times New Roman" w:hAnsi="Times New Roman" w:cs="Times New Roman"/>
                <w:lang w:val="en-GB"/>
              </w:rPr>
              <w:br/>
            </w:r>
            <w:r w:rsidR="003E0C82" w:rsidRPr="007C2523">
              <w:rPr>
                <w:rFonts w:ascii="Times New Roman" w:hAnsi="Times New Roman" w:cs="Times New Roman"/>
                <w:b/>
                <w:bCs/>
                <w:lang w:val="en-GB"/>
              </w:rPr>
              <w:t>Name</w:t>
            </w:r>
            <w:r w:rsidRPr="007C2523">
              <w:rPr>
                <w:rFonts w:ascii="Times New Roman" w:hAnsi="Times New Roman" w:cs="Times New Roman"/>
                <w:b/>
                <w:bCs/>
                <w:lang w:val="en-GB"/>
              </w:rPr>
              <w:t xml:space="preserve">, </w:t>
            </w:r>
            <w:r w:rsidR="003E0C82" w:rsidRPr="007C2523">
              <w:rPr>
                <w:rFonts w:ascii="Times New Roman" w:hAnsi="Times New Roman" w:cs="Times New Roman"/>
                <w:b/>
                <w:bCs/>
                <w:lang w:val="en-GB"/>
              </w:rPr>
              <w:t>S</w:t>
            </w:r>
            <w:r w:rsidRPr="007C2523">
              <w:rPr>
                <w:rFonts w:ascii="Times New Roman" w:hAnsi="Times New Roman" w:cs="Times New Roman"/>
                <w:b/>
                <w:bCs/>
                <w:lang w:val="en-GB"/>
              </w:rPr>
              <w:t>urname:</w:t>
            </w:r>
            <w:r w:rsidRPr="007C2523">
              <w:rPr>
                <w:rFonts w:ascii="Times New Roman" w:hAnsi="Times New Roman" w:cs="Times New Roman"/>
                <w:lang w:val="en-GB"/>
              </w:rPr>
              <w:br/>
            </w:r>
            <w:r w:rsidRPr="007C2523">
              <w:rPr>
                <w:rFonts w:ascii="Times New Roman" w:hAnsi="Times New Roman" w:cs="Times New Roman"/>
                <w:lang w:val="en-GB"/>
              </w:rPr>
              <w:br/>
            </w:r>
            <w:r w:rsidRPr="007C2523">
              <w:rPr>
                <w:rFonts w:ascii="Times New Roman" w:hAnsi="Times New Roman" w:cs="Times New Roman"/>
                <w:i/>
                <w:iCs/>
                <w:lang w:val="en-GB"/>
              </w:rPr>
              <w:t>addition</w:t>
            </w:r>
            <w:r w:rsidR="0003680F" w:rsidRPr="007C2523">
              <w:rPr>
                <w:rFonts w:ascii="Times New Roman" w:hAnsi="Times New Roman" w:cs="Times New Roman"/>
                <w:i/>
                <w:iCs/>
                <w:lang w:val="en-GB"/>
              </w:rPr>
              <w:t>ally</w:t>
            </w:r>
            <w:r w:rsidRPr="007C2523">
              <w:rPr>
                <w:rFonts w:ascii="Times New Roman" w:hAnsi="Times New Roman" w:cs="Times New Roman"/>
                <w:i/>
                <w:iCs/>
                <w:lang w:val="en-GB"/>
              </w:rPr>
              <w:t xml:space="preserve"> the name </w:t>
            </w:r>
            <w:r w:rsidR="000D06ED" w:rsidRPr="007C2523">
              <w:rPr>
                <w:rFonts w:ascii="Times New Roman" w:hAnsi="Times New Roman" w:cs="Times New Roman"/>
                <w:i/>
                <w:iCs/>
                <w:lang w:val="en-GB"/>
              </w:rPr>
              <w:t xml:space="preserve">and surname </w:t>
            </w:r>
            <w:r w:rsidRPr="007C2523">
              <w:rPr>
                <w:rFonts w:ascii="Times New Roman" w:hAnsi="Times New Roman" w:cs="Times New Roman"/>
                <w:i/>
                <w:iCs/>
                <w:lang w:val="en-GB"/>
              </w:rPr>
              <w:t xml:space="preserve">forms used to identify the author in publications </w:t>
            </w:r>
            <w:r w:rsidR="000D06ED" w:rsidRPr="007C2523">
              <w:rPr>
                <w:rFonts w:ascii="Times New Roman" w:hAnsi="Times New Roman" w:cs="Times New Roman"/>
                <w:i/>
                <w:iCs/>
                <w:lang w:val="en-GB"/>
              </w:rPr>
              <w:t xml:space="preserve">can be </w:t>
            </w:r>
            <w:r w:rsidR="00E4402A" w:rsidRPr="007C2523">
              <w:rPr>
                <w:rFonts w:ascii="Times New Roman" w:hAnsi="Times New Roman" w:cs="Times New Roman"/>
                <w:i/>
                <w:iCs/>
                <w:lang w:val="en-GB"/>
              </w:rPr>
              <w:t>indicated</w:t>
            </w:r>
            <w:r w:rsidRPr="007C2523">
              <w:rPr>
                <w:rFonts w:ascii="Times New Roman" w:hAnsi="Times New Roman" w:cs="Times New Roman"/>
                <w:lang w:val="en-GB"/>
              </w:rPr>
              <w:br/>
            </w:r>
            <w:r w:rsidRPr="007C2523">
              <w:rPr>
                <w:rFonts w:ascii="Times New Roman" w:hAnsi="Times New Roman" w:cs="Times New Roman"/>
                <w:lang w:val="en-GB"/>
              </w:rPr>
              <w:br/>
            </w:r>
            <w:r w:rsidR="00E4402A" w:rsidRPr="007C2523">
              <w:rPr>
                <w:rFonts w:ascii="Times New Roman" w:hAnsi="Times New Roman" w:cs="Times New Roman"/>
                <w:b/>
                <w:bCs/>
                <w:lang w:val="en-GB"/>
              </w:rPr>
              <w:t>R</w:t>
            </w:r>
            <w:r w:rsidRPr="007C2523">
              <w:rPr>
                <w:rFonts w:ascii="Times New Roman" w:hAnsi="Times New Roman" w:cs="Times New Roman"/>
                <w:b/>
                <w:bCs/>
                <w:lang w:val="en-GB"/>
              </w:rPr>
              <w:t>esearcher identification code (s)</w:t>
            </w:r>
            <w:r w:rsidRPr="007C2523">
              <w:rPr>
                <w:rFonts w:ascii="Times New Roman" w:hAnsi="Times New Roman" w:cs="Times New Roman"/>
                <w:lang w:val="en-GB"/>
              </w:rPr>
              <w:t>, if any (ORCID, Research ID, SCOPUS Author ID, etc.):</w:t>
            </w:r>
            <w:r w:rsidRPr="007C2523">
              <w:rPr>
                <w:rFonts w:ascii="Times New Roman" w:hAnsi="Times New Roman" w:cs="Times New Roman"/>
                <w:lang w:val="en-GB"/>
              </w:rPr>
              <w:br/>
            </w:r>
            <w:r w:rsidRPr="007C2523">
              <w:rPr>
                <w:rFonts w:ascii="Times New Roman" w:hAnsi="Times New Roman" w:cs="Times New Roman"/>
                <w:lang w:val="en-GB"/>
              </w:rPr>
              <w:br/>
            </w:r>
            <w:r w:rsidRPr="007C2523">
              <w:rPr>
                <w:rFonts w:ascii="Times New Roman" w:hAnsi="Times New Roman" w:cs="Times New Roman"/>
                <w:b/>
                <w:bCs/>
                <w:lang w:val="en-GB"/>
              </w:rPr>
              <w:t>EDUCATION</w:t>
            </w:r>
            <w:r w:rsidRPr="007C2523">
              <w:rPr>
                <w:rFonts w:ascii="Times New Roman" w:hAnsi="Times New Roman" w:cs="Times New Roman"/>
                <w:lang w:val="en-GB"/>
              </w:rPr>
              <w:br/>
            </w:r>
            <w:r w:rsidRPr="007C2523">
              <w:rPr>
                <w:rFonts w:ascii="Times New Roman" w:hAnsi="Times New Roman" w:cs="Times New Roman"/>
                <w:lang w:val="en-GB"/>
              </w:rPr>
              <w:br/>
            </w:r>
            <w:r w:rsidRPr="007C2523">
              <w:rPr>
                <w:rFonts w:ascii="Times New Roman" w:hAnsi="Times New Roman" w:cs="Times New Roman"/>
                <w:i/>
                <w:iCs/>
                <w:lang w:val="en-GB"/>
              </w:rPr>
              <w:t xml:space="preserve">the </w:t>
            </w:r>
            <w:r w:rsidR="00F03547" w:rsidRPr="007C2523">
              <w:rPr>
                <w:rFonts w:ascii="Times New Roman" w:hAnsi="Times New Roman" w:cs="Times New Roman"/>
                <w:i/>
                <w:iCs/>
                <w:lang w:val="en-GB"/>
              </w:rPr>
              <w:t>name</w:t>
            </w:r>
            <w:r w:rsidRPr="007C2523">
              <w:rPr>
                <w:rFonts w:ascii="Times New Roman" w:hAnsi="Times New Roman" w:cs="Times New Roman"/>
                <w:i/>
                <w:iCs/>
                <w:lang w:val="en-GB"/>
              </w:rPr>
              <w:t xml:space="preserve"> of the doctora</w:t>
            </w:r>
            <w:r w:rsidR="00F03547" w:rsidRPr="007C2523">
              <w:rPr>
                <w:rFonts w:ascii="Times New Roman" w:hAnsi="Times New Roman" w:cs="Times New Roman"/>
                <w:i/>
                <w:iCs/>
                <w:lang w:val="en-GB"/>
              </w:rPr>
              <w:t>l grade</w:t>
            </w:r>
            <w:r w:rsidRPr="007C2523">
              <w:rPr>
                <w:rFonts w:ascii="Times New Roman" w:hAnsi="Times New Roman" w:cs="Times New Roman"/>
                <w:i/>
                <w:iCs/>
                <w:lang w:val="en-GB"/>
              </w:rPr>
              <w:t xml:space="preserve">, the date of acquisition, the scientific </w:t>
            </w:r>
            <w:r w:rsidR="0017785D" w:rsidRPr="007C2523">
              <w:rPr>
                <w:rFonts w:ascii="Times New Roman" w:hAnsi="Times New Roman" w:cs="Times New Roman"/>
                <w:i/>
                <w:iCs/>
                <w:lang w:val="en-GB"/>
              </w:rPr>
              <w:t>field</w:t>
            </w:r>
            <w:r w:rsidRPr="007C2523">
              <w:rPr>
                <w:rFonts w:ascii="Times New Roman" w:hAnsi="Times New Roman" w:cs="Times New Roman"/>
                <w:i/>
                <w:iCs/>
                <w:lang w:val="en-GB"/>
              </w:rPr>
              <w:t xml:space="preserve">, </w:t>
            </w:r>
            <w:r w:rsidR="00192597" w:rsidRPr="007C2523">
              <w:rPr>
                <w:rFonts w:ascii="Times New Roman" w:hAnsi="Times New Roman" w:cs="Times New Roman"/>
                <w:i/>
                <w:iCs/>
                <w:lang w:val="en-GB"/>
              </w:rPr>
              <w:t>institution</w:t>
            </w:r>
            <w:r w:rsidR="00443362" w:rsidRPr="007C2523">
              <w:rPr>
                <w:rFonts w:ascii="Times New Roman" w:hAnsi="Times New Roman" w:cs="Times New Roman"/>
                <w:i/>
                <w:iCs/>
                <w:lang w:val="en-GB"/>
              </w:rPr>
              <w:t xml:space="preserve"> and state </w:t>
            </w:r>
            <w:r w:rsidR="00192597" w:rsidRPr="007C2523">
              <w:rPr>
                <w:rFonts w:ascii="Times New Roman" w:hAnsi="Times New Roman" w:cs="Times New Roman"/>
                <w:i/>
                <w:iCs/>
                <w:lang w:val="en-GB"/>
              </w:rPr>
              <w:t>thereof</w:t>
            </w:r>
            <w:r w:rsidRPr="007C2523">
              <w:rPr>
                <w:rFonts w:ascii="Times New Roman" w:hAnsi="Times New Roman" w:cs="Times New Roman"/>
                <w:lang w:val="en-GB"/>
              </w:rPr>
              <w:br/>
            </w:r>
            <w:r w:rsidRPr="007C2523">
              <w:rPr>
                <w:rFonts w:ascii="Times New Roman" w:hAnsi="Times New Roman" w:cs="Times New Roman"/>
                <w:lang w:val="en-GB"/>
              </w:rPr>
              <w:br/>
            </w:r>
            <w:r w:rsidRPr="007C2523">
              <w:rPr>
                <w:rFonts w:ascii="Times New Roman" w:hAnsi="Times New Roman" w:cs="Times New Roman"/>
                <w:b/>
                <w:bCs/>
                <w:lang w:val="en-GB"/>
              </w:rPr>
              <w:t xml:space="preserve">EXPERIENCE </w:t>
            </w:r>
            <w:r w:rsidRPr="007C2523">
              <w:rPr>
                <w:rFonts w:ascii="Times New Roman" w:hAnsi="Times New Roman" w:cs="Times New Roman"/>
                <w:lang w:val="en-GB"/>
              </w:rPr>
              <w:br/>
            </w:r>
            <w:r w:rsidRPr="007C2523">
              <w:rPr>
                <w:rFonts w:ascii="Times New Roman" w:hAnsi="Times New Roman" w:cs="Times New Roman"/>
                <w:lang w:val="en-GB"/>
              </w:rPr>
              <w:br/>
            </w:r>
            <w:r w:rsidR="000A0B8A" w:rsidRPr="007C2523">
              <w:rPr>
                <w:rFonts w:ascii="Times New Roman" w:hAnsi="Times New Roman" w:cs="Times New Roman"/>
                <w:i/>
                <w:iCs/>
                <w:lang w:val="en-GB"/>
              </w:rPr>
              <w:t>a description of current and past positions and related duties/tasks in the last five years that are relevant in the context of this project</w:t>
            </w:r>
          </w:p>
          <w:p w14:paraId="0B76C023" w14:textId="77777777" w:rsidR="009E6C82" w:rsidRPr="007C2523" w:rsidRDefault="009E6C82" w:rsidP="009E6C82">
            <w:pPr>
              <w:pStyle w:val="ListParagraph"/>
              <w:spacing w:after="0"/>
              <w:rPr>
                <w:i/>
                <w:iCs/>
                <w:lang w:val="en-GB"/>
              </w:rPr>
            </w:pPr>
          </w:p>
          <w:p w14:paraId="17D24DEA" w14:textId="77777777" w:rsidR="003C4F38" w:rsidRPr="007C2523" w:rsidRDefault="003C4F38" w:rsidP="003C4F38">
            <w:pPr>
              <w:pStyle w:val="ListParagraph"/>
              <w:rPr>
                <w:rFonts w:ascii="Times New Roman" w:hAnsi="Times New Roman" w:cs="Times New Roman"/>
                <w:b/>
                <w:bCs/>
                <w:lang w:val="en-GB"/>
              </w:rPr>
            </w:pPr>
            <w:r w:rsidRPr="007C2523">
              <w:rPr>
                <w:rFonts w:ascii="Times New Roman" w:hAnsi="Times New Roman" w:cs="Times New Roman"/>
                <w:b/>
                <w:bCs/>
                <w:lang w:val="en-GB"/>
              </w:rPr>
              <w:t>RESEARCH PROJECTS</w:t>
            </w:r>
          </w:p>
          <w:p w14:paraId="7A03D8AE" w14:textId="77777777" w:rsidR="003C4F38" w:rsidRPr="007C2523" w:rsidRDefault="003C4F38" w:rsidP="003C4F38">
            <w:pPr>
              <w:pStyle w:val="ListParagraph"/>
              <w:rPr>
                <w:rFonts w:ascii="Times New Roman" w:hAnsi="Times New Roman" w:cs="Times New Roman"/>
                <w:b/>
                <w:bCs/>
                <w:lang w:val="en-GB"/>
              </w:rPr>
            </w:pPr>
          </w:p>
          <w:p w14:paraId="009C80C7" w14:textId="77777777" w:rsidR="003C4F38" w:rsidRPr="007C2523" w:rsidRDefault="003C4F38" w:rsidP="003C4F38">
            <w:pPr>
              <w:pStyle w:val="ListParagraph"/>
              <w:rPr>
                <w:rFonts w:ascii="Times New Roman" w:hAnsi="Times New Roman" w:cs="Times New Roman"/>
                <w:i/>
                <w:iCs/>
                <w:lang w:val="en-GB"/>
              </w:rPr>
            </w:pPr>
            <w:r w:rsidRPr="007C2523">
              <w:rPr>
                <w:rFonts w:ascii="Times New Roman" w:hAnsi="Times New Roman" w:cs="Times New Roman"/>
                <w:i/>
                <w:iCs/>
                <w:lang w:val="en-GB"/>
              </w:rPr>
              <w:t>projects and project proposals relevant in the context of this competition</w:t>
            </w:r>
          </w:p>
          <w:p w14:paraId="0F05059F" w14:textId="77777777" w:rsidR="003C4F38" w:rsidRPr="007C2523" w:rsidRDefault="003C4F38" w:rsidP="003C4F38">
            <w:pPr>
              <w:pStyle w:val="ListParagraph"/>
              <w:rPr>
                <w:rFonts w:ascii="Times New Roman" w:hAnsi="Times New Roman" w:cs="Times New Roman"/>
                <w:b/>
                <w:bCs/>
                <w:lang w:val="en-GB"/>
              </w:rPr>
            </w:pPr>
            <w:r w:rsidRPr="007C2523">
              <w:rPr>
                <w:rFonts w:ascii="Times New Roman" w:hAnsi="Times New Roman" w:cs="Times New Roman"/>
                <w:b/>
                <w:bCs/>
                <w:lang w:val="en-GB"/>
              </w:rPr>
              <w:t xml:space="preserve"> </w:t>
            </w:r>
          </w:p>
          <w:p w14:paraId="4EB5687F" w14:textId="77777777" w:rsidR="003C4F38" w:rsidRPr="007C2523" w:rsidRDefault="003C4F38" w:rsidP="003C4F38">
            <w:pPr>
              <w:pStyle w:val="ListParagraph"/>
              <w:rPr>
                <w:rFonts w:ascii="Times New Roman" w:hAnsi="Times New Roman" w:cs="Times New Roman"/>
                <w:b/>
                <w:bCs/>
                <w:lang w:val="en-GB"/>
              </w:rPr>
            </w:pPr>
            <w:r w:rsidRPr="007C2523">
              <w:rPr>
                <w:rFonts w:ascii="Times New Roman" w:hAnsi="Times New Roman" w:cs="Times New Roman"/>
                <w:b/>
                <w:bCs/>
                <w:lang w:val="en-GB"/>
              </w:rPr>
              <w:t>SCIENTIFIC PUBLICATIONS</w:t>
            </w:r>
          </w:p>
          <w:p w14:paraId="2076BD46" w14:textId="77777777" w:rsidR="003C4F38" w:rsidRPr="007C2523" w:rsidRDefault="003C4F38" w:rsidP="003C4F38">
            <w:pPr>
              <w:pStyle w:val="ListParagraph"/>
              <w:rPr>
                <w:rFonts w:ascii="Times New Roman" w:hAnsi="Times New Roman" w:cs="Times New Roman"/>
                <w:b/>
                <w:bCs/>
                <w:lang w:val="en-GB"/>
              </w:rPr>
            </w:pPr>
          </w:p>
          <w:p w14:paraId="3F6B451E" w14:textId="401414FB" w:rsidR="00554611" w:rsidRPr="007C2523" w:rsidRDefault="003C4F38" w:rsidP="003C4F38">
            <w:pPr>
              <w:pStyle w:val="ListParagraph"/>
              <w:spacing w:after="0"/>
              <w:rPr>
                <w:rFonts w:ascii="Times New Roman" w:hAnsi="Times New Roman" w:cs="Times New Roman"/>
                <w:i/>
                <w:iCs/>
                <w:lang w:val="en-GB"/>
              </w:rPr>
            </w:pPr>
            <w:r w:rsidRPr="007C2523">
              <w:rPr>
                <w:rFonts w:ascii="Times New Roman" w:hAnsi="Times New Roman" w:cs="Times New Roman"/>
                <w:i/>
                <w:iCs/>
                <w:lang w:val="en-GB"/>
              </w:rPr>
              <w:t>up to five scientific publications or intellectual property assertions relevant to the context of the project, including the total number of publications, the total number of citations, the citation index, indicating a source</w:t>
            </w:r>
            <w:r w:rsidR="000D2A3C" w:rsidRPr="007C2523">
              <w:rPr>
                <w:rFonts w:ascii="Times New Roman" w:hAnsi="Times New Roman" w:cs="Times New Roman"/>
                <w:i/>
                <w:iCs/>
                <w:lang w:val="en-GB"/>
              </w:rPr>
              <w:t xml:space="preserve">, e.g. </w:t>
            </w:r>
            <w:r w:rsidRPr="007C2523">
              <w:rPr>
                <w:rFonts w:ascii="Times New Roman" w:hAnsi="Times New Roman" w:cs="Times New Roman"/>
                <w:i/>
                <w:iCs/>
                <w:lang w:val="en-GB"/>
              </w:rPr>
              <w:t>Scopus or Web of Science Core Collection</w:t>
            </w:r>
          </w:p>
          <w:p w14:paraId="691CAC41" w14:textId="77777777" w:rsidR="00554611" w:rsidRPr="007C2523" w:rsidRDefault="00554611" w:rsidP="003C4F38">
            <w:pPr>
              <w:pStyle w:val="ListParagraph"/>
              <w:spacing w:after="0"/>
              <w:rPr>
                <w:rFonts w:ascii="Times New Roman" w:hAnsi="Times New Roman" w:cs="Times New Roman"/>
                <w:b/>
                <w:bCs/>
                <w:i/>
                <w:iCs/>
                <w:lang w:val="en-GB"/>
              </w:rPr>
            </w:pPr>
          </w:p>
          <w:p w14:paraId="7FF92112" w14:textId="77777777" w:rsidR="00554611" w:rsidRPr="007C2523" w:rsidRDefault="00554611" w:rsidP="00554611">
            <w:pPr>
              <w:pStyle w:val="ListParagraph"/>
              <w:rPr>
                <w:rFonts w:ascii="Times New Roman" w:hAnsi="Times New Roman" w:cs="Times New Roman"/>
                <w:b/>
                <w:bCs/>
                <w:lang w:val="en-GB"/>
              </w:rPr>
            </w:pPr>
            <w:r w:rsidRPr="007C2523">
              <w:rPr>
                <w:rFonts w:ascii="Times New Roman" w:hAnsi="Times New Roman" w:cs="Times New Roman"/>
                <w:b/>
                <w:bCs/>
                <w:lang w:val="en-GB"/>
              </w:rPr>
              <w:t>OTHER INFORMATION</w:t>
            </w:r>
          </w:p>
          <w:p w14:paraId="1376B01E" w14:textId="77777777" w:rsidR="00554611" w:rsidRPr="007C2523" w:rsidRDefault="00554611" w:rsidP="00554611">
            <w:pPr>
              <w:pStyle w:val="ListParagraph"/>
              <w:rPr>
                <w:rFonts w:ascii="Times New Roman" w:hAnsi="Times New Roman" w:cs="Times New Roman"/>
                <w:i/>
                <w:iCs/>
                <w:lang w:val="en-GB"/>
              </w:rPr>
            </w:pPr>
          </w:p>
          <w:p w14:paraId="474EDD60" w14:textId="4B4F3D0C" w:rsidR="00D915F4" w:rsidRPr="007C2523" w:rsidRDefault="00554611" w:rsidP="00554611">
            <w:pPr>
              <w:pStyle w:val="ListParagraph"/>
              <w:spacing w:after="0"/>
              <w:rPr>
                <w:i/>
                <w:iCs/>
                <w:lang w:val="en-GB"/>
              </w:rPr>
            </w:pPr>
            <w:r w:rsidRPr="007C2523">
              <w:rPr>
                <w:rFonts w:ascii="Times New Roman" w:hAnsi="Times New Roman" w:cs="Times New Roman"/>
                <w:i/>
                <w:iCs/>
                <w:lang w:val="en-GB"/>
              </w:rPr>
              <w:lastRenderedPageBreak/>
              <w:t>other information within the 2-page limit, e.g. the number of doctoral or master's theses supervised, editorial board memberships, international research experience, teaching experience</w:t>
            </w:r>
          </w:p>
        </w:tc>
      </w:tr>
    </w:tbl>
    <w:p w14:paraId="1876CA3E" w14:textId="77777777" w:rsidR="00D915F4" w:rsidRPr="007C2523" w:rsidRDefault="00D915F4">
      <w:pPr>
        <w:jc w:val="both"/>
        <w:rPr>
          <w:lang w:val="en-GB"/>
        </w:rPr>
      </w:pPr>
    </w:p>
    <w:p w14:paraId="20395C68" w14:textId="323598CE" w:rsidR="00D915F4" w:rsidRPr="007C2523" w:rsidRDefault="0044515F">
      <w:pPr>
        <w:pStyle w:val="Heading1"/>
        <w:rPr>
          <w:lang w:val="en-GB"/>
        </w:rPr>
      </w:pPr>
      <w:r>
        <w:rPr>
          <w:rFonts w:cs="Times New Roman"/>
          <w:lang w:val="en-GB"/>
        </w:rPr>
        <w:t>2</w:t>
      </w:r>
      <w:r w:rsidR="006A52E5" w:rsidRPr="007C2523">
        <w:rPr>
          <w:rFonts w:cs="Times New Roman"/>
          <w:lang w:val="en-GB"/>
        </w:rPr>
        <w:t xml:space="preserve">. </w:t>
      </w:r>
      <w:r w:rsidR="00554611" w:rsidRPr="007C2523">
        <w:rPr>
          <w:rFonts w:cs="Times New Roman"/>
          <w:lang w:val="en-GB"/>
        </w:rPr>
        <w:t>Completing</w:t>
      </w:r>
      <w:r w:rsidR="006A52E5" w:rsidRPr="007C2523">
        <w:rPr>
          <w:rFonts w:cs="Times New Roman"/>
          <w:lang w:val="en-GB"/>
        </w:rPr>
        <w:t xml:space="preserve"> and </w:t>
      </w:r>
      <w:r w:rsidR="00554611" w:rsidRPr="007C2523">
        <w:rPr>
          <w:rFonts w:cs="Times New Roman"/>
          <w:lang w:val="en-GB"/>
        </w:rPr>
        <w:t>S</w:t>
      </w:r>
      <w:r w:rsidR="006A52E5" w:rsidRPr="007C2523">
        <w:rPr>
          <w:rFonts w:cs="Times New Roman"/>
          <w:lang w:val="en-GB"/>
        </w:rPr>
        <w:t xml:space="preserve">ubmission of the Administrative Part of </w:t>
      </w:r>
      <w:r w:rsidR="00554611" w:rsidRPr="007C2523">
        <w:rPr>
          <w:rFonts w:cs="Times New Roman"/>
          <w:lang w:val="en-GB"/>
        </w:rPr>
        <w:t>the</w:t>
      </w:r>
      <w:r w:rsidR="006A52E5" w:rsidRPr="007C2523">
        <w:rPr>
          <w:rFonts w:cs="Times New Roman"/>
          <w:lang w:val="en-GB"/>
        </w:rPr>
        <w:t xml:space="preserve"> Project </w:t>
      </w:r>
      <w:r w:rsidR="00554611" w:rsidRPr="007C2523">
        <w:rPr>
          <w:rFonts w:cs="Times New Roman"/>
          <w:lang w:val="en-GB"/>
        </w:rPr>
        <w:t>A</w:t>
      </w:r>
      <w:r w:rsidR="006A52E5" w:rsidRPr="007C2523">
        <w:rPr>
          <w:rFonts w:cs="Times New Roman"/>
          <w:lang w:val="en-GB"/>
        </w:rPr>
        <w:t>pplication</w:t>
      </w:r>
    </w:p>
    <w:p w14:paraId="539AB7E1" w14:textId="77777777" w:rsidR="00D915F4" w:rsidRPr="007C2523" w:rsidRDefault="006A52E5">
      <w:pPr>
        <w:spacing w:line="276" w:lineRule="auto"/>
        <w:jc w:val="both"/>
        <w:rPr>
          <w:lang w:val="en-GB"/>
        </w:rPr>
      </w:pPr>
      <w:r w:rsidRPr="007C2523">
        <w:rPr>
          <w:lang w:val="en-GB"/>
        </w:rPr>
        <w:t xml:space="preserve"> </w:t>
      </w:r>
    </w:p>
    <w:p w14:paraId="718D121F" w14:textId="1E49CD93" w:rsidR="00D915F4" w:rsidRPr="007C2523" w:rsidRDefault="006A52E5">
      <w:pPr>
        <w:jc w:val="both"/>
        <w:rPr>
          <w:lang w:val="en-GB"/>
        </w:rPr>
      </w:pPr>
      <w:r w:rsidRPr="007C2523">
        <w:rPr>
          <w:lang w:val="en-GB"/>
        </w:rPr>
        <w:t xml:space="preserve">12. The administrative part of the project application is Part D, which consists of “Postdoctoral </w:t>
      </w:r>
      <w:r w:rsidR="005D0288" w:rsidRPr="007C2523">
        <w:rPr>
          <w:lang w:val="en-GB"/>
        </w:rPr>
        <w:t>Researcher Attestation</w:t>
      </w:r>
      <w:r w:rsidR="00D96E16" w:rsidRPr="007C2523">
        <w:rPr>
          <w:lang w:val="en-GB"/>
        </w:rPr>
        <w:t>”, “Confirmation of Structural Unit”, “Confirmation of Scientific Advisor” and “Confirmation of Partnership” (if applicable)</w:t>
      </w:r>
      <w:r w:rsidRPr="007C2523">
        <w:rPr>
          <w:lang w:val="en-GB"/>
        </w:rPr>
        <w:t xml:space="preserve">, which </w:t>
      </w:r>
      <w:r w:rsidR="00DB67E7" w:rsidRPr="007C2523">
        <w:rPr>
          <w:lang w:val="en-GB"/>
        </w:rPr>
        <w:t>must</w:t>
      </w:r>
      <w:r w:rsidRPr="007C2523">
        <w:rPr>
          <w:lang w:val="en-GB"/>
        </w:rPr>
        <w:t xml:space="preserve"> be completed in Latvian.</w:t>
      </w:r>
    </w:p>
    <w:p w14:paraId="4BFD11DE" w14:textId="77777777" w:rsidR="00D915F4" w:rsidRPr="007C2523" w:rsidRDefault="00D915F4">
      <w:pPr>
        <w:pStyle w:val="Heading1"/>
        <w:rPr>
          <w:lang w:val="en-GB"/>
        </w:rPr>
      </w:pPr>
    </w:p>
    <w:p w14:paraId="46A34CFC" w14:textId="0E8B2B0D" w:rsidR="00D915F4" w:rsidRPr="007C2523" w:rsidRDefault="0044515F">
      <w:pPr>
        <w:pStyle w:val="Heading2"/>
        <w:rPr>
          <w:lang w:val="en-GB"/>
        </w:rPr>
      </w:pPr>
      <w:r>
        <w:rPr>
          <w:lang w:val="en-GB"/>
        </w:rPr>
        <w:t>2</w:t>
      </w:r>
      <w:r w:rsidR="006A52E5" w:rsidRPr="007C2523">
        <w:rPr>
          <w:lang w:val="en-GB"/>
        </w:rPr>
        <w:t>.1. Part D “</w:t>
      </w:r>
      <w:r w:rsidR="006E20F5" w:rsidRPr="007C2523">
        <w:rPr>
          <w:lang w:val="en-GB"/>
        </w:rPr>
        <w:t xml:space="preserve">Postdoctoral </w:t>
      </w:r>
      <w:r w:rsidR="005D0288" w:rsidRPr="007C2523">
        <w:rPr>
          <w:lang w:val="en-GB"/>
        </w:rPr>
        <w:t>Researcher Attestation</w:t>
      </w:r>
      <w:r w:rsidR="006A52E5" w:rsidRPr="007C2523">
        <w:rPr>
          <w:lang w:val="en-GB"/>
        </w:rPr>
        <w:t xml:space="preserve">” of the </w:t>
      </w:r>
      <w:r w:rsidR="00194C96" w:rsidRPr="007C2523">
        <w:rPr>
          <w:lang w:val="en-GB"/>
        </w:rPr>
        <w:t>p</w:t>
      </w:r>
      <w:r w:rsidR="006A52E5" w:rsidRPr="007C2523">
        <w:rPr>
          <w:lang w:val="en-GB"/>
        </w:rPr>
        <w:t>roject application</w:t>
      </w:r>
    </w:p>
    <w:p w14:paraId="01CD4980" w14:textId="77777777" w:rsidR="00D915F4" w:rsidRPr="007C2523" w:rsidRDefault="006A52E5">
      <w:pPr>
        <w:spacing w:line="276" w:lineRule="auto"/>
        <w:jc w:val="both"/>
        <w:rPr>
          <w:lang w:val="en-GB"/>
        </w:rPr>
      </w:pPr>
      <w:r w:rsidRPr="007C2523">
        <w:rPr>
          <w:lang w:val="en-GB"/>
        </w:rPr>
        <w:t xml:space="preserve"> </w:t>
      </w:r>
    </w:p>
    <w:p w14:paraId="3B8960D5" w14:textId="315A4582" w:rsidR="00D915F4" w:rsidRPr="007C2523" w:rsidRDefault="006A52E5">
      <w:pPr>
        <w:jc w:val="both"/>
        <w:rPr>
          <w:lang w:val="en-GB"/>
        </w:rPr>
      </w:pPr>
      <w:r w:rsidRPr="007C2523">
        <w:rPr>
          <w:color w:val="000000" w:themeColor="text1"/>
          <w:lang w:val="en-GB"/>
        </w:rPr>
        <w:t xml:space="preserve">13. The postdoctoral </w:t>
      </w:r>
      <w:r w:rsidR="00FB2476" w:rsidRPr="007C2523">
        <w:rPr>
          <w:color w:val="000000" w:themeColor="text1"/>
          <w:lang w:val="en-GB"/>
        </w:rPr>
        <w:t>researcher</w:t>
      </w:r>
      <w:r w:rsidRPr="007C2523">
        <w:rPr>
          <w:color w:val="000000" w:themeColor="text1"/>
          <w:lang w:val="en-GB"/>
        </w:rPr>
        <w:t xml:space="preserve"> shall complete the </w:t>
      </w:r>
      <w:r w:rsidR="00C372F8" w:rsidRPr="007C2523">
        <w:rPr>
          <w:color w:val="000000" w:themeColor="text1"/>
          <w:lang w:val="en-GB"/>
        </w:rPr>
        <w:t>attestation</w:t>
      </w:r>
      <w:r w:rsidRPr="007C2523">
        <w:rPr>
          <w:color w:val="000000" w:themeColor="text1"/>
          <w:lang w:val="en-GB"/>
        </w:rPr>
        <w:t xml:space="preserve"> by completing the relevant sections of the form.</w:t>
      </w:r>
    </w:p>
    <w:p w14:paraId="2054A11A" w14:textId="77777777" w:rsidR="00D915F4" w:rsidRPr="007C2523" w:rsidRDefault="00D915F4">
      <w:pPr>
        <w:jc w:val="both"/>
        <w:rPr>
          <w:lang w:val="en-GB"/>
        </w:rPr>
      </w:pPr>
    </w:p>
    <w:p w14:paraId="67F0F13C" w14:textId="578623B1" w:rsidR="00D915F4" w:rsidRPr="007C2523" w:rsidRDefault="006A52E5">
      <w:pPr>
        <w:spacing w:line="276" w:lineRule="auto"/>
        <w:jc w:val="both"/>
        <w:rPr>
          <w:lang w:val="en-GB"/>
        </w:rPr>
      </w:pPr>
      <w:r w:rsidRPr="007C2523">
        <w:rPr>
          <w:color w:val="000000" w:themeColor="text1"/>
          <w:lang w:val="en-GB"/>
        </w:rPr>
        <w:t xml:space="preserve">14. The postdoctoral </w:t>
      </w:r>
      <w:r w:rsidR="00FB2476" w:rsidRPr="007C2523">
        <w:rPr>
          <w:color w:val="000000" w:themeColor="text1"/>
          <w:lang w:val="en-GB"/>
        </w:rPr>
        <w:t>researcher</w:t>
      </w:r>
      <w:r w:rsidRPr="007C2523">
        <w:rPr>
          <w:color w:val="000000" w:themeColor="text1"/>
          <w:lang w:val="en-GB"/>
        </w:rPr>
        <w:t xml:space="preserve"> shall sign the </w:t>
      </w:r>
      <w:r w:rsidR="002F70EC" w:rsidRPr="007C2523">
        <w:rPr>
          <w:color w:val="000000" w:themeColor="text1"/>
          <w:lang w:val="en-GB"/>
        </w:rPr>
        <w:t xml:space="preserve">attestation </w:t>
      </w:r>
      <w:r w:rsidRPr="007C2523">
        <w:rPr>
          <w:color w:val="000000" w:themeColor="text1"/>
          <w:lang w:val="en-GB"/>
        </w:rPr>
        <w:t xml:space="preserve">with a secure electronic signature and upload it </w:t>
      </w:r>
      <w:r w:rsidR="000D7101" w:rsidRPr="007C2523">
        <w:rPr>
          <w:lang w:val="en-GB"/>
        </w:rPr>
        <w:t>to NISSA</w:t>
      </w:r>
      <w:r w:rsidRPr="007C2523">
        <w:rPr>
          <w:color w:val="000000" w:themeColor="text1"/>
          <w:lang w:val="en-GB"/>
        </w:rPr>
        <w:t>.</w:t>
      </w:r>
    </w:p>
    <w:p w14:paraId="21638229" w14:textId="21D12338" w:rsidR="00D915F4" w:rsidRPr="007C2523" w:rsidRDefault="0044515F">
      <w:pPr>
        <w:pStyle w:val="Heading2"/>
        <w:rPr>
          <w:lang w:val="en-GB"/>
        </w:rPr>
      </w:pPr>
      <w:r>
        <w:rPr>
          <w:lang w:val="en-GB"/>
        </w:rPr>
        <w:t>2</w:t>
      </w:r>
      <w:r w:rsidR="006A52E5" w:rsidRPr="007C2523">
        <w:rPr>
          <w:lang w:val="en-GB"/>
        </w:rPr>
        <w:t>.2. Part D “</w:t>
      </w:r>
      <w:r w:rsidR="00393FB4" w:rsidRPr="007C2523">
        <w:rPr>
          <w:lang w:val="en-GB"/>
        </w:rPr>
        <w:t>Confirmation of Structural Unit</w:t>
      </w:r>
      <w:r w:rsidR="006A52E5" w:rsidRPr="007C2523">
        <w:rPr>
          <w:lang w:val="en-GB"/>
        </w:rPr>
        <w:t>” of the project application</w:t>
      </w:r>
    </w:p>
    <w:p w14:paraId="084104E6" w14:textId="7B383BA2" w:rsidR="00D915F4" w:rsidRPr="007C2523" w:rsidRDefault="00D915F4">
      <w:pPr>
        <w:rPr>
          <w:lang w:val="en-GB"/>
        </w:rPr>
      </w:pPr>
    </w:p>
    <w:p w14:paraId="6E7C8BE1" w14:textId="1BE73EDA" w:rsidR="00D915F4" w:rsidRPr="007C2523" w:rsidRDefault="006A52E5">
      <w:pPr>
        <w:jc w:val="both"/>
        <w:rPr>
          <w:color w:val="000000" w:themeColor="text1"/>
          <w:lang w:val="en-GB"/>
        </w:rPr>
      </w:pPr>
      <w:r w:rsidRPr="007C2523">
        <w:rPr>
          <w:lang w:val="en-GB"/>
        </w:rPr>
        <w:t xml:space="preserve">15. </w:t>
      </w:r>
      <w:r w:rsidRPr="007C2523">
        <w:rPr>
          <w:color w:val="000000" w:themeColor="text1"/>
          <w:lang w:val="en-GB"/>
        </w:rPr>
        <w:t xml:space="preserve">The head and the executive director </w:t>
      </w:r>
      <w:r w:rsidR="00F23CF5" w:rsidRPr="007C2523">
        <w:rPr>
          <w:color w:val="000000" w:themeColor="text1"/>
          <w:lang w:val="en-GB"/>
        </w:rPr>
        <w:t xml:space="preserve">of the structural unit </w:t>
      </w:r>
      <w:r w:rsidRPr="007C2523">
        <w:rPr>
          <w:color w:val="000000" w:themeColor="text1"/>
          <w:lang w:val="en-GB"/>
        </w:rPr>
        <w:t xml:space="preserve">shall complete the </w:t>
      </w:r>
      <w:r w:rsidR="0014200E" w:rsidRPr="007C2523">
        <w:rPr>
          <w:color w:val="000000" w:themeColor="text1"/>
          <w:lang w:val="en-GB"/>
        </w:rPr>
        <w:t>confirmation</w:t>
      </w:r>
      <w:r w:rsidR="00584F45" w:rsidRPr="007C2523">
        <w:rPr>
          <w:color w:val="000000" w:themeColor="text1"/>
          <w:lang w:val="en-GB"/>
        </w:rPr>
        <w:t xml:space="preserve"> by </w:t>
      </w:r>
      <w:r w:rsidRPr="007C2523">
        <w:rPr>
          <w:color w:val="000000" w:themeColor="text1"/>
          <w:lang w:val="en-GB"/>
        </w:rPr>
        <w:t>completing the relevant sections of the form and signing it with a secure electronic signature.</w:t>
      </w:r>
    </w:p>
    <w:p w14:paraId="15C36DE3" w14:textId="77777777" w:rsidR="00D915F4" w:rsidRPr="007C2523" w:rsidRDefault="00D915F4">
      <w:pPr>
        <w:jc w:val="both"/>
        <w:rPr>
          <w:color w:val="000000" w:themeColor="text1"/>
          <w:lang w:val="en-GB"/>
        </w:rPr>
      </w:pPr>
    </w:p>
    <w:p w14:paraId="62A2EACB" w14:textId="24862B15" w:rsidR="00D915F4" w:rsidRPr="007C2523" w:rsidRDefault="006A52E5">
      <w:pPr>
        <w:rPr>
          <w:lang w:val="en-GB"/>
        </w:rPr>
      </w:pPr>
      <w:r w:rsidRPr="007C2523">
        <w:rPr>
          <w:lang w:val="en-GB"/>
        </w:rPr>
        <w:t xml:space="preserve">16. </w:t>
      </w:r>
      <w:r w:rsidR="00C44AE3" w:rsidRPr="007C2523">
        <w:rPr>
          <w:color w:val="000000" w:themeColor="text1"/>
          <w:lang w:val="en-GB"/>
        </w:rPr>
        <w:t xml:space="preserve">The </w:t>
      </w:r>
      <w:r w:rsidRPr="007C2523">
        <w:rPr>
          <w:color w:val="000000" w:themeColor="text1"/>
          <w:lang w:val="en-GB"/>
        </w:rPr>
        <w:t xml:space="preserve">postdoctoral </w:t>
      </w:r>
      <w:r w:rsidR="00FB2476" w:rsidRPr="007C2523">
        <w:rPr>
          <w:color w:val="000000" w:themeColor="text1"/>
          <w:lang w:val="en-GB"/>
        </w:rPr>
        <w:t>researcher</w:t>
      </w:r>
      <w:r w:rsidRPr="007C2523">
        <w:rPr>
          <w:color w:val="000000" w:themeColor="text1"/>
          <w:lang w:val="en-GB"/>
        </w:rPr>
        <w:t xml:space="preserve"> </w:t>
      </w:r>
      <w:r w:rsidR="00740E66" w:rsidRPr="007C2523">
        <w:rPr>
          <w:color w:val="000000" w:themeColor="text1"/>
          <w:lang w:val="en-GB"/>
        </w:rPr>
        <w:t xml:space="preserve">shall </w:t>
      </w:r>
      <w:r w:rsidRPr="007C2523">
        <w:rPr>
          <w:color w:val="000000" w:themeColor="text1"/>
          <w:lang w:val="en-GB"/>
        </w:rPr>
        <w:t xml:space="preserve">upload the </w:t>
      </w:r>
      <w:r w:rsidR="00C44AE3" w:rsidRPr="007C2523">
        <w:rPr>
          <w:color w:val="000000" w:themeColor="text1"/>
          <w:lang w:val="en-GB"/>
        </w:rPr>
        <w:t>confirmation</w:t>
      </w:r>
      <w:r w:rsidRPr="007C2523">
        <w:rPr>
          <w:color w:val="000000" w:themeColor="text1"/>
          <w:lang w:val="en-GB"/>
        </w:rPr>
        <w:t xml:space="preserve"> </w:t>
      </w:r>
      <w:r w:rsidR="00C44AE3" w:rsidRPr="007C2523">
        <w:rPr>
          <w:color w:val="000000" w:themeColor="text1"/>
          <w:lang w:val="en-GB"/>
        </w:rPr>
        <w:t xml:space="preserve">of the structural unit </w:t>
      </w:r>
      <w:r w:rsidRPr="007C2523">
        <w:rPr>
          <w:color w:val="000000" w:themeColor="text1"/>
          <w:lang w:val="en-GB"/>
        </w:rPr>
        <w:t xml:space="preserve">to </w:t>
      </w:r>
      <w:r w:rsidR="00C44AE3" w:rsidRPr="007C2523">
        <w:rPr>
          <w:color w:val="000000" w:themeColor="text1"/>
          <w:lang w:val="en-GB"/>
        </w:rPr>
        <w:t>NISSA</w:t>
      </w:r>
      <w:r w:rsidRPr="007C2523">
        <w:rPr>
          <w:color w:val="000000" w:themeColor="text1"/>
          <w:lang w:val="en-GB"/>
        </w:rPr>
        <w:t>.</w:t>
      </w:r>
    </w:p>
    <w:p w14:paraId="2F4561B5" w14:textId="5E0B0410" w:rsidR="00D915F4" w:rsidRPr="007C2523" w:rsidRDefault="00D915F4">
      <w:pPr>
        <w:rPr>
          <w:lang w:val="en-GB"/>
        </w:rPr>
      </w:pPr>
    </w:p>
    <w:p w14:paraId="0A5BF4A4" w14:textId="35EC88CA" w:rsidR="00D915F4" w:rsidRPr="007C2523" w:rsidRDefault="0044515F">
      <w:pPr>
        <w:pStyle w:val="Heading2"/>
        <w:rPr>
          <w:lang w:val="en-GB"/>
        </w:rPr>
      </w:pPr>
      <w:r>
        <w:rPr>
          <w:lang w:val="en-GB"/>
        </w:rPr>
        <w:t>2</w:t>
      </w:r>
      <w:r w:rsidR="006A52E5" w:rsidRPr="007C2523">
        <w:rPr>
          <w:lang w:val="en-GB"/>
        </w:rPr>
        <w:t>.3. Part D “</w:t>
      </w:r>
      <w:r w:rsidR="00CC0C0F" w:rsidRPr="007C2523">
        <w:rPr>
          <w:lang w:val="en-GB"/>
        </w:rPr>
        <w:t>Confirmation of Scientific Advisor</w:t>
      </w:r>
      <w:r w:rsidR="006A52E5" w:rsidRPr="007C2523">
        <w:rPr>
          <w:lang w:val="en-GB"/>
        </w:rPr>
        <w:t xml:space="preserve">” of the </w:t>
      </w:r>
      <w:r w:rsidR="00B56555" w:rsidRPr="007C2523">
        <w:rPr>
          <w:lang w:val="en-GB"/>
        </w:rPr>
        <w:t>p</w:t>
      </w:r>
      <w:r w:rsidR="006A52E5" w:rsidRPr="007C2523">
        <w:rPr>
          <w:lang w:val="en-GB"/>
        </w:rPr>
        <w:t>roject application</w:t>
      </w:r>
    </w:p>
    <w:p w14:paraId="5319AD7A" w14:textId="77777777" w:rsidR="00D915F4" w:rsidRPr="007C2523" w:rsidRDefault="00D915F4">
      <w:pPr>
        <w:rPr>
          <w:lang w:val="en-GB"/>
        </w:rPr>
      </w:pPr>
    </w:p>
    <w:p w14:paraId="74DEE343" w14:textId="415E715D" w:rsidR="00D915F4" w:rsidRPr="007C2523" w:rsidRDefault="006A52E5">
      <w:pPr>
        <w:jc w:val="both"/>
        <w:rPr>
          <w:color w:val="000000" w:themeColor="text1"/>
          <w:lang w:val="en-GB"/>
        </w:rPr>
      </w:pPr>
      <w:r w:rsidRPr="007C2523">
        <w:rPr>
          <w:lang w:val="en-GB"/>
        </w:rPr>
        <w:t xml:space="preserve">17. </w:t>
      </w:r>
      <w:r w:rsidRPr="007C2523">
        <w:rPr>
          <w:color w:val="000000" w:themeColor="text1"/>
          <w:lang w:val="en-GB"/>
        </w:rPr>
        <w:t xml:space="preserve">The scientific </w:t>
      </w:r>
      <w:r w:rsidR="00584F45" w:rsidRPr="007C2523">
        <w:rPr>
          <w:color w:val="000000" w:themeColor="text1"/>
          <w:lang w:val="en-GB"/>
        </w:rPr>
        <w:t>advisor</w:t>
      </w:r>
      <w:r w:rsidRPr="007C2523">
        <w:rPr>
          <w:color w:val="000000" w:themeColor="text1"/>
          <w:lang w:val="en-GB"/>
        </w:rPr>
        <w:t xml:space="preserve"> shall complete the </w:t>
      </w:r>
      <w:proofErr w:type="spellStart"/>
      <w:r w:rsidR="00584F45" w:rsidRPr="007C2523">
        <w:rPr>
          <w:color w:val="000000" w:themeColor="text1"/>
          <w:lang w:val="en-GB"/>
        </w:rPr>
        <w:t>comfirmation</w:t>
      </w:r>
      <w:proofErr w:type="spellEnd"/>
      <w:r w:rsidRPr="007C2523">
        <w:rPr>
          <w:color w:val="000000" w:themeColor="text1"/>
          <w:lang w:val="en-GB"/>
        </w:rPr>
        <w:t xml:space="preserve"> by completing the relevant sections of the form and signing it with a secure electronic signature.</w:t>
      </w:r>
    </w:p>
    <w:p w14:paraId="6A7FBCE8" w14:textId="77777777" w:rsidR="00D915F4" w:rsidRPr="007C2523" w:rsidRDefault="00D915F4">
      <w:pPr>
        <w:jc w:val="both"/>
        <w:rPr>
          <w:color w:val="000000" w:themeColor="text1"/>
          <w:lang w:val="en-GB"/>
        </w:rPr>
      </w:pPr>
    </w:p>
    <w:p w14:paraId="25C1702A" w14:textId="7503EE2C" w:rsidR="00D915F4" w:rsidRPr="007C2523" w:rsidRDefault="006A52E5">
      <w:pPr>
        <w:rPr>
          <w:lang w:val="en-GB"/>
        </w:rPr>
      </w:pPr>
      <w:r w:rsidRPr="007C2523">
        <w:rPr>
          <w:lang w:val="en-GB"/>
        </w:rPr>
        <w:t xml:space="preserve">18. </w:t>
      </w:r>
      <w:r w:rsidRPr="007C2523">
        <w:rPr>
          <w:color w:val="000000" w:themeColor="text1"/>
          <w:lang w:val="en-GB"/>
        </w:rPr>
        <w:t xml:space="preserve">The postdoctoral </w:t>
      </w:r>
      <w:r w:rsidR="00FB2476" w:rsidRPr="007C2523">
        <w:rPr>
          <w:color w:val="000000" w:themeColor="text1"/>
          <w:lang w:val="en-GB"/>
        </w:rPr>
        <w:t>researcher</w:t>
      </w:r>
      <w:r w:rsidRPr="007C2523">
        <w:rPr>
          <w:color w:val="000000" w:themeColor="text1"/>
          <w:lang w:val="en-GB"/>
        </w:rPr>
        <w:t xml:space="preserve"> uploads </w:t>
      </w:r>
      <w:r w:rsidR="003A461D" w:rsidRPr="007C2523">
        <w:rPr>
          <w:color w:val="000000" w:themeColor="text1"/>
          <w:lang w:val="en-GB"/>
        </w:rPr>
        <w:t xml:space="preserve">the confirmation of the </w:t>
      </w:r>
      <w:r w:rsidRPr="007C2523">
        <w:rPr>
          <w:color w:val="000000" w:themeColor="text1"/>
          <w:lang w:val="en-GB"/>
        </w:rPr>
        <w:t xml:space="preserve">scientific </w:t>
      </w:r>
      <w:r w:rsidR="003A461D" w:rsidRPr="007C2523">
        <w:rPr>
          <w:color w:val="000000" w:themeColor="text1"/>
          <w:lang w:val="en-GB"/>
        </w:rPr>
        <w:t>advisor</w:t>
      </w:r>
      <w:r w:rsidRPr="007C2523">
        <w:rPr>
          <w:color w:val="000000" w:themeColor="text1"/>
          <w:lang w:val="en-GB"/>
        </w:rPr>
        <w:t xml:space="preserve"> to </w:t>
      </w:r>
      <w:r w:rsidR="005162C8" w:rsidRPr="007C2523">
        <w:rPr>
          <w:color w:val="000000" w:themeColor="text1"/>
          <w:lang w:val="en-GB"/>
        </w:rPr>
        <w:t>NISSA</w:t>
      </w:r>
      <w:r w:rsidRPr="007C2523">
        <w:rPr>
          <w:color w:val="000000" w:themeColor="text1"/>
          <w:lang w:val="en-GB"/>
        </w:rPr>
        <w:t>.</w:t>
      </w:r>
    </w:p>
    <w:p w14:paraId="67A7B1A0" w14:textId="3D3CB454" w:rsidR="00D915F4" w:rsidRPr="007C2523" w:rsidRDefault="00D915F4">
      <w:pPr>
        <w:rPr>
          <w:lang w:val="en-GB"/>
        </w:rPr>
      </w:pPr>
    </w:p>
    <w:p w14:paraId="0DC94979" w14:textId="1E094E08" w:rsidR="00D915F4" w:rsidRPr="007C2523" w:rsidRDefault="0044515F">
      <w:pPr>
        <w:pStyle w:val="Heading2"/>
        <w:rPr>
          <w:lang w:val="en-GB"/>
        </w:rPr>
      </w:pPr>
      <w:r>
        <w:rPr>
          <w:lang w:val="en-GB"/>
        </w:rPr>
        <w:t>2</w:t>
      </w:r>
      <w:r w:rsidR="006A52E5" w:rsidRPr="007C2523">
        <w:rPr>
          <w:lang w:val="en-GB"/>
        </w:rPr>
        <w:t>.4. Part D “</w:t>
      </w:r>
      <w:r w:rsidR="00B56555" w:rsidRPr="007C2523">
        <w:rPr>
          <w:lang w:val="en-GB"/>
        </w:rPr>
        <w:t>Confirmation of Partnership</w:t>
      </w:r>
      <w:r w:rsidR="006A52E5" w:rsidRPr="007C2523">
        <w:rPr>
          <w:lang w:val="en-GB"/>
        </w:rPr>
        <w:t xml:space="preserve">” of the </w:t>
      </w:r>
      <w:r w:rsidR="00B56555" w:rsidRPr="007C2523">
        <w:rPr>
          <w:lang w:val="en-GB"/>
        </w:rPr>
        <w:t>p</w:t>
      </w:r>
      <w:r w:rsidR="006A52E5" w:rsidRPr="007C2523">
        <w:rPr>
          <w:lang w:val="en-GB"/>
        </w:rPr>
        <w:t>roject application</w:t>
      </w:r>
    </w:p>
    <w:p w14:paraId="01851FF0" w14:textId="23F5AC27" w:rsidR="00D915F4" w:rsidRPr="007C2523" w:rsidRDefault="00D915F4">
      <w:pPr>
        <w:spacing w:line="276" w:lineRule="auto"/>
        <w:jc w:val="both"/>
        <w:rPr>
          <w:lang w:val="en-GB"/>
        </w:rPr>
      </w:pPr>
    </w:p>
    <w:p w14:paraId="41628FB2" w14:textId="61A2A03E" w:rsidR="00D915F4" w:rsidRPr="007C2523" w:rsidRDefault="006A52E5">
      <w:pPr>
        <w:jc w:val="both"/>
        <w:rPr>
          <w:lang w:val="en-GB"/>
        </w:rPr>
      </w:pPr>
      <w:r w:rsidRPr="007C2523">
        <w:rPr>
          <w:color w:val="000000" w:themeColor="text1"/>
          <w:lang w:val="en-GB"/>
        </w:rPr>
        <w:t xml:space="preserve">19. The head of the project cooperation partner or an authorised person thereof (with the right of signature) shall complete the </w:t>
      </w:r>
      <w:r w:rsidR="00FD7B6D" w:rsidRPr="007C2523">
        <w:rPr>
          <w:color w:val="000000" w:themeColor="text1"/>
          <w:lang w:val="en-GB"/>
        </w:rPr>
        <w:t>confirmation by</w:t>
      </w:r>
      <w:r w:rsidRPr="007C2523">
        <w:rPr>
          <w:color w:val="000000" w:themeColor="text1"/>
          <w:lang w:val="en-GB"/>
        </w:rPr>
        <w:t xml:space="preserve"> </w:t>
      </w:r>
      <w:r w:rsidR="00A44426" w:rsidRPr="007C2523">
        <w:rPr>
          <w:color w:val="000000" w:themeColor="text1"/>
          <w:lang w:val="en-GB"/>
        </w:rPr>
        <w:t xml:space="preserve">completing the indicated places of the form </w:t>
      </w:r>
      <w:r w:rsidRPr="007C2523">
        <w:rPr>
          <w:color w:val="000000" w:themeColor="text1"/>
          <w:lang w:val="en-GB"/>
        </w:rPr>
        <w:t>and signing it with a secure electronic signature.</w:t>
      </w:r>
    </w:p>
    <w:p w14:paraId="6E4B1142" w14:textId="77777777" w:rsidR="00D915F4" w:rsidRPr="007C2523" w:rsidRDefault="00D915F4">
      <w:pPr>
        <w:jc w:val="both"/>
        <w:rPr>
          <w:color w:val="000000" w:themeColor="text1"/>
          <w:lang w:val="en-GB"/>
        </w:rPr>
      </w:pPr>
    </w:p>
    <w:p w14:paraId="414881D8" w14:textId="44C1392B" w:rsidR="00D915F4" w:rsidRPr="007C2523" w:rsidRDefault="006A52E5">
      <w:pPr>
        <w:jc w:val="both"/>
        <w:rPr>
          <w:color w:val="000000" w:themeColor="text1"/>
          <w:lang w:val="en-GB"/>
        </w:rPr>
      </w:pPr>
      <w:r w:rsidRPr="007C2523">
        <w:rPr>
          <w:color w:val="000000" w:themeColor="text1"/>
          <w:lang w:val="en-GB"/>
        </w:rPr>
        <w:t xml:space="preserve">20. If it is not possible to ensure a secure electronic signature, the head of the project cooperation partner or a person authorised by the head of the project cooperation partner shall sign the </w:t>
      </w:r>
      <w:r w:rsidR="000D5617" w:rsidRPr="007C2523">
        <w:rPr>
          <w:color w:val="000000" w:themeColor="text1"/>
          <w:lang w:val="en-GB"/>
        </w:rPr>
        <w:t>confirmation</w:t>
      </w:r>
      <w:r w:rsidRPr="007C2523">
        <w:rPr>
          <w:color w:val="000000" w:themeColor="text1"/>
          <w:lang w:val="en-GB"/>
        </w:rPr>
        <w:t xml:space="preserve"> and send it in the format of a scanned PDF file to the </w:t>
      </w:r>
      <w:r w:rsidR="00C0088E" w:rsidRPr="007C2523">
        <w:rPr>
          <w:color w:val="000000" w:themeColor="text1"/>
          <w:lang w:val="en-GB"/>
        </w:rPr>
        <w:t>p</w:t>
      </w:r>
      <w:r w:rsidRPr="007C2523">
        <w:rPr>
          <w:color w:val="000000" w:themeColor="text1"/>
          <w:lang w:val="en-GB"/>
        </w:rPr>
        <w:t xml:space="preserve">ostdoctoral </w:t>
      </w:r>
      <w:r w:rsidR="00C0088E" w:rsidRPr="007C2523">
        <w:rPr>
          <w:color w:val="000000" w:themeColor="text1"/>
          <w:lang w:val="en-GB"/>
        </w:rPr>
        <w:t>researcher</w:t>
      </w:r>
      <w:r w:rsidR="00057A32" w:rsidRPr="007C2523">
        <w:rPr>
          <w:color w:val="000000" w:themeColor="text1"/>
          <w:lang w:val="en-GB"/>
        </w:rPr>
        <w:t xml:space="preserve"> and</w:t>
      </w:r>
      <w:r w:rsidRPr="007C2523">
        <w:rPr>
          <w:color w:val="000000" w:themeColor="text1"/>
          <w:lang w:val="en-GB"/>
        </w:rPr>
        <w:t xml:space="preserve"> deliver the original signed document to the </w:t>
      </w:r>
      <w:r w:rsidR="00860A2B">
        <w:rPr>
          <w:color w:val="000000" w:themeColor="text1"/>
          <w:lang w:val="en-GB"/>
        </w:rPr>
        <w:t>Science</w:t>
      </w:r>
      <w:r w:rsidRPr="007C2523">
        <w:rPr>
          <w:color w:val="000000" w:themeColor="text1"/>
          <w:lang w:val="en-GB"/>
        </w:rPr>
        <w:t xml:space="preserve"> </w:t>
      </w:r>
      <w:r w:rsidR="006E687E" w:rsidRPr="007C2523">
        <w:rPr>
          <w:color w:val="000000" w:themeColor="text1"/>
          <w:lang w:val="en-GB"/>
        </w:rPr>
        <w:t>P</w:t>
      </w:r>
      <w:r w:rsidRPr="007C2523">
        <w:rPr>
          <w:color w:val="000000" w:themeColor="text1"/>
          <w:lang w:val="en-GB"/>
        </w:rPr>
        <w:t xml:space="preserve">roject </w:t>
      </w:r>
      <w:r w:rsidR="00B0770E">
        <w:rPr>
          <w:color w:val="000000" w:themeColor="text1"/>
          <w:lang w:val="en-GB"/>
        </w:rPr>
        <w:t>Unit</w:t>
      </w:r>
      <w:r w:rsidRPr="007C2523">
        <w:rPr>
          <w:color w:val="000000" w:themeColor="text1"/>
          <w:lang w:val="en-GB"/>
        </w:rPr>
        <w:t xml:space="preserve"> of the </w:t>
      </w:r>
      <w:r w:rsidR="006E687E" w:rsidRPr="007C2523">
        <w:rPr>
          <w:color w:val="000000" w:themeColor="text1"/>
          <w:lang w:val="en-GB"/>
        </w:rPr>
        <w:t>A</w:t>
      </w:r>
      <w:r w:rsidRPr="007C2523">
        <w:rPr>
          <w:color w:val="000000" w:themeColor="text1"/>
          <w:lang w:val="en-GB"/>
        </w:rPr>
        <w:t>cademic Department until the end of the time period for submitting projects.</w:t>
      </w:r>
    </w:p>
    <w:p w14:paraId="709E25E0" w14:textId="77777777" w:rsidR="00D915F4" w:rsidRPr="007C2523" w:rsidRDefault="00D915F4">
      <w:pPr>
        <w:jc w:val="both"/>
        <w:rPr>
          <w:lang w:val="en-GB"/>
        </w:rPr>
      </w:pPr>
    </w:p>
    <w:p w14:paraId="25C68119" w14:textId="74104942" w:rsidR="00D915F4" w:rsidRPr="007C2523" w:rsidRDefault="006A52E5">
      <w:pPr>
        <w:rPr>
          <w:lang w:val="en-GB"/>
        </w:rPr>
      </w:pPr>
      <w:r w:rsidRPr="007C2523">
        <w:rPr>
          <w:lang w:val="en-GB"/>
        </w:rPr>
        <w:t xml:space="preserve">21. </w:t>
      </w:r>
      <w:r w:rsidRPr="007C2523">
        <w:rPr>
          <w:color w:val="000000" w:themeColor="text1"/>
          <w:lang w:val="en-GB"/>
        </w:rPr>
        <w:t xml:space="preserve">The postdoctoral </w:t>
      </w:r>
      <w:r w:rsidR="00FB2476" w:rsidRPr="007C2523">
        <w:rPr>
          <w:color w:val="000000" w:themeColor="text1"/>
          <w:lang w:val="en-GB"/>
        </w:rPr>
        <w:t>researcher</w:t>
      </w:r>
      <w:r w:rsidRPr="007C2523">
        <w:rPr>
          <w:color w:val="000000" w:themeColor="text1"/>
          <w:lang w:val="en-GB"/>
        </w:rPr>
        <w:t xml:space="preserve"> </w:t>
      </w:r>
      <w:r w:rsidR="007A18C4" w:rsidRPr="007C2523">
        <w:rPr>
          <w:color w:val="000000" w:themeColor="text1"/>
          <w:lang w:val="en-GB"/>
        </w:rPr>
        <w:t xml:space="preserve">shall </w:t>
      </w:r>
      <w:r w:rsidRPr="007C2523">
        <w:rPr>
          <w:color w:val="000000" w:themeColor="text1"/>
          <w:lang w:val="en-GB"/>
        </w:rPr>
        <w:t xml:space="preserve">upload the </w:t>
      </w:r>
      <w:r w:rsidR="00E42F3E" w:rsidRPr="007C2523">
        <w:rPr>
          <w:color w:val="000000" w:themeColor="text1"/>
          <w:lang w:val="en-GB"/>
        </w:rPr>
        <w:t>confirmation</w:t>
      </w:r>
      <w:r w:rsidRPr="007C2523">
        <w:rPr>
          <w:color w:val="000000" w:themeColor="text1"/>
          <w:lang w:val="en-GB"/>
        </w:rPr>
        <w:t xml:space="preserve"> of the cooperation partner to </w:t>
      </w:r>
      <w:r w:rsidR="005162C8" w:rsidRPr="007C2523">
        <w:rPr>
          <w:color w:val="000000" w:themeColor="text1"/>
          <w:lang w:val="en-GB"/>
        </w:rPr>
        <w:t>NISSA</w:t>
      </w:r>
      <w:r w:rsidRPr="007C2523">
        <w:rPr>
          <w:color w:val="000000" w:themeColor="text1"/>
          <w:lang w:val="en-GB"/>
        </w:rPr>
        <w:t>.</w:t>
      </w:r>
    </w:p>
    <w:p w14:paraId="7D2F7920" w14:textId="77777777" w:rsidR="00D915F4" w:rsidRPr="007C2523" w:rsidRDefault="00D915F4">
      <w:pPr>
        <w:jc w:val="both"/>
        <w:rPr>
          <w:lang w:val="en-GB"/>
        </w:rPr>
      </w:pPr>
    </w:p>
    <w:p w14:paraId="31AE1EC8" w14:textId="5374C222" w:rsidR="00D915F4" w:rsidRPr="007C2523" w:rsidRDefault="00D915F4">
      <w:pPr>
        <w:jc w:val="both"/>
        <w:rPr>
          <w:lang w:val="en-GB"/>
        </w:rPr>
      </w:pPr>
    </w:p>
    <w:p w14:paraId="18D499ED" w14:textId="5C1E44E7" w:rsidR="00D915F4" w:rsidRPr="007C2523" w:rsidRDefault="00D915F4">
      <w:pPr>
        <w:spacing w:line="276" w:lineRule="auto"/>
        <w:jc w:val="both"/>
        <w:rPr>
          <w:lang w:val="en-GB"/>
        </w:rPr>
      </w:pPr>
    </w:p>
    <w:p w14:paraId="01F79A6D" w14:textId="31E2E686" w:rsidR="00D915F4" w:rsidRPr="007C2523" w:rsidRDefault="006A52E5">
      <w:pPr>
        <w:jc w:val="both"/>
        <w:rPr>
          <w:lang w:val="en-GB"/>
        </w:rPr>
      </w:pPr>
      <w:r w:rsidRPr="007C2523">
        <w:rPr>
          <w:lang w:val="en-GB"/>
        </w:rPr>
        <w:t xml:space="preserve"> </w:t>
      </w:r>
    </w:p>
    <w:p w14:paraId="12EBEBA4" w14:textId="247A0404" w:rsidR="00D915F4" w:rsidRPr="007C2523" w:rsidRDefault="0044515F">
      <w:pPr>
        <w:pStyle w:val="Heading1"/>
        <w:rPr>
          <w:lang w:val="en-GB"/>
        </w:rPr>
      </w:pPr>
      <w:r>
        <w:rPr>
          <w:rFonts w:cs="Times New Roman"/>
          <w:lang w:val="en-GB"/>
        </w:rPr>
        <w:lastRenderedPageBreak/>
        <w:t>3</w:t>
      </w:r>
      <w:r w:rsidR="006A52E5" w:rsidRPr="007C2523">
        <w:rPr>
          <w:rFonts w:cs="Times New Roman"/>
          <w:lang w:val="en-GB"/>
        </w:rPr>
        <w:t xml:space="preserve">. </w:t>
      </w:r>
      <w:r w:rsidR="002F3E14" w:rsidRPr="007C2523">
        <w:rPr>
          <w:rFonts w:cs="Times New Roman"/>
          <w:lang w:val="en-GB"/>
        </w:rPr>
        <w:t>Develop</w:t>
      </w:r>
      <w:r w:rsidR="00A510CE" w:rsidRPr="007C2523">
        <w:rPr>
          <w:rFonts w:cs="Times New Roman"/>
          <w:lang w:val="en-GB"/>
        </w:rPr>
        <w:t>ment</w:t>
      </w:r>
      <w:r w:rsidR="006A52E5" w:rsidRPr="007C2523">
        <w:rPr>
          <w:rFonts w:cs="Times New Roman"/>
          <w:lang w:val="en-GB"/>
        </w:rPr>
        <w:t xml:space="preserve"> and </w:t>
      </w:r>
      <w:r w:rsidR="00A510CE" w:rsidRPr="007C2523">
        <w:rPr>
          <w:rFonts w:cs="Times New Roman"/>
          <w:lang w:val="en-GB"/>
        </w:rPr>
        <w:t>C</w:t>
      </w:r>
      <w:r w:rsidR="006A52E5" w:rsidRPr="007C2523">
        <w:rPr>
          <w:rFonts w:cs="Times New Roman"/>
          <w:lang w:val="en-GB"/>
        </w:rPr>
        <w:t>ompleti</w:t>
      </w:r>
      <w:r w:rsidR="00A510CE" w:rsidRPr="007C2523">
        <w:rPr>
          <w:rFonts w:cs="Times New Roman"/>
          <w:lang w:val="en-GB"/>
        </w:rPr>
        <w:t>on of</w:t>
      </w:r>
      <w:r w:rsidR="006A52E5" w:rsidRPr="007C2523">
        <w:rPr>
          <w:rFonts w:cs="Times New Roman"/>
          <w:lang w:val="en-GB"/>
        </w:rPr>
        <w:t xml:space="preserve"> the </w:t>
      </w:r>
      <w:r w:rsidR="00A510CE" w:rsidRPr="007C2523">
        <w:rPr>
          <w:rFonts w:cs="Times New Roman"/>
          <w:lang w:val="en-GB"/>
        </w:rPr>
        <w:t>F</w:t>
      </w:r>
      <w:r w:rsidR="006A52E5" w:rsidRPr="007C2523">
        <w:rPr>
          <w:rFonts w:cs="Times New Roman"/>
          <w:lang w:val="en-GB"/>
        </w:rPr>
        <w:t xml:space="preserve">inal </w:t>
      </w:r>
      <w:r w:rsidR="00A510CE" w:rsidRPr="007C2523">
        <w:rPr>
          <w:rFonts w:cs="Times New Roman"/>
          <w:lang w:val="en-GB"/>
        </w:rPr>
        <w:t>S</w:t>
      </w:r>
      <w:r w:rsidR="006A52E5" w:rsidRPr="007C2523">
        <w:rPr>
          <w:rFonts w:cs="Times New Roman"/>
          <w:lang w:val="en-GB"/>
        </w:rPr>
        <w:t xml:space="preserve">cientific </w:t>
      </w:r>
      <w:r w:rsidR="00A510CE" w:rsidRPr="007C2523">
        <w:rPr>
          <w:rFonts w:cs="Times New Roman"/>
          <w:lang w:val="en-GB"/>
        </w:rPr>
        <w:t>R</w:t>
      </w:r>
      <w:r w:rsidR="006A52E5" w:rsidRPr="007C2523">
        <w:rPr>
          <w:rFonts w:cs="Times New Roman"/>
          <w:lang w:val="en-GB"/>
        </w:rPr>
        <w:t xml:space="preserve">eport of the </w:t>
      </w:r>
      <w:r w:rsidR="00A510CE" w:rsidRPr="007C2523">
        <w:rPr>
          <w:rFonts w:cs="Times New Roman"/>
          <w:lang w:val="en-GB"/>
        </w:rPr>
        <w:t>P</w:t>
      </w:r>
      <w:r w:rsidR="006A52E5" w:rsidRPr="007C2523">
        <w:rPr>
          <w:rFonts w:cs="Times New Roman"/>
          <w:lang w:val="en-GB"/>
        </w:rPr>
        <w:t>roject</w:t>
      </w:r>
    </w:p>
    <w:p w14:paraId="7FBBB437" w14:textId="77777777" w:rsidR="00D915F4" w:rsidRPr="007C2523" w:rsidRDefault="00D915F4">
      <w:pPr>
        <w:jc w:val="both"/>
        <w:rPr>
          <w:lang w:val="en-GB"/>
        </w:rPr>
      </w:pPr>
    </w:p>
    <w:p w14:paraId="448543F8" w14:textId="58D0B170" w:rsidR="00D915F4" w:rsidRPr="007C2523" w:rsidRDefault="006A52E5">
      <w:pPr>
        <w:jc w:val="both"/>
        <w:rPr>
          <w:color w:val="000000" w:themeColor="text1"/>
          <w:highlight w:val="cyan"/>
          <w:lang w:val="en-GB"/>
        </w:rPr>
      </w:pPr>
      <w:r w:rsidRPr="007C2523">
        <w:rPr>
          <w:color w:val="000000" w:themeColor="text1"/>
          <w:lang w:val="en-GB"/>
        </w:rPr>
        <w:t xml:space="preserve">22. </w:t>
      </w:r>
      <w:r w:rsidR="00A510CE" w:rsidRPr="007C2523">
        <w:rPr>
          <w:color w:val="000000" w:themeColor="text1"/>
          <w:lang w:val="en-GB"/>
        </w:rPr>
        <w:t>The</w:t>
      </w:r>
      <w:r w:rsidRPr="007C2523">
        <w:rPr>
          <w:color w:val="000000" w:themeColor="text1"/>
          <w:lang w:val="en-GB"/>
        </w:rPr>
        <w:t xml:space="preserve"> postdoctoral </w:t>
      </w:r>
      <w:r w:rsidR="00FB2476" w:rsidRPr="007C2523">
        <w:rPr>
          <w:color w:val="000000" w:themeColor="text1"/>
          <w:lang w:val="en-GB"/>
        </w:rPr>
        <w:t>researcher</w:t>
      </w:r>
      <w:r w:rsidRPr="007C2523">
        <w:rPr>
          <w:color w:val="000000" w:themeColor="text1"/>
          <w:lang w:val="en-GB"/>
        </w:rPr>
        <w:t xml:space="preserve"> shall </w:t>
      </w:r>
      <w:r w:rsidR="001C022E" w:rsidRPr="007C2523">
        <w:rPr>
          <w:color w:val="000000" w:themeColor="text1"/>
          <w:lang w:val="en-GB"/>
        </w:rPr>
        <w:t>develop</w:t>
      </w:r>
      <w:r w:rsidRPr="007C2523">
        <w:rPr>
          <w:color w:val="000000" w:themeColor="text1"/>
          <w:lang w:val="en-GB"/>
        </w:rPr>
        <w:t xml:space="preserve"> the final scientific report of the project within </w:t>
      </w:r>
      <w:r w:rsidRPr="007C2523">
        <w:rPr>
          <w:b/>
          <w:color w:val="000000" w:themeColor="text1"/>
          <w:lang w:val="en-GB"/>
        </w:rPr>
        <w:t>one month</w:t>
      </w:r>
      <w:r w:rsidRPr="007C2523">
        <w:rPr>
          <w:color w:val="000000" w:themeColor="text1"/>
          <w:lang w:val="en-GB"/>
        </w:rPr>
        <w:t xml:space="preserve"> after the end of the project implementation and upload it </w:t>
      </w:r>
      <w:r w:rsidR="00B14DB2" w:rsidRPr="007C2523">
        <w:rPr>
          <w:color w:val="000000" w:themeColor="text1"/>
          <w:lang w:val="en-GB"/>
        </w:rPr>
        <w:t>to</w:t>
      </w:r>
      <w:r w:rsidRPr="007C2523">
        <w:rPr>
          <w:color w:val="000000" w:themeColor="text1"/>
          <w:lang w:val="en-GB"/>
        </w:rPr>
        <w:t xml:space="preserve"> </w:t>
      </w:r>
      <w:r w:rsidR="005162C8" w:rsidRPr="007C2523">
        <w:rPr>
          <w:color w:val="000000" w:themeColor="text1"/>
          <w:lang w:val="en-GB"/>
        </w:rPr>
        <w:t>NISSA</w:t>
      </w:r>
      <w:r w:rsidRPr="007C2523">
        <w:rPr>
          <w:color w:val="000000" w:themeColor="text1"/>
          <w:lang w:val="en-GB"/>
        </w:rPr>
        <w:t xml:space="preserve"> in </w:t>
      </w:r>
      <w:r w:rsidR="001C022E" w:rsidRPr="007C2523">
        <w:rPr>
          <w:color w:val="000000" w:themeColor="text1"/>
          <w:lang w:val="en-GB"/>
        </w:rPr>
        <w:t xml:space="preserve">the </w:t>
      </w:r>
      <w:r w:rsidRPr="007C2523">
        <w:rPr>
          <w:color w:val="000000" w:themeColor="text1"/>
          <w:lang w:val="en-GB"/>
        </w:rPr>
        <w:t>PDF file format.</w:t>
      </w:r>
    </w:p>
    <w:p w14:paraId="478D67D2" w14:textId="77777777" w:rsidR="00D915F4" w:rsidRPr="007C2523" w:rsidRDefault="00D915F4">
      <w:pPr>
        <w:jc w:val="both"/>
        <w:rPr>
          <w:lang w:val="en-GB"/>
        </w:rPr>
      </w:pPr>
    </w:p>
    <w:p w14:paraId="16D4BE41" w14:textId="4993EFBE" w:rsidR="00D915F4" w:rsidRPr="007C2523" w:rsidRDefault="006A52E5">
      <w:pPr>
        <w:jc w:val="both"/>
        <w:rPr>
          <w:lang w:val="en-GB"/>
        </w:rPr>
      </w:pPr>
      <w:r w:rsidRPr="007C2523">
        <w:rPr>
          <w:color w:val="000000" w:themeColor="text1"/>
          <w:lang w:val="en-GB"/>
        </w:rPr>
        <w:t xml:space="preserve">23. The final scientific report of the project </w:t>
      </w:r>
      <w:r w:rsidR="007726AB" w:rsidRPr="007C2523">
        <w:rPr>
          <w:color w:val="000000" w:themeColor="text1"/>
          <w:lang w:val="en-GB"/>
        </w:rPr>
        <w:t>must</w:t>
      </w:r>
      <w:r w:rsidRPr="007C2523">
        <w:rPr>
          <w:color w:val="000000" w:themeColor="text1"/>
          <w:lang w:val="en-GB"/>
        </w:rPr>
        <w:t xml:space="preserve"> be completed in English, </w:t>
      </w:r>
      <w:r w:rsidR="00117257" w:rsidRPr="007C2523">
        <w:rPr>
          <w:color w:val="000000" w:themeColor="text1"/>
          <w:lang w:val="en-GB"/>
        </w:rPr>
        <w:t xml:space="preserve">with </w:t>
      </w:r>
      <w:r w:rsidRPr="007C2523">
        <w:rPr>
          <w:color w:val="000000" w:themeColor="text1"/>
          <w:lang w:val="en-GB"/>
        </w:rPr>
        <w:t>all sections and sub-sections of the report completed</w:t>
      </w:r>
      <w:r w:rsidR="00117257" w:rsidRPr="007C2523">
        <w:rPr>
          <w:color w:val="000000" w:themeColor="text1"/>
          <w:lang w:val="en-GB"/>
        </w:rPr>
        <w:t xml:space="preserve"> and</w:t>
      </w:r>
      <w:r w:rsidRPr="007C2523">
        <w:rPr>
          <w:color w:val="000000" w:themeColor="text1"/>
          <w:lang w:val="en-GB"/>
        </w:rPr>
        <w:t xml:space="preserve"> information indicated in the fields </w:t>
      </w:r>
      <w:r w:rsidR="008C6E0C" w:rsidRPr="007C2523">
        <w:rPr>
          <w:color w:val="000000" w:themeColor="text1"/>
          <w:lang w:val="en-GB"/>
        </w:rPr>
        <w:t>provided</w:t>
      </w:r>
      <w:r w:rsidRPr="007C2523">
        <w:rPr>
          <w:color w:val="000000" w:themeColor="text1"/>
          <w:lang w:val="en-GB"/>
        </w:rPr>
        <w:t xml:space="preserve"> for it.</w:t>
      </w:r>
    </w:p>
    <w:p w14:paraId="7A938AB8" w14:textId="77777777" w:rsidR="00D915F4" w:rsidRPr="007C2523" w:rsidRDefault="00D915F4">
      <w:pPr>
        <w:jc w:val="both"/>
        <w:rPr>
          <w:lang w:val="en-GB"/>
        </w:rPr>
      </w:pPr>
    </w:p>
    <w:p w14:paraId="093D9D26" w14:textId="1EF117C1" w:rsidR="00D915F4" w:rsidRPr="007C2523" w:rsidRDefault="006A52E5">
      <w:pPr>
        <w:jc w:val="both"/>
        <w:rPr>
          <w:lang w:val="en-GB"/>
        </w:rPr>
      </w:pPr>
      <w:r w:rsidRPr="007C2523">
        <w:rPr>
          <w:color w:val="000000" w:themeColor="text1"/>
          <w:lang w:val="en-GB"/>
        </w:rPr>
        <w:t>24. The final scientific report of the project shall be formed by linking it to the information indicated in the project application. If scientific publications approved for publication cannot be found on the Internet, addition</w:t>
      </w:r>
      <w:r w:rsidR="00994B0D" w:rsidRPr="007C2523">
        <w:rPr>
          <w:color w:val="000000" w:themeColor="text1"/>
          <w:lang w:val="en-GB"/>
        </w:rPr>
        <w:t>ally</w:t>
      </w:r>
      <w:r w:rsidRPr="007C2523">
        <w:rPr>
          <w:color w:val="000000" w:themeColor="text1"/>
          <w:lang w:val="en-GB"/>
        </w:rPr>
        <w:t xml:space="preserve"> to </w:t>
      </w:r>
      <w:r w:rsidR="004C7B77" w:rsidRPr="007C2523">
        <w:rPr>
          <w:color w:val="000000" w:themeColor="text1"/>
          <w:lang w:val="en-GB"/>
        </w:rPr>
        <w:t>the</w:t>
      </w:r>
      <w:r w:rsidRPr="007C2523">
        <w:rPr>
          <w:color w:val="000000" w:themeColor="text1"/>
          <w:lang w:val="en-GB"/>
        </w:rPr>
        <w:t xml:space="preserve"> report, </w:t>
      </w:r>
      <w:r w:rsidR="00994B0D" w:rsidRPr="007C2523">
        <w:rPr>
          <w:color w:val="000000" w:themeColor="text1"/>
          <w:lang w:val="en-GB"/>
        </w:rPr>
        <w:t xml:space="preserve">the postdoctoral researcher </w:t>
      </w:r>
      <w:r w:rsidR="0098362F" w:rsidRPr="007C2523">
        <w:rPr>
          <w:color w:val="000000" w:themeColor="text1"/>
          <w:lang w:val="en-GB"/>
        </w:rPr>
        <w:t>shall upload</w:t>
      </w:r>
      <w:r w:rsidRPr="007C2523">
        <w:rPr>
          <w:color w:val="000000" w:themeColor="text1"/>
          <w:lang w:val="en-GB"/>
        </w:rPr>
        <w:t xml:space="preserve"> the </w:t>
      </w:r>
      <w:r w:rsidR="0098362F" w:rsidRPr="007C2523">
        <w:rPr>
          <w:color w:val="000000" w:themeColor="text1"/>
          <w:lang w:val="en-GB"/>
        </w:rPr>
        <w:t>publisher’s</w:t>
      </w:r>
      <w:r w:rsidRPr="007C2523">
        <w:rPr>
          <w:color w:val="000000" w:themeColor="text1"/>
          <w:lang w:val="en-GB"/>
        </w:rPr>
        <w:t xml:space="preserve"> </w:t>
      </w:r>
      <w:r w:rsidR="0098362F" w:rsidRPr="007C2523">
        <w:rPr>
          <w:color w:val="000000" w:themeColor="text1"/>
          <w:lang w:val="en-GB"/>
        </w:rPr>
        <w:t>confirmation</w:t>
      </w:r>
      <w:r w:rsidRPr="007C2523">
        <w:rPr>
          <w:color w:val="000000" w:themeColor="text1"/>
          <w:lang w:val="en-GB"/>
        </w:rPr>
        <w:t xml:space="preserve"> of </w:t>
      </w:r>
      <w:r w:rsidR="004B2DDA" w:rsidRPr="007C2523">
        <w:rPr>
          <w:color w:val="000000" w:themeColor="text1"/>
          <w:lang w:val="en-GB"/>
        </w:rPr>
        <w:t xml:space="preserve">the </w:t>
      </w:r>
      <w:proofErr w:type="gramStart"/>
      <w:r w:rsidR="004B2DDA" w:rsidRPr="007C2523">
        <w:rPr>
          <w:color w:val="000000" w:themeColor="text1"/>
          <w:lang w:val="en-GB"/>
        </w:rPr>
        <w:t xml:space="preserve">aforementioned </w:t>
      </w:r>
      <w:r w:rsidRPr="007C2523">
        <w:rPr>
          <w:color w:val="000000" w:themeColor="text1"/>
          <w:lang w:val="en-GB"/>
        </w:rPr>
        <w:t>publication</w:t>
      </w:r>
      <w:proofErr w:type="gramEnd"/>
      <w:r w:rsidRPr="007C2523">
        <w:rPr>
          <w:color w:val="000000" w:themeColor="text1"/>
          <w:lang w:val="en-GB"/>
        </w:rPr>
        <w:t xml:space="preserve"> to </w:t>
      </w:r>
      <w:r w:rsidR="005162C8" w:rsidRPr="007C2523">
        <w:rPr>
          <w:color w:val="000000" w:themeColor="text1"/>
          <w:lang w:val="en-GB"/>
        </w:rPr>
        <w:t>NISSA</w:t>
      </w:r>
      <w:r w:rsidRPr="007C2523">
        <w:rPr>
          <w:color w:val="000000" w:themeColor="text1"/>
          <w:lang w:val="en-GB"/>
        </w:rPr>
        <w:t>.</w:t>
      </w:r>
    </w:p>
    <w:p w14:paraId="1BC2684A" w14:textId="77777777" w:rsidR="00D915F4" w:rsidRPr="007C2523" w:rsidRDefault="00D915F4">
      <w:pPr>
        <w:jc w:val="both"/>
        <w:rPr>
          <w:lang w:val="en-GB"/>
        </w:rPr>
      </w:pPr>
    </w:p>
    <w:p w14:paraId="0C279C2D" w14:textId="1F5D8955" w:rsidR="00D915F4" w:rsidRPr="007C2523" w:rsidRDefault="006A52E5">
      <w:pPr>
        <w:jc w:val="both"/>
        <w:rPr>
          <w:lang w:val="en-GB"/>
        </w:rPr>
      </w:pPr>
      <w:r w:rsidRPr="007C2523">
        <w:rPr>
          <w:color w:val="000000" w:themeColor="text1"/>
          <w:lang w:val="en-GB"/>
        </w:rPr>
        <w:t xml:space="preserve">25. The postdoctoral </w:t>
      </w:r>
      <w:r w:rsidR="00FB2476" w:rsidRPr="007C2523">
        <w:rPr>
          <w:color w:val="000000" w:themeColor="text1"/>
          <w:lang w:val="en-GB"/>
        </w:rPr>
        <w:t>researcher</w:t>
      </w:r>
      <w:r w:rsidRPr="007C2523">
        <w:rPr>
          <w:color w:val="000000" w:themeColor="text1"/>
          <w:lang w:val="en-GB"/>
        </w:rPr>
        <w:t xml:space="preserve"> shall complete the final scientific report of the project</w:t>
      </w:r>
      <w:r w:rsidR="001F48EF" w:rsidRPr="007C2523">
        <w:rPr>
          <w:lang w:val="en-GB"/>
        </w:rPr>
        <w:t xml:space="preserve"> </w:t>
      </w:r>
      <w:r w:rsidR="001F48EF" w:rsidRPr="007C2523">
        <w:rPr>
          <w:color w:val="000000" w:themeColor="text1"/>
          <w:lang w:val="en-GB"/>
        </w:rPr>
        <w:t>in compliance with the following requirements</w:t>
      </w:r>
      <w:r w:rsidRPr="007C2523">
        <w:rPr>
          <w:color w:val="000000" w:themeColor="text1"/>
          <w:lang w:val="en-GB"/>
        </w:rPr>
        <w:t>:</w:t>
      </w:r>
    </w:p>
    <w:p w14:paraId="669F3426" w14:textId="77777777" w:rsidR="00D915F4" w:rsidRPr="007C2523" w:rsidRDefault="00D915F4">
      <w:pPr>
        <w:jc w:val="both"/>
        <w:rPr>
          <w:lang w:val="en-GB"/>
        </w:rPr>
      </w:pPr>
    </w:p>
    <w:tbl>
      <w:tblPr>
        <w:tblW w:w="0" w:type="auto"/>
        <w:tblLayout w:type="fixed"/>
        <w:tblLook w:val="0400" w:firstRow="0" w:lastRow="0" w:firstColumn="0" w:lastColumn="0" w:noHBand="0" w:noVBand="1"/>
      </w:tblPr>
      <w:tblGrid>
        <w:gridCol w:w="9510"/>
      </w:tblGrid>
      <w:tr w:rsidR="00D915F4" w:rsidRPr="007C2523" w14:paraId="68593036" w14:textId="77777777">
        <w:trPr>
          <w:trHeight w:val="300"/>
        </w:trPr>
        <w:tc>
          <w:tcPr>
            <w:tcW w:w="95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A092CA" w14:textId="63C791A4" w:rsidR="00D915F4" w:rsidRPr="007C2523" w:rsidRDefault="006A52E5">
            <w:pPr>
              <w:jc w:val="center"/>
              <w:rPr>
                <w:lang w:val="en-GB"/>
              </w:rPr>
            </w:pPr>
            <w:r w:rsidRPr="007C2523">
              <w:rPr>
                <w:b/>
                <w:bCs/>
                <w:lang w:val="en-GB"/>
              </w:rPr>
              <w:t xml:space="preserve">Final </w:t>
            </w:r>
            <w:r w:rsidR="001F48EF" w:rsidRPr="007C2523">
              <w:rPr>
                <w:b/>
                <w:bCs/>
                <w:lang w:val="en-GB"/>
              </w:rPr>
              <w:t>S</w:t>
            </w:r>
            <w:r w:rsidRPr="007C2523">
              <w:rPr>
                <w:b/>
                <w:bCs/>
                <w:lang w:val="en-GB"/>
              </w:rPr>
              <w:t xml:space="preserve">cientific </w:t>
            </w:r>
            <w:r w:rsidR="001F48EF" w:rsidRPr="007C2523">
              <w:rPr>
                <w:b/>
                <w:bCs/>
                <w:lang w:val="en-GB"/>
              </w:rPr>
              <w:t>R</w:t>
            </w:r>
            <w:r w:rsidRPr="007C2523">
              <w:rPr>
                <w:b/>
                <w:bCs/>
                <w:lang w:val="en-GB"/>
              </w:rPr>
              <w:t xml:space="preserve">eport of the </w:t>
            </w:r>
            <w:r w:rsidR="001F48EF" w:rsidRPr="007C2523">
              <w:rPr>
                <w:b/>
                <w:bCs/>
                <w:lang w:val="en-GB"/>
              </w:rPr>
              <w:t>P</w:t>
            </w:r>
            <w:r w:rsidRPr="007C2523">
              <w:rPr>
                <w:b/>
                <w:bCs/>
                <w:lang w:val="en-GB"/>
              </w:rPr>
              <w:t>roject</w:t>
            </w:r>
          </w:p>
          <w:p w14:paraId="1F2C01F6" w14:textId="77777777" w:rsidR="00D915F4" w:rsidRPr="007C2523" w:rsidRDefault="006A52E5">
            <w:pPr>
              <w:jc w:val="both"/>
              <w:rPr>
                <w:lang w:val="en-GB"/>
              </w:rPr>
            </w:pPr>
            <w:r w:rsidRPr="007C2523">
              <w:rPr>
                <w:lang w:val="en-GB"/>
              </w:rPr>
              <w:t xml:space="preserve"> </w:t>
            </w:r>
          </w:p>
          <w:p w14:paraId="6A3571B0" w14:textId="0062BCED" w:rsidR="001F48EF" w:rsidRPr="007C2523" w:rsidRDefault="003F0245" w:rsidP="001F48EF">
            <w:pPr>
              <w:jc w:val="both"/>
              <w:rPr>
                <w:lang w:val="en-GB"/>
              </w:rPr>
            </w:pPr>
            <w:r w:rsidRPr="007C2523">
              <w:rPr>
                <w:color w:val="000000" w:themeColor="text1"/>
                <w:lang w:val="en-GB"/>
              </w:rPr>
              <w:t>The text formatting</w:t>
            </w:r>
            <w:r w:rsidR="001F48EF" w:rsidRPr="007C2523">
              <w:rPr>
                <w:color w:val="000000" w:themeColor="text1"/>
                <w:lang w:val="en-GB"/>
              </w:rPr>
              <w:t xml:space="preserve"> requirements are as follows:</w:t>
            </w:r>
          </w:p>
          <w:p w14:paraId="1F576679" w14:textId="77777777" w:rsidR="001F48EF" w:rsidRPr="007C2523" w:rsidRDefault="001F48EF" w:rsidP="001F48EF">
            <w:pPr>
              <w:jc w:val="both"/>
              <w:rPr>
                <w:lang w:val="en-GB"/>
              </w:rPr>
            </w:pPr>
          </w:p>
          <w:p w14:paraId="7702FB42" w14:textId="66F68ED0" w:rsidR="001F48EF" w:rsidRPr="007C2523" w:rsidRDefault="001F48EF" w:rsidP="00CE2F52">
            <w:pPr>
              <w:pStyle w:val="ListParagraph"/>
              <w:numPr>
                <w:ilvl w:val="0"/>
                <w:numId w:val="1"/>
              </w:numPr>
              <w:spacing w:after="0"/>
              <w:jc w:val="both"/>
              <w:rPr>
                <w:rFonts w:ascii="Times New Roman" w:hAnsi="Times New Roman" w:cs="Times New Roman"/>
                <w:color w:val="000000" w:themeColor="text1"/>
                <w:lang w:val="en-GB"/>
              </w:rPr>
            </w:pPr>
            <w:r w:rsidRPr="007C2523">
              <w:rPr>
                <w:rFonts w:ascii="Times New Roman" w:hAnsi="Times New Roman" w:cs="Times New Roman"/>
                <w:color w:val="000000" w:themeColor="text1"/>
                <w:lang w:val="en-GB"/>
              </w:rPr>
              <w:t xml:space="preserve">maximum </w:t>
            </w:r>
            <w:r w:rsidR="003F0245" w:rsidRPr="007C2523">
              <w:rPr>
                <w:rFonts w:ascii="Times New Roman" w:hAnsi="Times New Roman" w:cs="Times New Roman"/>
                <w:color w:val="000000" w:themeColor="text1"/>
                <w:lang w:val="en-GB"/>
              </w:rPr>
              <w:t>1</w:t>
            </w:r>
            <w:r w:rsidRPr="007C2523">
              <w:rPr>
                <w:rFonts w:ascii="Times New Roman" w:hAnsi="Times New Roman" w:cs="Times New Roman"/>
                <w:color w:val="000000" w:themeColor="text1"/>
                <w:lang w:val="en-GB"/>
              </w:rPr>
              <w:t>2 pages</w:t>
            </w:r>
          </w:p>
          <w:p w14:paraId="486E01DF" w14:textId="77777777" w:rsidR="001F48EF" w:rsidRPr="007C2523" w:rsidRDefault="001F48EF" w:rsidP="00CE2F52">
            <w:pPr>
              <w:pStyle w:val="ListParagraph"/>
              <w:numPr>
                <w:ilvl w:val="0"/>
                <w:numId w:val="1"/>
              </w:numPr>
              <w:spacing w:after="0"/>
              <w:jc w:val="both"/>
              <w:rPr>
                <w:rFonts w:ascii="Times New Roman" w:hAnsi="Times New Roman" w:cs="Times New Roman"/>
                <w:color w:val="000000" w:themeColor="text1"/>
                <w:lang w:val="en-GB"/>
              </w:rPr>
            </w:pPr>
            <w:r w:rsidRPr="007C2523">
              <w:rPr>
                <w:rFonts w:ascii="Times New Roman" w:hAnsi="Times New Roman" w:cs="Times New Roman"/>
                <w:color w:val="000000" w:themeColor="text1"/>
                <w:lang w:val="en-GB"/>
              </w:rPr>
              <w:t>font size not less than 11</w:t>
            </w:r>
          </w:p>
          <w:p w14:paraId="3F4A9B42" w14:textId="77777777" w:rsidR="001F48EF" w:rsidRPr="007C2523" w:rsidRDefault="001F48EF" w:rsidP="00CE2F52">
            <w:pPr>
              <w:pStyle w:val="ListParagraph"/>
              <w:numPr>
                <w:ilvl w:val="0"/>
                <w:numId w:val="1"/>
              </w:numPr>
              <w:spacing w:after="0"/>
              <w:jc w:val="both"/>
              <w:rPr>
                <w:rFonts w:ascii="Times New Roman" w:hAnsi="Times New Roman" w:cs="Times New Roman"/>
                <w:color w:val="000000" w:themeColor="text1"/>
                <w:lang w:val="en-GB"/>
              </w:rPr>
            </w:pPr>
            <w:r w:rsidRPr="007C2523">
              <w:rPr>
                <w:rFonts w:ascii="Times New Roman" w:hAnsi="Times New Roman" w:cs="Times New Roman"/>
                <w:color w:val="000000" w:themeColor="text1"/>
                <w:lang w:val="en-GB"/>
              </w:rPr>
              <w:t>single line spacing</w:t>
            </w:r>
          </w:p>
          <w:p w14:paraId="6261EFC0" w14:textId="5AB33106" w:rsidR="00D915F4" w:rsidRPr="007C2523" w:rsidRDefault="001F48EF" w:rsidP="00CE2F52">
            <w:pPr>
              <w:pStyle w:val="ListParagraph"/>
              <w:numPr>
                <w:ilvl w:val="0"/>
                <w:numId w:val="1"/>
              </w:numPr>
              <w:spacing w:after="0"/>
              <w:rPr>
                <w:rFonts w:ascii="Times New Roman" w:hAnsi="Times New Roman" w:cs="Times New Roman"/>
                <w:color w:val="000000" w:themeColor="text1"/>
                <w:lang w:val="en-GB"/>
              </w:rPr>
            </w:pPr>
            <w:r w:rsidRPr="007C2523">
              <w:rPr>
                <w:rFonts w:ascii="Times New Roman" w:hAnsi="Times New Roman" w:cs="Times New Roman"/>
                <w:color w:val="000000" w:themeColor="text1"/>
                <w:lang w:val="en-GB"/>
              </w:rPr>
              <w:t>2 cm margins on each side, 1,5 cm margins at the top and bottom</w:t>
            </w:r>
            <w:r w:rsidRPr="007C2523">
              <w:rPr>
                <w:rFonts w:ascii="Times New Roman" w:hAnsi="Times New Roman" w:cs="Times New Roman"/>
                <w:lang w:val="en-GB"/>
              </w:rPr>
              <w:br/>
            </w:r>
          </w:p>
          <w:p w14:paraId="623771B0" w14:textId="77777777" w:rsidR="00D915F4" w:rsidRPr="007C2523" w:rsidRDefault="006A52E5" w:rsidP="00CE2F52">
            <w:pPr>
              <w:pStyle w:val="ListParagraph"/>
              <w:numPr>
                <w:ilvl w:val="0"/>
                <w:numId w:val="1"/>
              </w:numPr>
              <w:spacing w:after="0"/>
              <w:rPr>
                <w:rFonts w:ascii="Times New Roman" w:hAnsi="Times New Roman" w:cs="Times New Roman"/>
                <w:color w:val="000000" w:themeColor="text1"/>
                <w:lang w:val="en-GB"/>
              </w:rPr>
            </w:pPr>
            <w:r w:rsidRPr="007C2523">
              <w:rPr>
                <w:rFonts w:ascii="Times New Roman" w:hAnsi="Times New Roman" w:cs="Times New Roman"/>
                <w:color w:val="000000" w:themeColor="text1"/>
                <w:lang w:val="en-GB"/>
              </w:rPr>
              <w:t xml:space="preserve">deviations from the edges – 2 cm from each side, 1,5 cm from the top and </w:t>
            </w:r>
            <w:proofErr w:type="gramStart"/>
            <w:r w:rsidRPr="007C2523">
              <w:rPr>
                <w:rFonts w:ascii="Times New Roman" w:hAnsi="Times New Roman" w:cs="Times New Roman"/>
                <w:color w:val="000000" w:themeColor="text1"/>
                <w:lang w:val="en-GB"/>
              </w:rPr>
              <w:t>bottom;</w:t>
            </w:r>
            <w:proofErr w:type="gramEnd"/>
          </w:p>
          <w:p w14:paraId="634CC0E7" w14:textId="50ABAC34" w:rsidR="00DA3A75" w:rsidRPr="007C2523" w:rsidRDefault="006A52E5" w:rsidP="00CE2F52">
            <w:pPr>
              <w:pStyle w:val="ListParagraph"/>
              <w:numPr>
                <w:ilvl w:val="0"/>
                <w:numId w:val="1"/>
              </w:numPr>
              <w:spacing w:after="0"/>
              <w:rPr>
                <w:lang w:val="en-GB"/>
              </w:rPr>
            </w:pPr>
            <w:r w:rsidRPr="007C2523">
              <w:rPr>
                <w:rFonts w:ascii="Times New Roman" w:hAnsi="Times New Roman" w:cs="Times New Roman"/>
                <w:color w:val="000000" w:themeColor="text1"/>
                <w:lang w:val="en-GB"/>
              </w:rPr>
              <w:t xml:space="preserve">all tables, </w:t>
            </w:r>
            <w:proofErr w:type="spellStart"/>
            <w:r w:rsidR="007130EA" w:rsidRPr="007C2523">
              <w:rPr>
                <w:rFonts w:ascii="Times New Roman" w:hAnsi="Times New Roman" w:cs="Times New Roman"/>
                <w:color w:val="000000" w:themeColor="text1"/>
                <w:lang w:val="en-GB"/>
              </w:rPr>
              <w:t>diagrammes</w:t>
            </w:r>
            <w:proofErr w:type="spellEnd"/>
            <w:r w:rsidRPr="007C2523">
              <w:rPr>
                <w:rFonts w:ascii="Times New Roman" w:hAnsi="Times New Roman" w:cs="Times New Roman"/>
                <w:color w:val="000000" w:themeColor="text1"/>
                <w:lang w:val="en-GB"/>
              </w:rPr>
              <w:t>, reference</w:t>
            </w:r>
            <w:r w:rsidR="007130EA" w:rsidRPr="007C2523">
              <w:rPr>
                <w:rFonts w:ascii="Times New Roman" w:hAnsi="Times New Roman" w:cs="Times New Roman"/>
                <w:color w:val="000000" w:themeColor="text1"/>
                <w:lang w:val="en-GB"/>
              </w:rPr>
              <w:t xml:space="preserve">s </w:t>
            </w:r>
            <w:r w:rsidRPr="007C2523">
              <w:rPr>
                <w:rFonts w:ascii="Times New Roman" w:hAnsi="Times New Roman" w:cs="Times New Roman"/>
                <w:color w:val="000000" w:themeColor="text1"/>
                <w:lang w:val="en-GB"/>
              </w:rPr>
              <w:t>/</w:t>
            </w:r>
            <w:r w:rsidR="007130EA" w:rsidRPr="007C2523">
              <w:rPr>
                <w:rFonts w:ascii="Times New Roman" w:hAnsi="Times New Roman" w:cs="Times New Roman"/>
                <w:color w:val="000000" w:themeColor="text1"/>
                <w:lang w:val="en-GB"/>
              </w:rPr>
              <w:t xml:space="preserve"> the </w:t>
            </w:r>
            <w:r w:rsidRPr="007C2523">
              <w:rPr>
                <w:rFonts w:ascii="Times New Roman" w:hAnsi="Times New Roman" w:cs="Times New Roman"/>
                <w:color w:val="000000" w:themeColor="text1"/>
                <w:lang w:val="en-GB"/>
              </w:rPr>
              <w:t xml:space="preserve">reference list and other elements </w:t>
            </w:r>
            <w:r w:rsidR="00E4653A" w:rsidRPr="007C2523">
              <w:rPr>
                <w:rFonts w:ascii="Times New Roman" w:hAnsi="Times New Roman" w:cs="Times New Roman"/>
                <w:color w:val="000000" w:themeColor="text1"/>
                <w:lang w:val="en-GB"/>
              </w:rPr>
              <w:t>should</w:t>
            </w:r>
            <w:r w:rsidRPr="007C2523">
              <w:rPr>
                <w:rFonts w:ascii="Times New Roman" w:hAnsi="Times New Roman" w:cs="Times New Roman"/>
                <w:color w:val="000000" w:themeColor="text1"/>
                <w:lang w:val="en-GB"/>
              </w:rPr>
              <w:t xml:space="preserve"> be included in the final scientific report of the project </w:t>
            </w:r>
            <w:r w:rsidR="000C0DF4" w:rsidRPr="007C2523">
              <w:rPr>
                <w:rFonts w:ascii="Times New Roman" w:hAnsi="Times New Roman" w:cs="Times New Roman"/>
                <w:color w:val="000000" w:themeColor="text1"/>
                <w:lang w:val="en-GB"/>
              </w:rPr>
              <w:t>not exceeding 12 pages</w:t>
            </w:r>
            <w:r w:rsidRPr="007C2523">
              <w:rPr>
                <w:rFonts w:ascii="Times New Roman" w:hAnsi="Times New Roman" w:cs="Times New Roman"/>
                <w:lang w:val="en-GB"/>
              </w:rPr>
              <w:br/>
            </w:r>
          </w:p>
          <w:p w14:paraId="4F8C4FFB" w14:textId="6F736D67" w:rsidR="00DA3A75" w:rsidRPr="007C2523" w:rsidRDefault="00DA3A75" w:rsidP="00DA3A75">
            <w:pPr>
              <w:rPr>
                <w:lang w:val="en-GB"/>
              </w:rPr>
            </w:pPr>
            <w:r w:rsidRPr="007C2523">
              <w:rPr>
                <w:lang w:val="en-GB"/>
              </w:rPr>
              <w:br/>
              <w:t xml:space="preserve">Project summary: </w:t>
            </w:r>
            <w:r w:rsidRPr="007C2523">
              <w:rPr>
                <w:i/>
                <w:iCs/>
                <w:lang w:val="en-GB"/>
              </w:rPr>
              <w:t xml:space="preserve">to be the same as in </w:t>
            </w:r>
            <w:r w:rsidRPr="007C2523">
              <w:rPr>
                <w:i/>
                <w:lang w:val="en-GB"/>
              </w:rPr>
              <w:t xml:space="preserve">“General </w:t>
            </w:r>
            <w:proofErr w:type="gramStart"/>
            <w:r w:rsidRPr="007C2523">
              <w:rPr>
                <w:i/>
                <w:lang w:val="en-GB"/>
              </w:rPr>
              <w:t>Information”</w:t>
            </w:r>
            <w:proofErr w:type="gramEnd"/>
          </w:p>
          <w:p w14:paraId="54E52527" w14:textId="77777777" w:rsidR="00DA3A75" w:rsidRPr="007C2523" w:rsidRDefault="00DA3A75" w:rsidP="00DA3A75">
            <w:pPr>
              <w:rPr>
                <w:lang w:val="en-GB"/>
              </w:rPr>
            </w:pPr>
            <w:r w:rsidRPr="007C2523">
              <w:rPr>
                <w:lang w:val="en-GB"/>
              </w:rPr>
              <w:t xml:space="preserve">Keywords: </w:t>
            </w:r>
            <w:r w:rsidRPr="007C2523">
              <w:rPr>
                <w:i/>
                <w:iCs/>
                <w:lang w:val="en-GB"/>
              </w:rPr>
              <w:t xml:space="preserve">to be the same as in </w:t>
            </w:r>
            <w:r w:rsidRPr="007C2523">
              <w:rPr>
                <w:i/>
                <w:lang w:val="en-GB"/>
              </w:rPr>
              <w:t>“General Information”</w:t>
            </w:r>
          </w:p>
          <w:p w14:paraId="75CF2241" w14:textId="62D165F8" w:rsidR="00DA3A75" w:rsidRPr="007C2523" w:rsidRDefault="00DA3A75" w:rsidP="00DA3A75">
            <w:pPr>
              <w:pStyle w:val="ListParagraph"/>
              <w:ind w:left="22"/>
              <w:rPr>
                <w:rFonts w:ascii="Times New Roman" w:hAnsi="Times New Roman" w:cs="Times New Roman"/>
                <w:i/>
                <w:iCs/>
                <w:sz w:val="24"/>
                <w:szCs w:val="24"/>
                <w:lang w:val="en-GB"/>
              </w:rPr>
            </w:pPr>
            <w:r w:rsidRPr="007C2523">
              <w:rPr>
                <w:lang w:val="en-GB"/>
              </w:rPr>
              <w:br/>
            </w:r>
            <w:r w:rsidRPr="007C2523">
              <w:rPr>
                <w:lang w:val="en-GB"/>
              </w:rPr>
              <w:br/>
            </w:r>
            <w:r w:rsidRPr="007C2523">
              <w:rPr>
                <w:rFonts w:ascii="Times New Roman" w:hAnsi="Times New Roman" w:cs="Times New Roman"/>
                <w:b/>
                <w:bCs/>
                <w:sz w:val="24"/>
                <w:szCs w:val="24"/>
                <w:lang w:val="en-GB"/>
              </w:rPr>
              <w:t>1. Scientific Excellence</w:t>
            </w:r>
            <w:r w:rsidRPr="007C2523">
              <w:rPr>
                <w:lang w:val="en-GB"/>
              </w:rPr>
              <w:br/>
            </w:r>
            <w:r w:rsidRPr="007C2523">
              <w:rPr>
                <w:lang w:val="en-GB"/>
              </w:rPr>
              <w:br/>
            </w:r>
            <w:r w:rsidRPr="007C2523">
              <w:rPr>
                <w:rFonts w:ascii="Times New Roman" w:hAnsi="Times New Roman" w:cs="Times New Roman"/>
                <w:i/>
                <w:iCs/>
                <w:sz w:val="24"/>
                <w:szCs w:val="24"/>
                <w:lang w:val="en-GB"/>
              </w:rPr>
              <w:t xml:space="preserve">The postdoctoral researcher shall indicate the research aim and hypothesis (if any), as well as the </w:t>
            </w:r>
            <w:r w:rsidR="00B12164" w:rsidRPr="007C2523">
              <w:rPr>
                <w:rFonts w:ascii="Times New Roman" w:hAnsi="Times New Roman" w:cs="Times New Roman"/>
                <w:i/>
                <w:iCs/>
                <w:sz w:val="24"/>
                <w:szCs w:val="24"/>
                <w:lang w:val="en-GB"/>
              </w:rPr>
              <w:t>objectives</w:t>
            </w:r>
            <w:r w:rsidRPr="007C2523">
              <w:rPr>
                <w:rFonts w:ascii="Times New Roman" w:hAnsi="Times New Roman" w:cs="Times New Roman"/>
                <w:i/>
                <w:iCs/>
                <w:sz w:val="24"/>
                <w:szCs w:val="24"/>
                <w:lang w:val="en-GB"/>
              </w:rPr>
              <w:t xml:space="preserve"> for achieving the aim. The aim demonstrates the link to the contribution to the knowledge base of a scientific field or several scientific fields by generating foreground or technological knowledge. The project aim should be consistent with what is envisaged in the project; it is not advisable to have several parallel aims, especially if the research plan does not describe how to achieve them all. It is recommended to specify indicators (e.g. scientific results) against which the achievement of the aim can be measured. The aim is consistent with the ability of the applicant (and project cooperation partner, if applicable) to achieve it (i.e. the resources available and the tasks identified are sufficient to achieve the objective within the timeframe of the project). The tasks are clear, realistic and achievable and consistent with the project's aim, implementation plan and scientific results.</w:t>
            </w:r>
            <w:r w:rsidRPr="007C2523">
              <w:rPr>
                <w:lang w:val="en-GB"/>
              </w:rPr>
              <w:br/>
            </w:r>
            <w:r w:rsidRPr="007C2523">
              <w:rPr>
                <w:lang w:val="en-GB"/>
              </w:rPr>
              <w:lastRenderedPageBreak/>
              <w:br/>
            </w:r>
            <w:r w:rsidRPr="007C2523">
              <w:rPr>
                <w:rFonts w:ascii="Times New Roman" w:hAnsi="Times New Roman" w:cs="Times New Roman"/>
                <w:i/>
                <w:iCs/>
                <w:sz w:val="24"/>
                <w:szCs w:val="24"/>
                <w:lang w:val="en-GB"/>
              </w:rPr>
              <w:t xml:space="preserve">The current state of the scientific field or scholarship of the research is described and the role of the research in the context of the field, the main challenges and priorities, the necessity, originality and novelty of the project in the context of the research field (other aspects such as interdisciplinarity or </w:t>
            </w:r>
            <w:proofErr w:type="spellStart"/>
            <w:r w:rsidRPr="007C2523">
              <w:rPr>
                <w:rFonts w:ascii="Times New Roman" w:hAnsi="Times New Roman" w:cs="Times New Roman"/>
                <w:i/>
                <w:iCs/>
                <w:sz w:val="24"/>
                <w:szCs w:val="24"/>
                <w:lang w:val="en-GB"/>
              </w:rPr>
              <w:t>multidisciplinarity</w:t>
            </w:r>
            <w:proofErr w:type="spellEnd"/>
            <w:r w:rsidRPr="007C2523">
              <w:rPr>
                <w:rFonts w:ascii="Times New Roman" w:hAnsi="Times New Roman" w:cs="Times New Roman"/>
                <w:i/>
                <w:iCs/>
                <w:sz w:val="24"/>
                <w:szCs w:val="24"/>
                <w:lang w:val="en-GB"/>
              </w:rPr>
              <w:t>) are highlighted.</w:t>
            </w:r>
            <w:r w:rsidRPr="007C2523">
              <w:rPr>
                <w:lang w:val="en-GB"/>
              </w:rPr>
              <w:br/>
            </w:r>
            <w:r w:rsidRPr="007C2523">
              <w:rPr>
                <w:lang w:val="en-GB"/>
              </w:rPr>
              <w:br/>
            </w:r>
            <w:r w:rsidRPr="007C2523">
              <w:rPr>
                <w:rFonts w:ascii="Times New Roman" w:hAnsi="Times New Roman" w:cs="Times New Roman"/>
                <w:i/>
                <w:iCs/>
                <w:sz w:val="24"/>
                <w:szCs w:val="24"/>
                <w:lang w:val="en-GB"/>
              </w:rPr>
              <w:t>The scientific profile must include information showing the overall development of the field of research, what the applicant has done in the field, and what new contributions the project will make.</w:t>
            </w:r>
          </w:p>
          <w:p w14:paraId="266216B2" w14:textId="77777777" w:rsidR="00DA3A75" w:rsidRPr="007C2523" w:rsidRDefault="00DA3A75" w:rsidP="00DA3A75">
            <w:pPr>
              <w:pStyle w:val="ListParagraph"/>
              <w:ind w:left="22"/>
              <w:rPr>
                <w:rFonts w:ascii="Times New Roman" w:hAnsi="Times New Roman" w:cs="Times New Roman"/>
                <w:i/>
                <w:iCs/>
                <w:sz w:val="24"/>
                <w:szCs w:val="24"/>
                <w:lang w:val="en-GB"/>
              </w:rPr>
            </w:pPr>
          </w:p>
          <w:p w14:paraId="4DDD38BA" w14:textId="1C0D608A" w:rsidR="00DA3A75" w:rsidRPr="007C2523" w:rsidRDefault="00DA3A75" w:rsidP="00DA3A75">
            <w:pPr>
              <w:ind w:left="360"/>
              <w:rPr>
                <w:lang w:val="en-GB"/>
              </w:rPr>
            </w:pPr>
            <w:r w:rsidRPr="007C2523">
              <w:rPr>
                <w:i/>
                <w:iCs/>
                <w:lang w:val="en-GB"/>
              </w:rPr>
              <w:t>The research methodology and the research approach to achieve the stated aim shall be described in detail. It is recommended to highlight what innovative methodological solutions will be applied within the project. If the project involves experiments or research involving human and animal subjects, the postdoctoral researcher should also describe the ethical aspects of the research.</w:t>
            </w:r>
            <w:r w:rsidRPr="007C2523">
              <w:rPr>
                <w:lang w:val="en-GB"/>
              </w:rPr>
              <w:br/>
            </w:r>
          </w:p>
          <w:p w14:paraId="02A36022" w14:textId="77777777" w:rsidR="00DA3A75" w:rsidRPr="007C2523" w:rsidRDefault="00DA3A75" w:rsidP="00DA3A75">
            <w:pPr>
              <w:ind w:left="360"/>
              <w:rPr>
                <w:lang w:val="en-GB"/>
              </w:rPr>
            </w:pPr>
          </w:p>
          <w:p w14:paraId="2E373087" w14:textId="7D89B98B" w:rsidR="000257E1" w:rsidRPr="007C2523" w:rsidRDefault="006A52E5" w:rsidP="00CE2F52">
            <w:pPr>
              <w:pStyle w:val="ListParagraph"/>
              <w:numPr>
                <w:ilvl w:val="0"/>
                <w:numId w:val="1"/>
              </w:numPr>
              <w:spacing w:after="0"/>
              <w:rPr>
                <w:lang w:val="en-GB"/>
              </w:rPr>
            </w:pPr>
            <w:r w:rsidRPr="007C2523">
              <w:rPr>
                <w:rFonts w:ascii="Times New Roman" w:hAnsi="Times New Roman" w:cs="Times New Roman"/>
                <w:lang w:val="en-GB"/>
              </w:rPr>
              <w:t xml:space="preserve"> </w:t>
            </w:r>
            <w:r w:rsidR="003835AD" w:rsidRPr="007C2523">
              <w:rPr>
                <w:rFonts w:ascii="Times New Roman" w:hAnsi="Times New Roman" w:cs="Times New Roman"/>
                <w:lang w:val="en-GB"/>
              </w:rPr>
              <w:t xml:space="preserve">Project name: </w:t>
            </w:r>
            <w:r w:rsidR="003835AD" w:rsidRPr="007C2523">
              <w:rPr>
                <w:rFonts w:ascii="Times New Roman" w:hAnsi="Times New Roman" w:cs="Times New Roman"/>
                <w:i/>
                <w:iCs/>
                <w:lang w:val="en-GB"/>
              </w:rPr>
              <w:t>to be the same as in "General Information"</w:t>
            </w:r>
            <w:r w:rsidRPr="007C2523">
              <w:rPr>
                <w:rFonts w:ascii="Times New Roman" w:hAnsi="Times New Roman" w:cs="Times New Roman"/>
                <w:lang w:val="en-GB"/>
              </w:rPr>
              <w:br/>
            </w:r>
            <w:r w:rsidRPr="007C2523">
              <w:rPr>
                <w:rFonts w:ascii="Times New Roman" w:hAnsi="Times New Roman" w:cs="Times New Roman"/>
                <w:lang w:val="en-GB"/>
              </w:rPr>
              <w:br/>
              <w:t xml:space="preserve"> </w:t>
            </w:r>
            <w:r w:rsidRPr="007C2523">
              <w:rPr>
                <w:rFonts w:ascii="Times New Roman" w:hAnsi="Times New Roman" w:cs="Times New Roman"/>
                <w:b/>
                <w:bCs/>
                <w:lang w:val="en-GB"/>
              </w:rPr>
              <w:t>1. Scientific Excellence</w:t>
            </w:r>
            <w:r w:rsidRPr="007C2523">
              <w:rPr>
                <w:rFonts w:ascii="Times New Roman" w:hAnsi="Times New Roman" w:cs="Times New Roman"/>
                <w:lang w:val="en-GB"/>
              </w:rPr>
              <w:br/>
            </w:r>
            <w:r w:rsidRPr="007C2523">
              <w:rPr>
                <w:rFonts w:ascii="Times New Roman" w:hAnsi="Times New Roman" w:cs="Times New Roman"/>
                <w:lang w:val="en-GB"/>
              </w:rPr>
              <w:br/>
            </w:r>
            <w:r w:rsidR="003835AD" w:rsidRPr="007C2523">
              <w:rPr>
                <w:rFonts w:ascii="Times New Roman" w:hAnsi="Times New Roman" w:cs="Times New Roman"/>
                <w:i/>
                <w:iCs/>
                <w:lang w:val="en-GB"/>
              </w:rPr>
              <w:t>The</w:t>
            </w:r>
            <w:r w:rsidRPr="007C2523">
              <w:rPr>
                <w:rFonts w:ascii="Times New Roman" w:hAnsi="Times New Roman" w:cs="Times New Roman"/>
                <w:i/>
                <w:iCs/>
                <w:lang w:val="en-GB"/>
              </w:rPr>
              <w:t xml:space="preserve"> postdoctoral researcher shall describe the </w:t>
            </w:r>
            <w:r w:rsidR="006A6E4F" w:rsidRPr="007C2523">
              <w:rPr>
                <w:rFonts w:ascii="Times New Roman" w:hAnsi="Times New Roman" w:cs="Times New Roman"/>
                <w:i/>
                <w:iCs/>
                <w:lang w:val="en-GB"/>
              </w:rPr>
              <w:t xml:space="preserve">research </w:t>
            </w:r>
            <w:r w:rsidRPr="007C2523">
              <w:rPr>
                <w:rFonts w:ascii="Times New Roman" w:hAnsi="Times New Roman" w:cs="Times New Roman"/>
                <w:i/>
                <w:iCs/>
                <w:lang w:val="en-GB"/>
              </w:rPr>
              <w:t xml:space="preserve">methodology and the progress of </w:t>
            </w:r>
            <w:r w:rsidR="00767082" w:rsidRPr="007C2523">
              <w:rPr>
                <w:rFonts w:ascii="Times New Roman" w:hAnsi="Times New Roman" w:cs="Times New Roman"/>
                <w:i/>
                <w:iCs/>
                <w:lang w:val="en-GB"/>
              </w:rPr>
              <w:t>research</w:t>
            </w:r>
            <w:r w:rsidRPr="007C2523">
              <w:rPr>
                <w:rFonts w:ascii="Times New Roman" w:hAnsi="Times New Roman" w:cs="Times New Roman"/>
                <w:i/>
                <w:iCs/>
                <w:lang w:val="en-GB"/>
              </w:rPr>
              <w:t xml:space="preserve"> in </w:t>
            </w:r>
            <w:r w:rsidR="00EE38C9" w:rsidRPr="007C2523">
              <w:rPr>
                <w:rFonts w:ascii="Times New Roman" w:hAnsi="Times New Roman" w:cs="Times New Roman"/>
                <w:i/>
                <w:iCs/>
                <w:lang w:val="en-GB"/>
              </w:rPr>
              <w:t>compliance</w:t>
            </w:r>
            <w:r w:rsidRPr="007C2523">
              <w:rPr>
                <w:rFonts w:ascii="Times New Roman" w:hAnsi="Times New Roman" w:cs="Times New Roman"/>
                <w:i/>
                <w:iCs/>
                <w:lang w:val="en-GB"/>
              </w:rPr>
              <w:t xml:space="preserve"> with </w:t>
            </w:r>
            <w:r w:rsidR="00C90F33" w:rsidRPr="007C2523">
              <w:rPr>
                <w:rFonts w:ascii="Times New Roman" w:hAnsi="Times New Roman" w:cs="Times New Roman"/>
                <w:i/>
                <w:iCs/>
                <w:lang w:val="en-GB"/>
              </w:rPr>
              <w:t>Section</w:t>
            </w:r>
            <w:r w:rsidRPr="007C2523">
              <w:rPr>
                <w:rFonts w:ascii="Times New Roman" w:hAnsi="Times New Roman" w:cs="Times New Roman"/>
                <w:i/>
                <w:iCs/>
                <w:lang w:val="en-GB"/>
              </w:rPr>
              <w:t xml:space="preserve"> 1 “Scientific Excellence” and </w:t>
            </w:r>
            <w:r w:rsidR="00C90F33" w:rsidRPr="007C2523">
              <w:rPr>
                <w:rFonts w:ascii="Times New Roman" w:hAnsi="Times New Roman" w:cs="Times New Roman"/>
                <w:i/>
                <w:iCs/>
                <w:lang w:val="en-GB"/>
              </w:rPr>
              <w:t>Subsection</w:t>
            </w:r>
            <w:r w:rsidRPr="007C2523">
              <w:rPr>
                <w:rFonts w:ascii="Times New Roman" w:hAnsi="Times New Roman" w:cs="Times New Roman"/>
                <w:i/>
                <w:iCs/>
                <w:lang w:val="en-GB"/>
              </w:rPr>
              <w:t xml:space="preserve"> 2.1 “</w:t>
            </w:r>
            <w:r w:rsidR="00C145F3" w:rsidRPr="007C2523">
              <w:rPr>
                <w:rFonts w:ascii="Times New Roman" w:hAnsi="Times New Roman" w:cs="Times New Roman"/>
                <w:i/>
                <w:iCs/>
                <w:lang w:val="en-GB"/>
              </w:rPr>
              <w:t>Scientific results and technological knowledge of the project</w:t>
            </w:r>
            <w:r w:rsidR="00F732A7" w:rsidRPr="007C2523">
              <w:rPr>
                <w:rFonts w:ascii="Times New Roman" w:hAnsi="Times New Roman" w:cs="Times New Roman"/>
                <w:i/>
                <w:iCs/>
                <w:lang w:val="en-GB"/>
              </w:rPr>
              <w:t xml:space="preserve"> </w:t>
            </w:r>
            <w:r w:rsidR="00C145F3" w:rsidRPr="007C2523">
              <w:rPr>
                <w:rFonts w:ascii="Times New Roman" w:hAnsi="Times New Roman" w:cs="Times New Roman"/>
                <w:i/>
                <w:iCs/>
                <w:lang w:val="en-GB"/>
              </w:rPr>
              <w:t>and their dissemination plan</w:t>
            </w:r>
            <w:r w:rsidRPr="007C2523">
              <w:rPr>
                <w:rFonts w:ascii="Times New Roman" w:hAnsi="Times New Roman" w:cs="Times New Roman"/>
                <w:i/>
                <w:iCs/>
                <w:lang w:val="en-GB"/>
              </w:rPr>
              <w:t xml:space="preserve">” of Part B “Project Description” of the project application, including </w:t>
            </w:r>
            <w:r w:rsidR="00614745" w:rsidRPr="007C2523">
              <w:rPr>
                <w:rFonts w:ascii="Times New Roman" w:hAnsi="Times New Roman" w:cs="Times New Roman"/>
                <w:i/>
                <w:iCs/>
                <w:lang w:val="en-GB"/>
              </w:rPr>
              <w:t xml:space="preserve">the </w:t>
            </w:r>
            <w:r w:rsidRPr="007C2523">
              <w:rPr>
                <w:rFonts w:ascii="Times New Roman" w:hAnsi="Times New Roman" w:cs="Times New Roman"/>
                <w:i/>
                <w:iCs/>
                <w:lang w:val="en-GB"/>
              </w:rPr>
              <w:t>progress in</w:t>
            </w:r>
            <w:r w:rsidR="00614745" w:rsidRPr="007C2523">
              <w:rPr>
                <w:rFonts w:ascii="Times New Roman" w:hAnsi="Times New Roman" w:cs="Times New Roman"/>
                <w:i/>
                <w:iCs/>
                <w:lang w:val="en-GB"/>
              </w:rPr>
              <w:t xml:space="preserve"> </w:t>
            </w:r>
            <w:r w:rsidR="005340C5" w:rsidRPr="007C2523">
              <w:rPr>
                <w:rFonts w:ascii="Times New Roman" w:hAnsi="Times New Roman" w:cs="Times New Roman"/>
                <w:i/>
                <w:iCs/>
                <w:lang w:val="en-GB"/>
              </w:rPr>
              <w:t>fulfilling</w:t>
            </w:r>
            <w:r w:rsidRPr="007C2523">
              <w:rPr>
                <w:rFonts w:ascii="Times New Roman" w:hAnsi="Times New Roman" w:cs="Times New Roman"/>
                <w:i/>
                <w:iCs/>
                <w:lang w:val="en-GB"/>
              </w:rPr>
              <w:t xml:space="preserve"> the </w:t>
            </w:r>
            <w:r w:rsidR="00654E5D" w:rsidRPr="007C2523">
              <w:rPr>
                <w:rFonts w:ascii="Times New Roman" w:hAnsi="Times New Roman" w:cs="Times New Roman"/>
                <w:i/>
                <w:iCs/>
                <w:lang w:val="en-GB"/>
              </w:rPr>
              <w:t>aim</w:t>
            </w:r>
            <w:r w:rsidRPr="007C2523">
              <w:rPr>
                <w:rFonts w:ascii="Times New Roman" w:hAnsi="Times New Roman" w:cs="Times New Roman"/>
                <w:i/>
                <w:iCs/>
                <w:lang w:val="en-GB"/>
              </w:rPr>
              <w:t xml:space="preserve"> and</w:t>
            </w:r>
            <w:r w:rsidR="00614745" w:rsidRPr="007C2523">
              <w:rPr>
                <w:rFonts w:ascii="Times New Roman" w:hAnsi="Times New Roman" w:cs="Times New Roman"/>
                <w:i/>
                <w:iCs/>
                <w:lang w:val="en-GB"/>
              </w:rPr>
              <w:t xml:space="preserve"> </w:t>
            </w:r>
            <w:r w:rsidR="005340C5" w:rsidRPr="007C2523">
              <w:rPr>
                <w:rFonts w:ascii="Times New Roman" w:hAnsi="Times New Roman" w:cs="Times New Roman"/>
                <w:i/>
                <w:iCs/>
                <w:lang w:val="en-GB"/>
              </w:rPr>
              <w:t>objectives</w:t>
            </w:r>
            <w:r w:rsidRPr="007C2523">
              <w:rPr>
                <w:rFonts w:ascii="Times New Roman" w:hAnsi="Times New Roman" w:cs="Times New Roman"/>
                <w:i/>
                <w:iCs/>
                <w:lang w:val="en-GB"/>
              </w:rPr>
              <w:t>.</w:t>
            </w:r>
            <w:r w:rsidRPr="007C2523">
              <w:rPr>
                <w:rFonts w:ascii="Times New Roman" w:hAnsi="Times New Roman" w:cs="Times New Roman"/>
                <w:lang w:val="en-GB"/>
              </w:rPr>
              <w:br/>
            </w:r>
            <w:r w:rsidRPr="007C2523">
              <w:rPr>
                <w:rFonts w:ascii="Times New Roman" w:hAnsi="Times New Roman" w:cs="Times New Roman"/>
                <w:lang w:val="en-GB"/>
              </w:rPr>
              <w:br/>
            </w:r>
            <w:r w:rsidR="00EB1E00" w:rsidRPr="007C2523">
              <w:rPr>
                <w:rFonts w:ascii="Times New Roman" w:hAnsi="Times New Roman" w:cs="Times New Roman"/>
                <w:i/>
                <w:iCs/>
                <w:lang w:val="en-GB"/>
              </w:rPr>
              <w:t xml:space="preserve">The scientific results and technological advances achieved during the project shall be described as specified in the project application, </w:t>
            </w:r>
            <w:r w:rsidR="00A80C0C" w:rsidRPr="007C2523">
              <w:rPr>
                <w:rFonts w:ascii="Times New Roman" w:hAnsi="Times New Roman" w:cs="Times New Roman"/>
                <w:i/>
                <w:iCs/>
                <w:lang w:val="en-GB"/>
              </w:rPr>
              <w:t xml:space="preserve">additionally describing </w:t>
            </w:r>
            <w:r w:rsidR="00EB1E00" w:rsidRPr="007C2523">
              <w:rPr>
                <w:rFonts w:ascii="Times New Roman" w:hAnsi="Times New Roman" w:cs="Times New Roman"/>
                <w:i/>
                <w:iCs/>
                <w:lang w:val="en-GB"/>
              </w:rPr>
              <w:t xml:space="preserve">their methodological or theoretical originality and the impact of the results on the development and knowledge base of their own or other scientific </w:t>
            </w:r>
            <w:proofErr w:type="spellStart"/>
            <w:r w:rsidR="00F8063C" w:rsidRPr="007C2523">
              <w:rPr>
                <w:rFonts w:ascii="Times New Roman" w:hAnsi="Times New Roman" w:cs="Times New Roman"/>
                <w:i/>
                <w:iCs/>
                <w:lang w:val="en-GB"/>
              </w:rPr>
              <w:t>fileds</w:t>
            </w:r>
            <w:proofErr w:type="spellEnd"/>
            <w:r w:rsidR="00EB1E00" w:rsidRPr="007C2523">
              <w:rPr>
                <w:rFonts w:ascii="Times New Roman" w:hAnsi="Times New Roman" w:cs="Times New Roman"/>
                <w:i/>
                <w:iCs/>
                <w:lang w:val="en-GB"/>
              </w:rPr>
              <w:t>.</w:t>
            </w:r>
            <w:r w:rsidRPr="007C2523">
              <w:rPr>
                <w:rFonts w:ascii="Times New Roman" w:hAnsi="Times New Roman" w:cs="Times New Roman"/>
                <w:lang w:val="en-GB"/>
              </w:rPr>
              <w:br/>
            </w:r>
            <w:r w:rsidRPr="007C2523">
              <w:rPr>
                <w:rFonts w:ascii="Times New Roman" w:hAnsi="Times New Roman" w:cs="Times New Roman"/>
                <w:lang w:val="en-GB"/>
              </w:rPr>
              <w:br/>
            </w:r>
            <w:r w:rsidRPr="007C2523">
              <w:rPr>
                <w:rFonts w:ascii="Times New Roman" w:hAnsi="Times New Roman" w:cs="Times New Roman"/>
                <w:lang w:val="en-GB"/>
              </w:rPr>
              <w:br/>
              <w:t xml:space="preserve"> </w:t>
            </w:r>
            <w:r w:rsidRPr="007C2523">
              <w:rPr>
                <w:rFonts w:ascii="Times New Roman" w:hAnsi="Times New Roman" w:cs="Times New Roman"/>
                <w:b/>
                <w:bCs/>
                <w:lang w:val="en-GB"/>
              </w:rPr>
              <w:t>2. Impact</w:t>
            </w:r>
            <w:r w:rsidRPr="007C2523">
              <w:rPr>
                <w:rFonts w:ascii="Times New Roman" w:hAnsi="Times New Roman" w:cs="Times New Roman"/>
                <w:lang w:val="en-GB"/>
              </w:rPr>
              <w:br/>
            </w:r>
            <w:r w:rsidRPr="007C2523">
              <w:rPr>
                <w:rFonts w:ascii="Times New Roman" w:hAnsi="Times New Roman" w:cs="Times New Roman"/>
                <w:lang w:val="en-GB"/>
              </w:rPr>
              <w:br/>
              <w:t xml:space="preserve"> </w:t>
            </w:r>
            <w:r w:rsidRPr="007C2523">
              <w:rPr>
                <w:rFonts w:ascii="Times New Roman" w:hAnsi="Times New Roman" w:cs="Times New Roman"/>
                <w:b/>
                <w:lang w:val="en-GB"/>
              </w:rPr>
              <w:t>2.1. Scientific results of the project</w:t>
            </w:r>
            <w:r w:rsidRPr="007C2523">
              <w:rPr>
                <w:rFonts w:ascii="Times New Roman" w:hAnsi="Times New Roman" w:cs="Times New Roman"/>
                <w:lang w:val="en-GB"/>
              </w:rPr>
              <w:br/>
            </w:r>
            <w:r w:rsidRPr="007C2523">
              <w:rPr>
                <w:rFonts w:ascii="Times New Roman" w:hAnsi="Times New Roman" w:cs="Times New Roman"/>
                <w:lang w:val="en-GB"/>
              </w:rPr>
              <w:br/>
            </w:r>
            <w:r w:rsidR="00F8063C" w:rsidRPr="007C2523">
              <w:rPr>
                <w:rFonts w:ascii="Times New Roman" w:hAnsi="Times New Roman" w:cs="Times New Roman"/>
                <w:i/>
                <w:iCs/>
                <w:lang w:val="en-GB"/>
              </w:rPr>
              <w:t>T</w:t>
            </w:r>
            <w:r w:rsidRPr="007C2523">
              <w:rPr>
                <w:rFonts w:ascii="Times New Roman" w:hAnsi="Times New Roman" w:cs="Times New Roman"/>
                <w:i/>
                <w:iCs/>
                <w:lang w:val="en-GB"/>
              </w:rPr>
              <w:t xml:space="preserve">he post-doctoral </w:t>
            </w:r>
            <w:r w:rsidR="00FB2476" w:rsidRPr="007C2523">
              <w:rPr>
                <w:rFonts w:ascii="Times New Roman" w:hAnsi="Times New Roman" w:cs="Times New Roman"/>
                <w:i/>
                <w:iCs/>
                <w:lang w:val="en-GB"/>
              </w:rPr>
              <w:t>researcher</w:t>
            </w:r>
            <w:r w:rsidRPr="007C2523">
              <w:rPr>
                <w:rFonts w:ascii="Times New Roman" w:hAnsi="Times New Roman" w:cs="Times New Roman"/>
                <w:i/>
                <w:iCs/>
                <w:lang w:val="en-GB"/>
              </w:rPr>
              <w:t xml:space="preserve"> shall characterise the implementation of the plan for distribution of the </w:t>
            </w:r>
            <w:r w:rsidR="00F8063C" w:rsidRPr="007C2523">
              <w:rPr>
                <w:rFonts w:ascii="Times New Roman" w:hAnsi="Times New Roman" w:cs="Times New Roman"/>
                <w:i/>
                <w:iCs/>
                <w:lang w:val="en-GB"/>
              </w:rPr>
              <w:t xml:space="preserve">project </w:t>
            </w:r>
            <w:r w:rsidRPr="007C2523">
              <w:rPr>
                <w:rFonts w:ascii="Times New Roman" w:hAnsi="Times New Roman" w:cs="Times New Roman"/>
                <w:i/>
                <w:iCs/>
                <w:lang w:val="en-GB"/>
              </w:rPr>
              <w:t>results</w:t>
            </w:r>
            <w:r w:rsidR="00AC6E2E" w:rsidRPr="007C2523">
              <w:rPr>
                <w:rFonts w:ascii="Times New Roman" w:hAnsi="Times New Roman" w:cs="Times New Roman"/>
                <w:i/>
                <w:iCs/>
                <w:lang w:val="en-GB"/>
              </w:rPr>
              <w:t xml:space="preserve">, </w:t>
            </w:r>
            <w:proofErr w:type="spellStart"/>
            <w:r w:rsidR="00AC6E2E" w:rsidRPr="007C2523">
              <w:rPr>
                <w:rFonts w:ascii="Times New Roman" w:hAnsi="Times New Roman" w:cs="Times New Roman"/>
                <w:i/>
                <w:iCs/>
                <w:lang w:val="en-GB"/>
              </w:rPr>
              <w:t>ensurance</w:t>
            </w:r>
            <w:proofErr w:type="spellEnd"/>
            <w:r w:rsidR="00AC6E2E" w:rsidRPr="007C2523">
              <w:rPr>
                <w:rFonts w:ascii="Times New Roman" w:hAnsi="Times New Roman" w:cs="Times New Roman"/>
                <w:i/>
                <w:iCs/>
                <w:lang w:val="en-GB"/>
              </w:rPr>
              <w:t xml:space="preserve"> of the </w:t>
            </w:r>
            <w:r w:rsidR="00D2661E" w:rsidRPr="007C2523">
              <w:rPr>
                <w:rFonts w:ascii="Times New Roman" w:hAnsi="Times New Roman" w:cs="Times New Roman"/>
                <w:i/>
                <w:iCs/>
                <w:lang w:val="en-GB"/>
              </w:rPr>
              <w:t xml:space="preserve">obtained knowledge </w:t>
            </w:r>
            <w:r w:rsidR="00AC6E2E" w:rsidRPr="007C2523">
              <w:rPr>
                <w:rFonts w:ascii="Times New Roman" w:hAnsi="Times New Roman" w:cs="Times New Roman"/>
                <w:i/>
                <w:iCs/>
                <w:lang w:val="en-GB"/>
              </w:rPr>
              <w:t>sustainability, changes in the plan and necessary corrections</w:t>
            </w:r>
            <w:r w:rsidR="00442B8B" w:rsidRPr="007C2523">
              <w:rPr>
                <w:rFonts w:ascii="Times New Roman" w:hAnsi="Times New Roman" w:cs="Times New Roman"/>
                <w:i/>
                <w:iCs/>
                <w:lang w:val="en-GB"/>
              </w:rPr>
              <w:t xml:space="preserve"> as</w:t>
            </w:r>
            <w:r w:rsidRPr="007C2523">
              <w:rPr>
                <w:rFonts w:ascii="Times New Roman" w:hAnsi="Times New Roman" w:cs="Times New Roman"/>
                <w:i/>
                <w:iCs/>
                <w:lang w:val="en-GB"/>
              </w:rPr>
              <w:t xml:space="preserve"> </w:t>
            </w:r>
            <w:r w:rsidR="00F8063C" w:rsidRPr="007C2523">
              <w:rPr>
                <w:rFonts w:ascii="Times New Roman" w:hAnsi="Times New Roman" w:cs="Times New Roman"/>
                <w:i/>
                <w:iCs/>
                <w:lang w:val="en-GB"/>
              </w:rPr>
              <w:t>specified</w:t>
            </w:r>
            <w:r w:rsidRPr="007C2523">
              <w:rPr>
                <w:rFonts w:ascii="Times New Roman" w:hAnsi="Times New Roman" w:cs="Times New Roman"/>
                <w:i/>
                <w:iCs/>
                <w:lang w:val="en-GB"/>
              </w:rPr>
              <w:t xml:space="preserve"> in </w:t>
            </w:r>
            <w:r w:rsidR="00BE3FA8" w:rsidRPr="007C2523">
              <w:rPr>
                <w:rFonts w:ascii="Times New Roman" w:hAnsi="Times New Roman" w:cs="Times New Roman"/>
                <w:i/>
                <w:iCs/>
                <w:lang w:val="en-GB"/>
              </w:rPr>
              <w:t>Subsection 2.1 “Scientific results and technological knowledge of the project</w:t>
            </w:r>
            <w:r w:rsidR="00F732A7" w:rsidRPr="007C2523">
              <w:rPr>
                <w:rFonts w:ascii="Times New Roman" w:hAnsi="Times New Roman" w:cs="Times New Roman"/>
                <w:i/>
                <w:iCs/>
                <w:lang w:val="en-GB"/>
              </w:rPr>
              <w:t xml:space="preserve"> </w:t>
            </w:r>
            <w:r w:rsidR="00BE3FA8" w:rsidRPr="007C2523">
              <w:rPr>
                <w:rFonts w:ascii="Times New Roman" w:hAnsi="Times New Roman" w:cs="Times New Roman"/>
                <w:i/>
                <w:iCs/>
                <w:lang w:val="en-GB"/>
              </w:rPr>
              <w:t>and their dissemination plan” of Part B “Project Description” of the project application</w:t>
            </w:r>
            <w:r w:rsidRPr="007C2523">
              <w:rPr>
                <w:rFonts w:ascii="Times New Roman" w:hAnsi="Times New Roman" w:cs="Times New Roman"/>
                <w:i/>
                <w:iCs/>
                <w:lang w:val="en-GB"/>
              </w:rPr>
              <w:t>.</w:t>
            </w:r>
            <w:r w:rsidRPr="007C2523">
              <w:rPr>
                <w:rFonts w:ascii="Times New Roman" w:hAnsi="Times New Roman" w:cs="Times New Roman"/>
                <w:lang w:val="en-GB"/>
              </w:rPr>
              <w:br/>
            </w:r>
            <w:r w:rsidRPr="007C2523">
              <w:rPr>
                <w:rFonts w:ascii="Times New Roman" w:hAnsi="Times New Roman" w:cs="Times New Roman"/>
                <w:lang w:val="en-GB"/>
              </w:rPr>
              <w:br/>
            </w:r>
            <w:r w:rsidR="002C6653" w:rsidRPr="007C2523">
              <w:rPr>
                <w:rFonts w:ascii="Times New Roman" w:hAnsi="Times New Roman" w:cs="Times New Roman"/>
                <w:i/>
                <w:iCs/>
                <w:lang w:val="en-GB"/>
              </w:rPr>
              <w:t xml:space="preserve">The post-doctoral researcher </w:t>
            </w:r>
            <w:r w:rsidR="00C11C90" w:rsidRPr="007C2523">
              <w:rPr>
                <w:rFonts w:ascii="Times New Roman" w:hAnsi="Times New Roman" w:cs="Times New Roman"/>
                <w:i/>
                <w:iCs/>
                <w:lang w:val="en-GB"/>
              </w:rPr>
              <w:t>shall</w:t>
            </w:r>
            <w:r w:rsidR="0012390D" w:rsidRPr="007C2523">
              <w:rPr>
                <w:rFonts w:ascii="Times New Roman" w:hAnsi="Times New Roman" w:cs="Times New Roman"/>
                <w:i/>
                <w:iCs/>
                <w:lang w:val="en-GB"/>
              </w:rPr>
              <w:t xml:space="preserve"> list s</w:t>
            </w:r>
            <w:r w:rsidRPr="007C2523">
              <w:rPr>
                <w:rFonts w:ascii="Times New Roman" w:hAnsi="Times New Roman" w:cs="Times New Roman"/>
                <w:i/>
                <w:iCs/>
                <w:lang w:val="en-GB"/>
              </w:rPr>
              <w:t>cientific publications prepared and submitted/approved</w:t>
            </w:r>
            <w:r w:rsidR="00883E4B" w:rsidRPr="007C2523">
              <w:rPr>
                <w:rFonts w:ascii="Times New Roman" w:hAnsi="Times New Roman" w:cs="Times New Roman"/>
                <w:i/>
                <w:iCs/>
                <w:lang w:val="en-GB"/>
              </w:rPr>
              <w:t xml:space="preserve"> for publication</w:t>
            </w:r>
            <w:r w:rsidRPr="007C2523">
              <w:rPr>
                <w:rFonts w:ascii="Times New Roman" w:hAnsi="Times New Roman" w:cs="Times New Roman"/>
                <w:i/>
                <w:iCs/>
                <w:lang w:val="en-GB"/>
              </w:rPr>
              <w:t xml:space="preserve"> (including Open Access and publication of research results in pre-publication archives), participation in scientific conferences and strengthening of intellectual property rights, publication of data (including Open </w:t>
            </w:r>
            <w:r w:rsidR="0036270F" w:rsidRPr="007C2523">
              <w:rPr>
                <w:rFonts w:ascii="Times New Roman" w:hAnsi="Times New Roman" w:cs="Times New Roman"/>
                <w:i/>
                <w:iCs/>
                <w:lang w:val="en-GB"/>
              </w:rPr>
              <w:t>D</w:t>
            </w:r>
            <w:r w:rsidRPr="007C2523">
              <w:rPr>
                <w:rFonts w:ascii="Times New Roman" w:hAnsi="Times New Roman" w:cs="Times New Roman"/>
                <w:i/>
                <w:iCs/>
                <w:lang w:val="en-GB"/>
              </w:rPr>
              <w:t xml:space="preserve">ata, FAIR data, deposit of data in repositories belonging to existing European and global e-infrastructures). </w:t>
            </w:r>
            <w:r w:rsidR="009816D1" w:rsidRPr="007C2523">
              <w:rPr>
                <w:rFonts w:ascii="Times New Roman" w:hAnsi="Times New Roman" w:cs="Times New Roman"/>
                <w:i/>
                <w:iCs/>
                <w:lang w:val="en-GB"/>
              </w:rPr>
              <w:t xml:space="preserve">They </w:t>
            </w:r>
            <w:r w:rsidR="00C11C90" w:rsidRPr="007C2523">
              <w:rPr>
                <w:rFonts w:ascii="Times New Roman" w:hAnsi="Times New Roman" w:cs="Times New Roman"/>
                <w:i/>
                <w:iCs/>
                <w:lang w:val="en-GB"/>
              </w:rPr>
              <w:t>shall be</w:t>
            </w:r>
            <w:r w:rsidR="009816D1" w:rsidRPr="007C2523">
              <w:rPr>
                <w:rFonts w:ascii="Times New Roman" w:hAnsi="Times New Roman" w:cs="Times New Roman"/>
                <w:i/>
                <w:iCs/>
                <w:lang w:val="en-GB"/>
              </w:rPr>
              <w:t xml:space="preserve"> listed</w:t>
            </w:r>
            <w:r w:rsidRPr="007C2523">
              <w:rPr>
                <w:rFonts w:ascii="Times New Roman" w:hAnsi="Times New Roman" w:cs="Times New Roman"/>
                <w:i/>
                <w:iCs/>
                <w:lang w:val="en-GB"/>
              </w:rPr>
              <w:t xml:space="preserve"> in accordance </w:t>
            </w:r>
            <w:r w:rsidRPr="007C2523">
              <w:rPr>
                <w:rFonts w:ascii="Times New Roman" w:hAnsi="Times New Roman" w:cs="Times New Roman"/>
                <w:i/>
                <w:iCs/>
                <w:lang w:val="en-GB"/>
              </w:rPr>
              <w:lastRenderedPageBreak/>
              <w:t xml:space="preserve">with the </w:t>
            </w:r>
            <w:r w:rsidR="009F3C72" w:rsidRPr="007C2523">
              <w:rPr>
                <w:rFonts w:ascii="Times New Roman" w:hAnsi="Times New Roman" w:cs="Times New Roman"/>
                <w:i/>
                <w:iCs/>
                <w:lang w:val="en-GB"/>
              </w:rPr>
              <w:t>S</w:t>
            </w:r>
            <w:r w:rsidRPr="007C2523">
              <w:rPr>
                <w:rFonts w:ascii="Times New Roman" w:hAnsi="Times New Roman" w:cs="Times New Roman"/>
                <w:i/>
                <w:iCs/>
                <w:lang w:val="en-GB"/>
              </w:rPr>
              <w:t xml:space="preserve">ection “Project </w:t>
            </w:r>
            <w:r w:rsidR="009F3C72" w:rsidRPr="007C2523">
              <w:rPr>
                <w:rFonts w:ascii="Times New Roman" w:hAnsi="Times New Roman" w:cs="Times New Roman"/>
                <w:i/>
                <w:iCs/>
                <w:lang w:val="en-GB"/>
              </w:rPr>
              <w:t>R</w:t>
            </w:r>
            <w:r w:rsidRPr="007C2523">
              <w:rPr>
                <w:rFonts w:ascii="Times New Roman" w:hAnsi="Times New Roman" w:cs="Times New Roman"/>
                <w:i/>
                <w:iCs/>
                <w:lang w:val="en-GB"/>
              </w:rPr>
              <w:t>esults” of Part A of the project application</w:t>
            </w:r>
            <w:r w:rsidR="00955DDE" w:rsidRPr="007C2523">
              <w:rPr>
                <w:rFonts w:ascii="Times New Roman" w:hAnsi="Times New Roman" w:cs="Times New Roman"/>
                <w:i/>
                <w:iCs/>
                <w:lang w:val="en-GB"/>
              </w:rPr>
              <w:t xml:space="preserve"> with the</w:t>
            </w:r>
            <w:r w:rsidRPr="007C2523">
              <w:rPr>
                <w:rFonts w:ascii="Times New Roman" w:hAnsi="Times New Roman" w:cs="Times New Roman"/>
                <w:i/>
                <w:iCs/>
                <w:lang w:val="en-GB"/>
              </w:rPr>
              <w:t xml:space="preserve"> indicati</w:t>
            </w:r>
            <w:r w:rsidR="00955DDE" w:rsidRPr="007C2523">
              <w:rPr>
                <w:rFonts w:ascii="Times New Roman" w:hAnsi="Times New Roman" w:cs="Times New Roman"/>
                <w:i/>
                <w:iCs/>
                <w:lang w:val="en-GB"/>
              </w:rPr>
              <w:t>on of</w:t>
            </w:r>
            <w:r w:rsidRPr="007C2523">
              <w:rPr>
                <w:rFonts w:ascii="Times New Roman" w:hAnsi="Times New Roman" w:cs="Times New Roman"/>
                <w:i/>
                <w:iCs/>
                <w:lang w:val="en-GB"/>
              </w:rPr>
              <w:t xml:space="preserve"> the name, date, website or DOI.</w:t>
            </w:r>
          </w:p>
          <w:p w14:paraId="45C326E7" w14:textId="1CB386A7" w:rsidR="00CC6112" w:rsidRPr="007C2523" w:rsidRDefault="006A52E5" w:rsidP="00CC6112">
            <w:pPr>
              <w:pStyle w:val="ListParagraph"/>
              <w:rPr>
                <w:rFonts w:ascii="Times New Roman" w:hAnsi="Times New Roman" w:cs="Times New Roman"/>
                <w:i/>
                <w:iCs/>
                <w:lang w:val="en-GB"/>
              </w:rPr>
            </w:pPr>
            <w:r w:rsidRPr="007C2523">
              <w:rPr>
                <w:rFonts w:ascii="Times New Roman" w:hAnsi="Times New Roman" w:cs="Times New Roman"/>
                <w:lang w:val="en-GB"/>
              </w:rPr>
              <w:br/>
            </w:r>
            <w:r w:rsidRPr="007C2523">
              <w:rPr>
                <w:rFonts w:ascii="Times New Roman" w:hAnsi="Times New Roman" w:cs="Times New Roman"/>
                <w:lang w:val="en-GB"/>
              </w:rPr>
              <w:br/>
              <w:t xml:space="preserve"> </w:t>
            </w:r>
            <w:r w:rsidRPr="007C2523">
              <w:rPr>
                <w:rFonts w:ascii="Times New Roman" w:hAnsi="Times New Roman" w:cs="Times New Roman"/>
                <w:b/>
                <w:lang w:val="en-GB"/>
              </w:rPr>
              <w:t>2.2.</w:t>
            </w:r>
            <w:r w:rsidR="00D5521C" w:rsidRPr="007C2523">
              <w:rPr>
                <w:lang w:val="en-GB"/>
              </w:rPr>
              <w:t xml:space="preserve"> </w:t>
            </w:r>
            <w:r w:rsidR="00D5521C" w:rsidRPr="007C2523">
              <w:rPr>
                <w:rFonts w:ascii="Times New Roman" w:hAnsi="Times New Roman" w:cs="Times New Roman"/>
                <w:b/>
                <w:lang w:val="en-GB"/>
              </w:rPr>
              <w:t>Research development opportunities</w:t>
            </w:r>
            <w:r w:rsidRPr="007C2523">
              <w:rPr>
                <w:rFonts w:ascii="Times New Roman" w:hAnsi="Times New Roman" w:cs="Times New Roman"/>
                <w:lang w:val="en-GB"/>
              </w:rPr>
              <w:br/>
            </w:r>
          </w:p>
          <w:p w14:paraId="04115E15" w14:textId="337F910B" w:rsidR="00D915F4" w:rsidRPr="007C2523" w:rsidRDefault="00CC6112" w:rsidP="00CC6112">
            <w:pPr>
              <w:pStyle w:val="ListParagraph"/>
              <w:spacing w:after="0"/>
              <w:rPr>
                <w:lang w:val="en-GB"/>
              </w:rPr>
            </w:pPr>
            <w:r w:rsidRPr="007C2523">
              <w:rPr>
                <w:rFonts w:ascii="Times New Roman" w:hAnsi="Times New Roman" w:cs="Times New Roman"/>
                <w:i/>
                <w:iCs/>
                <w:lang w:val="en-GB"/>
              </w:rPr>
              <w:t>The scientific co</w:t>
            </w:r>
            <w:r w:rsidR="00E13CFA" w:rsidRPr="007C2523">
              <w:rPr>
                <w:rFonts w:ascii="Times New Roman" w:hAnsi="Times New Roman" w:cs="Times New Roman"/>
                <w:i/>
                <w:iCs/>
                <w:lang w:val="en-GB"/>
              </w:rPr>
              <w:t>ope</w:t>
            </w:r>
            <w:r w:rsidRPr="007C2523">
              <w:rPr>
                <w:rFonts w:ascii="Times New Roman" w:hAnsi="Times New Roman" w:cs="Times New Roman"/>
                <w:i/>
                <w:iCs/>
                <w:lang w:val="en-GB"/>
              </w:rPr>
              <w:t xml:space="preserve">ration of the postdoctoral researcher with Latvian or foreign scientific organisations, the types of collaboration (briefly described) and the integration into the project as planned in Subsection 2.1 "Scientific results and technological </w:t>
            </w:r>
            <w:r w:rsidR="0064003A" w:rsidRPr="007C2523">
              <w:rPr>
                <w:rFonts w:ascii="Times New Roman" w:hAnsi="Times New Roman" w:cs="Times New Roman"/>
                <w:i/>
                <w:iCs/>
                <w:lang w:val="en-GB"/>
              </w:rPr>
              <w:t>knowledge</w:t>
            </w:r>
            <w:r w:rsidRPr="007C2523">
              <w:rPr>
                <w:rFonts w:ascii="Times New Roman" w:hAnsi="Times New Roman" w:cs="Times New Roman"/>
                <w:i/>
                <w:iCs/>
                <w:lang w:val="en-GB"/>
              </w:rPr>
              <w:t xml:space="preserve"> of the project and their dissemination plan" of Part B "Project Description" of the project application.</w:t>
            </w:r>
            <w:r w:rsidRPr="007C2523">
              <w:rPr>
                <w:rFonts w:ascii="Times New Roman" w:hAnsi="Times New Roman" w:cs="Times New Roman"/>
                <w:lang w:val="en-GB"/>
              </w:rPr>
              <w:br/>
            </w:r>
            <w:r w:rsidRPr="007C2523">
              <w:rPr>
                <w:rFonts w:ascii="Times New Roman" w:hAnsi="Times New Roman" w:cs="Times New Roman"/>
                <w:lang w:val="en-GB"/>
              </w:rPr>
              <w:br/>
            </w:r>
            <w:r w:rsidR="00515B7C" w:rsidRPr="007C2523">
              <w:rPr>
                <w:rFonts w:ascii="Times New Roman" w:hAnsi="Times New Roman" w:cs="Times New Roman"/>
                <w:i/>
                <w:iCs/>
                <w:lang w:val="en-GB"/>
              </w:rPr>
              <w:t>Possibilities</w:t>
            </w:r>
            <w:r w:rsidRPr="007C2523">
              <w:rPr>
                <w:rFonts w:ascii="Times New Roman" w:hAnsi="Times New Roman" w:cs="Times New Roman"/>
                <w:i/>
                <w:iCs/>
                <w:lang w:val="en-GB"/>
              </w:rPr>
              <w:t xml:space="preserve"> to participate in the preparation of new project applications, including in </w:t>
            </w:r>
            <w:r w:rsidR="00A00ED9" w:rsidRPr="007C2523">
              <w:rPr>
                <w:rFonts w:ascii="Times New Roman" w:hAnsi="Times New Roman" w:cs="Times New Roman"/>
                <w:i/>
                <w:iCs/>
                <w:lang w:val="en-GB"/>
              </w:rPr>
              <w:t>a</w:t>
            </w:r>
            <w:r w:rsidRPr="007C2523">
              <w:rPr>
                <w:rFonts w:ascii="Times New Roman" w:hAnsi="Times New Roman" w:cs="Times New Roman"/>
                <w:i/>
                <w:iCs/>
                <w:lang w:val="en-GB"/>
              </w:rPr>
              <w:t xml:space="preserve"> programme of the EU Framework Programme for Research and Innovation “Horizon Europe”, using the results obtained in this project in accordance with the planned </w:t>
            </w:r>
            <w:r w:rsidR="0002039D" w:rsidRPr="007C2523">
              <w:rPr>
                <w:rFonts w:ascii="Times New Roman" w:hAnsi="Times New Roman" w:cs="Times New Roman"/>
                <w:i/>
                <w:iCs/>
                <w:lang w:val="en-GB"/>
              </w:rPr>
              <w:t>in Subsection 2.1 "Scientific results and technological knowledge of the project and their dissemination plan" of Part B "Project Description" of the project application</w:t>
            </w:r>
            <w:r w:rsidRPr="007C2523">
              <w:rPr>
                <w:rFonts w:ascii="Times New Roman" w:hAnsi="Times New Roman" w:cs="Times New Roman"/>
                <w:i/>
                <w:iCs/>
                <w:lang w:val="en-GB"/>
              </w:rPr>
              <w:t>.</w:t>
            </w:r>
            <w:r w:rsidRPr="007C2523">
              <w:rPr>
                <w:rFonts w:ascii="Times New Roman" w:hAnsi="Times New Roman" w:cs="Times New Roman"/>
                <w:lang w:val="en-GB"/>
              </w:rPr>
              <w:br/>
            </w:r>
            <w:r w:rsidRPr="007C2523">
              <w:rPr>
                <w:rFonts w:ascii="Times New Roman" w:hAnsi="Times New Roman" w:cs="Times New Roman"/>
                <w:lang w:val="en-GB"/>
              </w:rPr>
              <w:br/>
            </w:r>
            <w:r w:rsidR="00167585" w:rsidRPr="007C2523">
              <w:rPr>
                <w:rFonts w:ascii="Times New Roman" w:hAnsi="Times New Roman" w:cs="Times New Roman"/>
                <w:i/>
                <w:iCs/>
                <w:lang w:val="en-GB"/>
              </w:rPr>
              <w:t>A description of whether additional funding has been secured to further develop the research project idea.</w:t>
            </w:r>
            <w:r w:rsidRPr="007C2523">
              <w:rPr>
                <w:rFonts w:ascii="Times New Roman" w:hAnsi="Times New Roman" w:cs="Times New Roman"/>
                <w:lang w:val="en-GB"/>
              </w:rPr>
              <w:br/>
            </w:r>
            <w:r w:rsidRPr="007C2523">
              <w:rPr>
                <w:rFonts w:ascii="Times New Roman" w:hAnsi="Times New Roman" w:cs="Times New Roman"/>
                <w:lang w:val="en-GB"/>
              </w:rPr>
              <w:br/>
            </w:r>
            <w:r w:rsidRPr="007C2523">
              <w:rPr>
                <w:rFonts w:ascii="Times New Roman" w:hAnsi="Times New Roman" w:cs="Times New Roman"/>
                <w:i/>
                <w:iCs/>
                <w:lang w:val="en-GB"/>
              </w:rPr>
              <w:t xml:space="preserve">The scientific cooperation activities within the framework of the </w:t>
            </w:r>
            <w:r w:rsidR="00167585" w:rsidRPr="007C2523">
              <w:rPr>
                <w:rFonts w:ascii="Times New Roman" w:hAnsi="Times New Roman" w:cs="Times New Roman"/>
                <w:i/>
                <w:iCs/>
                <w:lang w:val="en-GB"/>
              </w:rPr>
              <w:t xml:space="preserve">project </w:t>
            </w:r>
            <w:r w:rsidRPr="007C2523">
              <w:rPr>
                <w:rFonts w:ascii="Times New Roman" w:hAnsi="Times New Roman" w:cs="Times New Roman"/>
                <w:i/>
                <w:iCs/>
                <w:lang w:val="en-GB"/>
              </w:rPr>
              <w:t>implementation shall be accounted in Table 1.</w:t>
            </w:r>
            <w:r w:rsidRPr="007C2523">
              <w:rPr>
                <w:lang w:val="en-GB"/>
              </w:rPr>
              <w:br/>
            </w:r>
            <w:r w:rsidRPr="007C2523">
              <w:rPr>
                <w:lang w:val="en-GB"/>
              </w:rPr>
              <w:br/>
              <w:t xml:space="preserve"> Table 1</w:t>
            </w:r>
          </w:p>
          <w:tbl>
            <w:tblPr>
              <w:tblW w:w="0" w:type="auto"/>
              <w:tblLayout w:type="fixed"/>
              <w:tblLook w:val="0400" w:firstRow="0" w:lastRow="0" w:firstColumn="0" w:lastColumn="0" w:noHBand="0" w:noVBand="1"/>
            </w:tblPr>
            <w:tblGrid>
              <w:gridCol w:w="549"/>
              <w:gridCol w:w="2514"/>
              <w:gridCol w:w="2141"/>
              <w:gridCol w:w="2091"/>
              <w:gridCol w:w="2005"/>
            </w:tblGrid>
            <w:tr w:rsidR="00D915F4" w:rsidRPr="007C2523" w14:paraId="68E37B9B" w14:textId="77777777">
              <w:trPr>
                <w:trHeight w:val="300"/>
              </w:trPr>
              <w:tc>
                <w:tcPr>
                  <w:tcW w:w="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5309BF" w14:textId="0A21E4D6" w:rsidR="00D915F4" w:rsidRPr="007C2523" w:rsidRDefault="006A52E5">
                  <w:pPr>
                    <w:jc w:val="both"/>
                    <w:rPr>
                      <w:lang w:val="en-GB"/>
                    </w:rPr>
                  </w:pPr>
                  <w:r w:rsidRPr="007C2523">
                    <w:rPr>
                      <w:lang w:val="en-GB"/>
                    </w:rPr>
                    <w:t>No</w:t>
                  </w:r>
                </w:p>
              </w:tc>
              <w:tc>
                <w:tcPr>
                  <w:tcW w:w="2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A9AE1D" w14:textId="39EFC36A" w:rsidR="00D915F4" w:rsidRPr="007C2523" w:rsidRDefault="006A52E5">
                  <w:pPr>
                    <w:jc w:val="both"/>
                    <w:rPr>
                      <w:lang w:val="en-GB"/>
                    </w:rPr>
                  </w:pPr>
                  <w:r w:rsidRPr="007C2523">
                    <w:rPr>
                      <w:lang w:val="en-GB"/>
                    </w:rPr>
                    <w:t xml:space="preserve">Cooperation </w:t>
                  </w:r>
                  <w:r w:rsidR="001576B6" w:rsidRPr="007C2523">
                    <w:rPr>
                      <w:lang w:val="en-GB"/>
                    </w:rPr>
                    <w:t>i</w:t>
                  </w:r>
                  <w:r w:rsidRPr="007C2523">
                    <w:rPr>
                      <w:lang w:val="en-GB"/>
                    </w:rPr>
                    <w:t>nstitution/</w:t>
                  </w:r>
                  <w:r w:rsidR="001576B6" w:rsidRPr="007C2523">
                    <w:rPr>
                      <w:lang w:val="en-GB"/>
                    </w:rPr>
                    <w:t>o</w:t>
                  </w:r>
                  <w:r w:rsidRPr="007C2523">
                    <w:rPr>
                      <w:lang w:val="en-GB"/>
                    </w:rPr>
                    <w:t>rganisatio</w:t>
                  </w:r>
                  <w:r w:rsidR="00A244A4" w:rsidRPr="007C2523">
                    <w:rPr>
                      <w:lang w:val="en-GB"/>
                    </w:rPr>
                    <w:t>n</w:t>
                  </w:r>
                  <w:r w:rsidRPr="007C2523">
                    <w:rPr>
                      <w:lang w:val="en-GB"/>
                    </w:rPr>
                    <w:t xml:space="preserve">, </w:t>
                  </w:r>
                  <w:r w:rsidR="00101D6F" w:rsidRPr="007C2523">
                    <w:rPr>
                      <w:lang w:val="en-GB"/>
                    </w:rPr>
                    <w:t>s</w:t>
                  </w:r>
                  <w:r w:rsidRPr="007C2523">
                    <w:rPr>
                      <w:lang w:val="en-GB"/>
                    </w:rPr>
                    <w:t>tate</w:t>
                  </w:r>
                </w:p>
              </w:tc>
              <w:tc>
                <w:tcPr>
                  <w:tcW w:w="21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89848D" w14:textId="31DB22A5" w:rsidR="00D915F4" w:rsidRPr="007C2523" w:rsidRDefault="006A52E5">
                  <w:pPr>
                    <w:jc w:val="both"/>
                    <w:rPr>
                      <w:lang w:val="en-GB"/>
                    </w:rPr>
                  </w:pPr>
                  <w:r w:rsidRPr="007C2523">
                    <w:rPr>
                      <w:lang w:val="en-GB"/>
                    </w:rPr>
                    <w:t xml:space="preserve">Type of </w:t>
                  </w:r>
                  <w:r w:rsidR="00101D6F" w:rsidRPr="007C2523">
                    <w:rPr>
                      <w:lang w:val="en-GB"/>
                    </w:rPr>
                    <w:t>c</w:t>
                  </w:r>
                  <w:r w:rsidRPr="007C2523">
                    <w:rPr>
                      <w:lang w:val="en-GB"/>
                    </w:rPr>
                    <w:t>ooperation</w:t>
                  </w:r>
                </w:p>
              </w:tc>
              <w:tc>
                <w:tcPr>
                  <w:tcW w:w="20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AECBFE" w14:textId="77777777" w:rsidR="00D915F4" w:rsidRPr="007C2523" w:rsidRDefault="006A52E5">
                  <w:pPr>
                    <w:jc w:val="both"/>
                    <w:rPr>
                      <w:lang w:val="en-GB"/>
                    </w:rPr>
                  </w:pPr>
                  <w:r w:rsidRPr="007C2523">
                    <w:rPr>
                      <w:lang w:val="en-GB"/>
                    </w:rPr>
                    <w:t>Result</w:t>
                  </w:r>
                </w:p>
              </w:tc>
              <w:tc>
                <w:tcPr>
                  <w:tcW w:w="2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D4C702" w14:textId="4A208DE1" w:rsidR="00D915F4" w:rsidRPr="007C2523" w:rsidRDefault="00776B5F">
                  <w:pPr>
                    <w:jc w:val="both"/>
                    <w:rPr>
                      <w:lang w:val="en-GB"/>
                    </w:rPr>
                  </w:pPr>
                  <w:r w:rsidRPr="007C2523">
                    <w:rPr>
                      <w:lang w:val="en-GB"/>
                    </w:rPr>
                    <w:t xml:space="preserve">Time period </w:t>
                  </w:r>
                </w:p>
              </w:tc>
            </w:tr>
            <w:tr w:rsidR="00D915F4" w:rsidRPr="007C2523" w14:paraId="32CCD44F" w14:textId="77777777">
              <w:trPr>
                <w:trHeight w:val="300"/>
              </w:trPr>
              <w:tc>
                <w:tcPr>
                  <w:tcW w:w="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09C804" w14:textId="77777777" w:rsidR="00D915F4" w:rsidRPr="007C2523" w:rsidRDefault="006A52E5">
                  <w:pPr>
                    <w:jc w:val="both"/>
                    <w:rPr>
                      <w:lang w:val="en-GB"/>
                    </w:rPr>
                  </w:pPr>
                  <w:r w:rsidRPr="007C2523">
                    <w:rPr>
                      <w:lang w:val="en-GB"/>
                    </w:rPr>
                    <w:t>1.</w:t>
                  </w:r>
                </w:p>
              </w:tc>
              <w:tc>
                <w:tcPr>
                  <w:tcW w:w="2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4B3212" w14:textId="77777777" w:rsidR="00D915F4" w:rsidRPr="007C2523" w:rsidRDefault="006A52E5">
                  <w:pPr>
                    <w:jc w:val="both"/>
                    <w:rPr>
                      <w:lang w:val="en-GB"/>
                    </w:rPr>
                  </w:pPr>
                  <w:r w:rsidRPr="007C2523">
                    <w:rPr>
                      <w:lang w:val="en-GB"/>
                    </w:rPr>
                    <w:t xml:space="preserve"> </w:t>
                  </w:r>
                </w:p>
              </w:tc>
              <w:tc>
                <w:tcPr>
                  <w:tcW w:w="21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CCB6AE" w14:textId="77777777" w:rsidR="00D915F4" w:rsidRPr="007C2523" w:rsidRDefault="006A52E5">
                  <w:pPr>
                    <w:jc w:val="both"/>
                    <w:rPr>
                      <w:lang w:val="en-GB"/>
                    </w:rPr>
                  </w:pPr>
                  <w:r w:rsidRPr="007C2523">
                    <w:rPr>
                      <w:lang w:val="en-GB"/>
                    </w:rPr>
                    <w:t xml:space="preserve"> </w:t>
                  </w:r>
                </w:p>
              </w:tc>
              <w:tc>
                <w:tcPr>
                  <w:tcW w:w="20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88F864" w14:textId="77777777" w:rsidR="00D915F4" w:rsidRPr="007C2523" w:rsidRDefault="006A52E5">
                  <w:pPr>
                    <w:jc w:val="both"/>
                    <w:rPr>
                      <w:lang w:val="en-GB"/>
                    </w:rPr>
                  </w:pPr>
                  <w:r w:rsidRPr="007C2523">
                    <w:rPr>
                      <w:lang w:val="en-GB"/>
                    </w:rPr>
                    <w:t xml:space="preserve"> </w:t>
                  </w:r>
                </w:p>
              </w:tc>
              <w:tc>
                <w:tcPr>
                  <w:tcW w:w="2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AE0398" w14:textId="77777777" w:rsidR="00D915F4" w:rsidRPr="007C2523" w:rsidRDefault="006A52E5">
                  <w:pPr>
                    <w:jc w:val="both"/>
                    <w:rPr>
                      <w:lang w:val="en-GB"/>
                    </w:rPr>
                  </w:pPr>
                  <w:r w:rsidRPr="007C2523">
                    <w:rPr>
                      <w:lang w:val="en-GB"/>
                    </w:rPr>
                    <w:t xml:space="preserve"> </w:t>
                  </w:r>
                </w:p>
              </w:tc>
            </w:tr>
            <w:tr w:rsidR="00D915F4" w:rsidRPr="007C2523" w14:paraId="534FCC58" w14:textId="77777777">
              <w:trPr>
                <w:trHeight w:val="300"/>
              </w:trPr>
              <w:tc>
                <w:tcPr>
                  <w:tcW w:w="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F9985D" w14:textId="77777777" w:rsidR="00D915F4" w:rsidRPr="007C2523" w:rsidRDefault="006A52E5">
                  <w:pPr>
                    <w:jc w:val="both"/>
                    <w:rPr>
                      <w:lang w:val="en-GB"/>
                    </w:rPr>
                  </w:pPr>
                  <w:r w:rsidRPr="007C2523">
                    <w:rPr>
                      <w:lang w:val="en-GB"/>
                    </w:rPr>
                    <w:t>2.</w:t>
                  </w:r>
                </w:p>
              </w:tc>
              <w:tc>
                <w:tcPr>
                  <w:tcW w:w="2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57146E" w14:textId="77777777" w:rsidR="00D915F4" w:rsidRPr="007C2523" w:rsidRDefault="006A52E5">
                  <w:pPr>
                    <w:jc w:val="both"/>
                    <w:rPr>
                      <w:lang w:val="en-GB"/>
                    </w:rPr>
                  </w:pPr>
                  <w:r w:rsidRPr="007C2523">
                    <w:rPr>
                      <w:lang w:val="en-GB"/>
                    </w:rPr>
                    <w:t xml:space="preserve"> </w:t>
                  </w:r>
                </w:p>
              </w:tc>
              <w:tc>
                <w:tcPr>
                  <w:tcW w:w="21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B7A87D" w14:textId="77777777" w:rsidR="00D915F4" w:rsidRPr="007C2523" w:rsidRDefault="006A52E5">
                  <w:pPr>
                    <w:jc w:val="both"/>
                    <w:rPr>
                      <w:lang w:val="en-GB"/>
                    </w:rPr>
                  </w:pPr>
                  <w:r w:rsidRPr="007C2523">
                    <w:rPr>
                      <w:lang w:val="en-GB"/>
                    </w:rPr>
                    <w:t xml:space="preserve"> </w:t>
                  </w:r>
                </w:p>
              </w:tc>
              <w:tc>
                <w:tcPr>
                  <w:tcW w:w="20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C785CC" w14:textId="77777777" w:rsidR="00D915F4" w:rsidRPr="007C2523" w:rsidRDefault="006A52E5">
                  <w:pPr>
                    <w:jc w:val="both"/>
                    <w:rPr>
                      <w:lang w:val="en-GB"/>
                    </w:rPr>
                  </w:pPr>
                  <w:r w:rsidRPr="007C2523">
                    <w:rPr>
                      <w:lang w:val="en-GB"/>
                    </w:rPr>
                    <w:t xml:space="preserve"> </w:t>
                  </w:r>
                </w:p>
              </w:tc>
              <w:tc>
                <w:tcPr>
                  <w:tcW w:w="2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64BA67" w14:textId="77777777" w:rsidR="00D915F4" w:rsidRPr="007C2523" w:rsidRDefault="006A52E5">
                  <w:pPr>
                    <w:jc w:val="both"/>
                    <w:rPr>
                      <w:lang w:val="en-GB"/>
                    </w:rPr>
                  </w:pPr>
                  <w:r w:rsidRPr="007C2523">
                    <w:rPr>
                      <w:lang w:val="en-GB"/>
                    </w:rPr>
                    <w:t xml:space="preserve"> </w:t>
                  </w:r>
                </w:p>
              </w:tc>
            </w:tr>
            <w:tr w:rsidR="00D915F4" w:rsidRPr="007C2523" w14:paraId="04EDB2F5" w14:textId="77777777">
              <w:trPr>
                <w:trHeight w:val="300"/>
              </w:trPr>
              <w:tc>
                <w:tcPr>
                  <w:tcW w:w="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5F3E63" w14:textId="77777777" w:rsidR="00D915F4" w:rsidRPr="007C2523" w:rsidRDefault="006A52E5">
                  <w:pPr>
                    <w:jc w:val="both"/>
                    <w:rPr>
                      <w:lang w:val="en-GB"/>
                    </w:rPr>
                  </w:pPr>
                  <w:r w:rsidRPr="007C2523">
                    <w:rPr>
                      <w:lang w:val="en-GB"/>
                    </w:rPr>
                    <w:t>3.</w:t>
                  </w:r>
                </w:p>
              </w:tc>
              <w:tc>
                <w:tcPr>
                  <w:tcW w:w="2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E91D73" w14:textId="77777777" w:rsidR="00D915F4" w:rsidRPr="007C2523" w:rsidRDefault="006A52E5">
                  <w:pPr>
                    <w:jc w:val="both"/>
                    <w:rPr>
                      <w:lang w:val="en-GB"/>
                    </w:rPr>
                  </w:pPr>
                  <w:r w:rsidRPr="007C2523">
                    <w:rPr>
                      <w:lang w:val="en-GB"/>
                    </w:rPr>
                    <w:t xml:space="preserve"> </w:t>
                  </w:r>
                </w:p>
              </w:tc>
              <w:tc>
                <w:tcPr>
                  <w:tcW w:w="21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1BBB8B" w14:textId="77777777" w:rsidR="00D915F4" w:rsidRPr="007C2523" w:rsidRDefault="006A52E5">
                  <w:pPr>
                    <w:jc w:val="both"/>
                    <w:rPr>
                      <w:lang w:val="en-GB"/>
                    </w:rPr>
                  </w:pPr>
                  <w:r w:rsidRPr="007C2523">
                    <w:rPr>
                      <w:lang w:val="en-GB"/>
                    </w:rPr>
                    <w:t xml:space="preserve"> </w:t>
                  </w:r>
                </w:p>
              </w:tc>
              <w:tc>
                <w:tcPr>
                  <w:tcW w:w="20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F67326" w14:textId="77777777" w:rsidR="00D915F4" w:rsidRPr="007C2523" w:rsidRDefault="006A52E5">
                  <w:pPr>
                    <w:jc w:val="both"/>
                    <w:rPr>
                      <w:lang w:val="en-GB"/>
                    </w:rPr>
                  </w:pPr>
                  <w:r w:rsidRPr="007C2523">
                    <w:rPr>
                      <w:lang w:val="en-GB"/>
                    </w:rPr>
                    <w:t xml:space="preserve"> </w:t>
                  </w:r>
                </w:p>
              </w:tc>
              <w:tc>
                <w:tcPr>
                  <w:tcW w:w="2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AC66BA" w14:textId="77777777" w:rsidR="00D915F4" w:rsidRPr="007C2523" w:rsidRDefault="006A52E5">
                  <w:pPr>
                    <w:jc w:val="both"/>
                    <w:rPr>
                      <w:lang w:val="en-GB"/>
                    </w:rPr>
                  </w:pPr>
                  <w:r w:rsidRPr="007C2523">
                    <w:rPr>
                      <w:lang w:val="en-GB"/>
                    </w:rPr>
                    <w:t xml:space="preserve"> </w:t>
                  </w:r>
                </w:p>
              </w:tc>
            </w:tr>
            <w:tr w:rsidR="00D915F4" w:rsidRPr="007C2523" w14:paraId="4BC63118" w14:textId="77777777">
              <w:trPr>
                <w:trHeight w:val="300"/>
              </w:trPr>
              <w:tc>
                <w:tcPr>
                  <w:tcW w:w="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F71C20" w14:textId="77777777" w:rsidR="00D915F4" w:rsidRPr="007C2523" w:rsidRDefault="006A52E5">
                  <w:pPr>
                    <w:jc w:val="both"/>
                    <w:rPr>
                      <w:lang w:val="en-GB"/>
                    </w:rPr>
                  </w:pPr>
                  <w:r w:rsidRPr="007C2523">
                    <w:rPr>
                      <w:lang w:val="en-GB"/>
                    </w:rPr>
                    <w:t>4.</w:t>
                  </w:r>
                </w:p>
              </w:tc>
              <w:tc>
                <w:tcPr>
                  <w:tcW w:w="2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FEB729" w14:textId="77777777" w:rsidR="00D915F4" w:rsidRPr="007C2523" w:rsidRDefault="006A52E5">
                  <w:pPr>
                    <w:jc w:val="both"/>
                    <w:rPr>
                      <w:lang w:val="en-GB"/>
                    </w:rPr>
                  </w:pPr>
                  <w:r w:rsidRPr="007C2523">
                    <w:rPr>
                      <w:lang w:val="en-GB"/>
                    </w:rPr>
                    <w:t xml:space="preserve"> </w:t>
                  </w:r>
                </w:p>
              </w:tc>
              <w:tc>
                <w:tcPr>
                  <w:tcW w:w="21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C5A14B" w14:textId="77777777" w:rsidR="00D915F4" w:rsidRPr="007C2523" w:rsidRDefault="006A52E5">
                  <w:pPr>
                    <w:jc w:val="both"/>
                    <w:rPr>
                      <w:lang w:val="en-GB"/>
                    </w:rPr>
                  </w:pPr>
                  <w:r w:rsidRPr="007C2523">
                    <w:rPr>
                      <w:lang w:val="en-GB"/>
                    </w:rPr>
                    <w:t xml:space="preserve"> </w:t>
                  </w:r>
                </w:p>
              </w:tc>
              <w:tc>
                <w:tcPr>
                  <w:tcW w:w="20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C9AEC3" w14:textId="77777777" w:rsidR="00D915F4" w:rsidRPr="007C2523" w:rsidRDefault="006A52E5">
                  <w:pPr>
                    <w:jc w:val="both"/>
                    <w:rPr>
                      <w:lang w:val="en-GB"/>
                    </w:rPr>
                  </w:pPr>
                  <w:r w:rsidRPr="007C2523">
                    <w:rPr>
                      <w:lang w:val="en-GB"/>
                    </w:rPr>
                    <w:t xml:space="preserve"> </w:t>
                  </w:r>
                </w:p>
              </w:tc>
              <w:tc>
                <w:tcPr>
                  <w:tcW w:w="2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4233B4" w14:textId="77777777" w:rsidR="00D915F4" w:rsidRPr="007C2523" w:rsidRDefault="006A52E5">
                  <w:pPr>
                    <w:jc w:val="both"/>
                    <w:rPr>
                      <w:lang w:val="en-GB"/>
                    </w:rPr>
                  </w:pPr>
                  <w:r w:rsidRPr="007C2523">
                    <w:rPr>
                      <w:lang w:val="en-GB"/>
                    </w:rPr>
                    <w:t xml:space="preserve"> </w:t>
                  </w:r>
                </w:p>
              </w:tc>
            </w:tr>
            <w:tr w:rsidR="00D915F4" w:rsidRPr="007C2523" w14:paraId="2CA8B337" w14:textId="77777777">
              <w:trPr>
                <w:trHeight w:val="300"/>
              </w:trPr>
              <w:tc>
                <w:tcPr>
                  <w:tcW w:w="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56421C" w14:textId="77777777" w:rsidR="00D915F4" w:rsidRPr="007C2523" w:rsidRDefault="006A52E5">
                  <w:pPr>
                    <w:jc w:val="both"/>
                    <w:rPr>
                      <w:lang w:val="en-GB"/>
                    </w:rPr>
                  </w:pPr>
                  <w:r w:rsidRPr="007C2523">
                    <w:rPr>
                      <w:lang w:val="en-GB"/>
                    </w:rPr>
                    <w:t>N</w:t>
                  </w:r>
                </w:p>
              </w:tc>
              <w:tc>
                <w:tcPr>
                  <w:tcW w:w="2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32DE39" w14:textId="77777777" w:rsidR="00D915F4" w:rsidRPr="007C2523" w:rsidRDefault="006A52E5">
                  <w:pPr>
                    <w:jc w:val="both"/>
                    <w:rPr>
                      <w:lang w:val="en-GB"/>
                    </w:rPr>
                  </w:pPr>
                  <w:r w:rsidRPr="007C2523">
                    <w:rPr>
                      <w:lang w:val="en-GB"/>
                    </w:rPr>
                    <w:t xml:space="preserve"> </w:t>
                  </w:r>
                </w:p>
              </w:tc>
              <w:tc>
                <w:tcPr>
                  <w:tcW w:w="21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84176F" w14:textId="77777777" w:rsidR="00D915F4" w:rsidRPr="007C2523" w:rsidRDefault="006A52E5">
                  <w:pPr>
                    <w:jc w:val="both"/>
                    <w:rPr>
                      <w:lang w:val="en-GB"/>
                    </w:rPr>
                  </w:pPr>
                  <w:r w:rsidRPr="007C2523">
                    <w:rPr>
                      <w:lang w:val="en-GB"/>
                    </w:rPr>
                    <w:t xml:space="preserve"> </w:t>
                  </w:r>
                </w:p>
              </w:tc>
              <w:tc>
                <w:tcPr>
                  <w:tcW w:w="20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83D84B" w14:textId="77777777" w:rsidR="00D915F4" w:rsidRPr="007C2523" w:rsidRDefault="006A52E5">
                  <w:pPr>
                    <w:jc w:val="both"/>
                    <w:rPr>
                      <w:lang w:val="en-GB"/>
                    </w:rPr>
                  </w:pPr>
                  <w:r w:rsidRPr="007C2523">
                    <w:rPr>
                      <w:lang w:val="en-GB"/>
                    </w:rPr>
                    <w:t xml:space="preserve"> </w:t>
                  </w:r>
                </w:p>
              </w:tc>
              <w:tc>
                <w:tcPr>
                  <w:tcW w:w="2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0D55FE" w14:textId="77777777" w:rsidR="00D915F4" w:rsidRPr="007C2523" w:rsidRDefault="006A52E5">
                  <w:pPr>
                    <w:jc w:val="both"/>
                    <w:rPr>
                      <w:lang w:val="en-GB"/>
                    </w:rPr>
                  </w:pPr>
                  <w:r w:rsidRPr="007C2523">
                    <w:rPr>
                      <w:lang w:val="en-GB"/>
                    </w:rPr>
                    <w:t xml:space="preserve"> </w:t>
                  </w:r>
                </w:p>
              </w:tc>
            </w:tr>
          </w:tbl>
          <w:p w14:paraId="5EEFFDED" w14:textId="77777777" w:rsidR="00D915F4" w:rsidRPr="007C2523" w:rsidRDefault="006A52E5">
            <w:pPr>
              <w:jc w:val="both"/>
              <w:rPr>
                <w:lang w:val="en-GB"/>
              </w:rPr>
            </w:pPr>
            <w:r w:rsidRPr="007C2523">
              <w:rPr>
                <w:lang w:val="en-GB"/>
              </w:rPr>
              <w:t xml:space="preserve"> </w:t>
            </w:r>
          </w:p>
          <w:p w14:paraId="37ED48BC" w14:textId="77777777" w:rsidR="00D915F4" w:rsidRPr="007C2523" w:rsidRDefault="006A52E5">
            <w:pPr>
              <w:jc w:val="both"/>
              <w:rPr>
                <w:b/>
                <w:sz w:val="22"/>
                <w:szCs w:val="22"/>
                <w:lang w:val="en-GB"/>
              </w:rPr>
            </w:pPr>
            <w:r w:rsidRPr="007C2523">
              <w:rPr>
                <w:b/>
                <w:sz w:val="22"/>
                <w:szCs w:val="22"/>
                <w:lang w:val="en-GB"/>
              </w:rPr>
              <w:t>2.3. Socio-economic impact of results</w:t>
            </w:r>
          </w:p>
          <w:p w14:paraId="250C33C2" w14:textId="67D67DDB" w:rsidR="00D915F4" w:rsidRPr="007C2523" w:rsidRDefault="006A52E5">
            <w:pPr>
              <w:jc w:val="both"/>
              <w:rPr>
                <w:sz w:val="22"/>
                <w:szCs w:val="22"/>
                <w:lang w:val="en-GB"/>
              </w:rPr>
            </w:pPr>
            <w:r w:rsidRPr="007C2523">
              <w:rPr>
                <w:i/>
                <w:iCs/>
                <w:sz w:val="22"/>
                <w:szCs w:val="22"/>
                <w:lang w:val="en-GB"/>
              </w:rPr>
              <w:t xml:space="preserve">Use of scientific results of the project in cooperation with institutions, </w:t>
            </w:r>
            <w:proofErr w:type="gramStart"/>
            <w:r w:rsidRPr="007C2523">
              <w:rPr>
                <w:i/>
                <w:iCs/>
                <w:sz w:val="22"/>
                <w:szCs w:val="22"/>
                <w:lang w:val="en-GB"/>
              </w:rPr>
              <w:t>entrepreneurs</w:t>
            </w:r>
            <w:proofErr w:type="gramEnd"/>
            <w:r w:rsidRPr="007C2523">
              <w:rPr>
                <w:i/>
                <w:iCs/>
                <w:sz w:val="22"/>
                <w:szCs w:val="22"/>
                <w:lang w:val="en-GB"/>
              </w:rPr>
              <w:t xml:space="preserve"> and NGOs, for example, in development of new technologies, development of technological instructions, development of normative acts, policy planning </w:t>
            </w:r>
            <w:r w:rsidR="00597067" w:rsidRPr="007C2523">
              <w:rPr>
                <w:i/>
                <w:iCs/>
                <w:sz w:val="22"/>
                <w:szCs w:val="22"/>
                <w:lang w:val="en-GB"/>
              </w:rPr>
              <w:t>and other</w:t>
            </w:r>
            <w:r w:rsidRPr="007C2523">
              <w:rPr>
                <w:i/>
                <w:iCs/>
                <w:sz w:val="22"/>
                <w:szCs w:val="22"/>
                <w:lang w:val="en-GB"/>
              </w:rPr>
              <w:t xml:space="preserve"> activities. </w:t>
            </w:r>
            <w:r w:rsidR="00EB26BD" w:rsidRPr="007C2523">
              <w:rPr>
                <w:i/>
                <w:iCs/>
                <w:sz w:val="22"/>
                <w:szCs w:val="22"/>
                <w:lang w:val="en-GB"/>
              </w:rPr>
              <w:t>Cooperation a</w:t>
            </w:r>
            <w:r w:rsidRPr="007C2523">
              <w:rPr>
                <w:i/>
                <w:iCs/>
                <w:sz w:val="22"/>
                <w:szCs w:val="22"/>
                <w:lang w:val="en-GB"/>
              </w:rPr>
              <w:t>ssessment of the project implementer. For specific cases, if applicable, please refer to Table 2.</w:t>
            </w:r>
          </w:p>
          <w:p w14:paraId="602A5CB0" w14:textId="77777777" w:rsidR="00D915F4" w:rsidRPr="007C2523" w:rsidRDefault="00D915F4">
            <w:pPr>
              <w:jc w:val="both"/>
              <w:rPr>
                <w:sz w:val="22"/>
                <w:szCs w:val="22"/>
                <w:lang w:val="en-GB"/>
              </w:rPr>
            </w:pPr>
          </w:p>
          <w:p w14:paraId="5DC2A173" w14:textId="77777777" w:rsidR="001576B6" w:rsidRPr="007C2523" w:rsidRDefault="001576B6" w:rsidP="001576B6">
            <w:pPr>
              <w:jc w:val="both"/>
              <w:rPr>
                <w:i/>
                <w:iCs/>
                <w:sz w:val="22"/>
                <w:szCs w:val="22"/>
                <w:lang w:val="en-GB"/>
              </w:rPr>
            </w:pPr>
            <w:r w:rsidRPr="007C2523">
              <w:rPr>
                <w:i/>
                <w:iCs/>
                <w:sz w:val="22"/>
                <w:szCs w:val="22"/>
                <w:lang w:val="en-GB"/>
              </w:rPr>
              <w:t>A reflection of the project's contribution to the scientific field or fields (as indicated in the "General Information" section of Part A of the project application) over the lifetime of the project.</w:t>
            </w:r>
          </w:p>
          <w:p w14:paraId="0EB8958B" w14:textId="77777777" w:rsidR="001576B6" w:rsidRPr="007C2523" w:rsidRDefault="001576B6" w:rsidP="001576B6">
            <w:pPr>
              <w:jc w:val="both"/>
              <w:rPr>
                <w:i/>
                <w:iCs/>
                <w:sz w:val="22"/>
                <w:szCs w:val="22"/>
                <w:lang w:val="en-GB"/>
              </w:rPr>
            </w:pPr>
            <w:r w:rsidRPr="007C2523">
              <w:rPr>
                <w:i/>
                <w:iCs/>
                <w:sz w:val="22"/>
                <w:szCs w:val="22"/>
                <w:lang w:val="en-GB"/>
              </w:rPr>
              <w:t xml:space="preserve"> </w:t>
            </w:r>
          </w:p>
          <w:p w14:paraId="687C6C59" w14:textId="2E6C0C0E" w:rsidR="001576B6" w:rsidRPr="007C2523" w:rsidRDefault="00C3018A" w:rsidP="001576B6">
            <w:pPr>
              <w:jc w:val="both"/>
              <w:rPr>
                <w:i/>
                <w:iCs/>
                <w:sz w:val="22"/>
                <w:szCs w:val="22"/>
                <w:lang w:val="en-GB"/>
              </w:rPr>
            </w:pPr>
            <w:r w:rsidRPr="007C2523">
              <w:rPr>
                <w:i/>
                <w:iCs/>
                <w:sz w:val="22"/>
                <w:szCs w:val="22"/>
                <w:lang w:val="en-GB"/>
              </w:rPr>
              <w:t>A description of o</w:t>
            </w:r>
            <w:r w:rsidR="001576B6" w:rsidRPr="007C2523">
              <w:rPr>
                <w:i/>
                <w:iCs/>
                <w:sz w:val="22"/>
                <w:szCs w:val="22"/>
                <w:lang w:val="en-GB"/>
              </w:rPr>
              <w:t xml:space="preserve">bstacles to the impact of the project </w:t>
            </w:r>
            <w:proofErr w:type="gramStart"/>
            <w:r w:rsidR="001576B6" w:rsidRPr="007C2523">
              <w:rPr>
                <w:i/>
                <w:iCs/>
                <w:sz w:val="22"/>
                <w:szCs w:val="22"/>
                <w:lang w:val="en-GB"/>
              </w:rPr>
              <w:t xml:space="preserve">results, </w:t>
            </w:r>
            <w:r w:rsidRPr="007C2523">
              <w:rPr>
                <w:i/>
                <w:iCs/>
                <w:sz w:val="22"/>
                <w:szCs w:val="22"/>
                <w:lang w:val="en-GB"/>
              </w:rPr>
              <w:t>if</w:t>
            </w:r>
            <w:proofErr w:type="gramEnd"/>
            <w:r w:rsidRPr="007C2523">
              <w:rPr>
                <w:i/>
                <w:iCs/>
                <w:sz w:val="22"/>
                <w:szCs w:val="22"/>
                <w:lang w:val="en-GB"/>
              </w:rPr>
              <w:t xml:space="preserve"> there are any</w:t>
            </w:r>
            <w:r w:rsidR="001576B6" w:rsidRPr="007C2523">
              <w:rPr>
                <w:i/>
                <w:iCs/>
                <w:sz w:val="22"/>
                <w:szCs w:val="22"/>
                <w:lang w:val="en-GB"/>
              </w:rPr>
              <w:t>.</w:t>
            </w:r>
          </w:p>
          <w:p w14:paraId="515A17B0" w14:textId="77777777" w:rsidR="001576B6" w:rsidRPr="007C2523" w:rsidRDefault="001576B6" w:rsidP="001576B6">
            <w:pPr>
              <w:jc w:val="both"/>
              <w:rPr>
                <w:i/>
                <w:iCs/>
                <w:sz w:val="22"/>
                <w:szCs w:val="22"/>
                <w:lang w:val="en-GB"/>
              </w:rPr>
            </w:pPr>
          </w:p>
          <w:p w14:paraId="1AC34540" w14:textId="08557444" w:rsidR="00D915F4" w:rsidRPr="007C2523" w:rsidRDefault="006A52E5" w:rsidP="001576B6">
            <w:pPr>
              <w:jc w:val="both"/>
              <w:rPr>
                <w:lang w:val="en-GB"/>
              </w:rPr>
            </w:pPr>
            <w:r w:rsidRPr="007C2523">
              <w:rPr>
                <w:lang w:val="en-GB"/>
              </w:rPr>
              <w:t>Table 2</w:t>
            </w:r>
          </w:p>
          <w:tbl>
            <w:tblPr>
              <w:tblW w:w="9300" w:type="dxa"/>
              <w:tblLayout w:type="fixed"/>
              <w:tblLook w:val="0400" w:firstRow="0" w:lastRow="0" w:firstColumn="0" w:lastColumn="0" w:noHBand="0" w:noVBand="1"/>
            </w:tblPr>
            <w:tblGrid>
              <w:gridCol w:w="567"/>
              <w:gridCol w:w="2202"/>
              <w:gridCol w:w="2226"/>
              <w:gridCol w:w="2186"/>
              <w:gridCol w:w="2119"/>
            </w:tblGrid>
            <w:tr w:rsidR="00776B5F" w:rsidRPr="007C2523" w14:paraId="221D9037" w14:textId="77777777" w:rsidTr="00776B5F">
              <w:trPr>
                <w:trHeight w:val="765"/>
              </w:trPr>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446C82" w14:textId="084BA39E" w:rsidR="00776B5F" w:rsidRPr="007C2523" w:rsidRDefault="00776B5F" w:rsidP="00776B5F">
                  <w:pPr>
                    <w:jc w:val="both"/>
                    <w:rPr>
                      <w:lang w:val="en-GB"/>
                    </w:rPr>
                  </w:pPr>
                  <w:r w:rsidRPr="007C2523">
                    <w:rPr>
                      <w:lang w:val="en-GB"/>
                    </w:rPr>
                    <w:t>No</w:t>
                  </w:r>
                </w:p>
              </w:tc>
              <w:tc>
                <w:tcPr>
                  <w:tcW w:w="22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03A345" w14:textId="77777777" w:rsidR="00776B5F" w:rsidRPr="007C2523" w:rsidRDefault="00776B5F" w:rsidP="00776B5F">
                  <w:pPr>
                    <w:jc w:val="both"/>
                    <w:rPr>
                      <w:lang w:val="en-GB"/>
                    </w:rPr>
                  </w:pPr>
                  <w:r w:rsidRPr="007C2523">
                    <w:rPr>
                      <w:lang w:val="en-GB"/>
                    </w:rPr>
                    <w:t>Cooperation with</w:t>
                  </w:r>
                </w:p>
              </w:tc>
              <w:tc>
                <w:tcPr>
                  <w:tcW w:w="22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9B8B6B" w14:textId="77777777" w:rsidR="00776B5F" w:rsidRPr="007C2523" w:rsidRDefault="00776B5F" w:rsidP="00776B5F">
                  <w:pPr>
                    <w:jc w:val="both"/>
                    <w:rPr>
                      <w:lang w:val="en-GB"/>
                    </w:rPr>
                  </w:pPr>
                  <w:r w:rsidRPr="007C2523">
                    <w:rPr>
                      <w:lang w:val="en-GB"/>
                    </w:rPr>
                    <w:t>Type of cooperation</w:t>
                  </w:r>
                </w:p>
              </w:tc>
              <w:tc>
                <w:tcPr>
                  <w:tcW w:w="21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0A5A13" w14:textId="5E2072EC" w:rsidR="00776B5F" w:rsidRPr="007C2523" w:rsidRDefault="00776B5F" w:rsidP="00776B5F">
                  <w:pPr>
                    <w:jc w:val="both"/>
                    <w:rPr>
                      <w:lang w:val="en-GB"/>
                    </w:rPr>
                  </w:pPr>
                  <w:r w:rsidRPr="007C2523">
                    <w:rPr>
                      <w:lang w:val="en-GB"/>
                    </w:rPr>
                    <w:t>Result</w:t>
                  </w:r>
                </w:p>
              </w:tc>
              <w:tc>
                <w:tcPr>
                  <w:tcW w:w="2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2E6D22" w14:textId="120081B3" w:rsidR="00776B5F" w:rsidRPr="007C2523" w:rsidRDefault="00776B5F" w:rsidP="00776B5F">
                  <w:pPr>
                    <w:jc w:val="both"/>
                    <w:rPr>
                      <w:lang w:val="en-GB"/>
                    </w:rPr>
                  </w:pPr>
                  <w:r w:rsidRPr="007C2523">
                    <w:rPr>
                      <w:lang w:val="en-GB"/>
                    </w:rPr>
                    <w:t xml:space="preserve">Time period </w:t>
                  </w:r>
                </w:p>
              </w:tc>
            </w:tr>
            <w:tr w:rsidR="00D915F4" w:rsidRPr="007C2523" w14:paraId="14B67A20" w14:textId="77777777" w:rsidTr="00776B5F">
              <w:trPr>
                <w:trHeight w:val="300"/>
              </w:trPr>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323FCE" w14:textId="77E39F25" w:rsidR="00D915F4" w:rsidRPr="007C2523" w:rsidRDefault="006A52E5">
                  <w:pPr>
                    <w:jc w:val="both"/>
                    <w:rPr>
                      <w:lang w:val="en-GB"/>
                    </w:rPr>
                  </w:pPr>
                  <w:r w:rsidRPr="007C2523">
                    <w:rPr>
                      <w:lang w:val="en-GB"/>
                    </w:rPr>
                    <w:t>1</w:t>
                  </w:r>
                </w:p>
              </w:tc>
              <w:tc>
                <w:tcPr>
                  <w:tcW w:w="22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C6BA06" w14:textId="77777777" w:rsidR="00D915F4" w:rsidRPr="007C2523" w:rsidRDefault="006A52E5">
                  <w:pPr>
                    <w:jc w:val="both"/>
                    <w:rPr>
                      <w:lang w:val="en-GB"/>
                    </w:rPr>
                  </w:pPr>
                  <w:r w:rsidRPr="007C2523">
                    <w:rPr>
                      <w:lang w:val="en-GB"/>
                    </w:rPr>
                    <w:t xml:space="preserve"> </w:t>
                  </w:r>
                </w:p>
              </w:tc>
              <w:tc>
                <w:tcPr>
                  <w:tcW w:w="22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DB3924" w14:textId="77777777" w:rsidR="00D915F4" w:rsidRPr="007C2523" w:rsidRDefault="006A52E5">
                  <w:pPr>
                    <w:jc w:val="both"/>
                    <w:rPr>
                      <w:lang w:val="en-GB"/>
                    </w:rPr>
                  </w:pPr>
                  <w:r w:rsidRPr="007C2523">
                    <w:rPr>
                      <w:lang w:val="en-GB"/>
                    </w:rPr>
                    <w:t xml:space="preserve"> </w:t>
                  </w:r>
                </w:p>
              </w:tc>
              <w:tc>
                <w:tcPr>
                  <w:tcW w:w="21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2C066D" w14:textId="77777777" w:rsidR="00D915F4" w:rsidRPr="007C2523" w:rsidRDefault="006A52E5">
                  <w:pPr>
                    <w:jc w:val="both"/>
                    <w:rPr>
                      <w:lang w:val="en-GB"/>
                    </w:rPr>
                  </w:pPr>
                  <w:r w:rsidRPr="007C2523">
                    <w:rPr>
                      <w:lang w:val="en-GB"/>
                    </w:rPr>
                    <w:t xml:space="preserve"> </w:t>
                  </w:r>
                </w:p>
              </w:tc>
              <w:tc>
                <w:tcPr>
                  <w:tcW w:w="2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FF5040" w14:textId="77777777" w:rsidR="00D915F4" w:rsidRPr="007C2523" w:rsidRDefault="006A52E5">
                  <w:pPr>
                    <w:jc w:val="both"/>
                    <w:rPr>
                      <w:lang w:val="en-GB"/>
                    </w:rPr>
                  </w:pPr>
                  <w:r w:rsidRPr="007C2523">
                    <w:rPr>
                      <w:lang w:val="en-GB"/>
                    </w:rPr>
                    <w:t xml:space="preserve"> </w:t>
                  </w:r>
                </w:p>
              </w:tc>
            </w:tr>
            <w:tr w:rsidR="00D915F4" w:rsidRPr="007C2523" w14:paraId="28F18521" w14:textId="77777777" w:rsidTr="00776B5F">
              <w:trPr>
                <w:trHeight w:val="300"/>
              </w:trPr>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77CD0E" w14:textId="725D3F0E" w:rsidR="00D915F4" w:rsidRPr="007C2523" w:rsidRDefault="006A52E5">
                  <w:pPr>
                    <w:jc w:val="both"/>
                    <w:rPr>
                      <w:lang w:val="en-GB"/>
                    </w:rPr>
                  </w:pPr>
                  <w:r w:rsidRPr="007C2523">
                    <w:rPr>
                      <w:lang w:val="en-GB"/>
                    </w:rPr>
                    <w:lastRenderedPageBreak/>
                    <w:t>2</w:t>
                  </w:r>
                </w:p>
              </w:tc>
              <w:tc>
                <w:tcPr>
                  <w:tcW w:w="22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026B1B" w14:textId="77777777" w:rsidR="00D915F4" w:rsidRPr="007C2523" w:rsidRDefault="006A52E5">
                  <w:pPr>
                    <w:jc w:val="both"/>
                    <w:rPr>
                      <w:lang w:val="en-GB"/>
                    </w:rPr>
                  </w:pPr>
                  <w:r w:rsidRPr="007C2523">
                    <w:rPr>
                      <w:lang w:val="en-GB"/>
                    </w:rPr>
                    <w:t xml:space="preserve"> </w:t>
                  </w:r>
                </w:p>
              </w:tc>
              <w:tc>
                <w:tcPr>
                  <w:tcW w:w="22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D39632" w14:textId="77777777" w:rsidR="00D915F4" w:rsidRPr="007C2523" w:rsidRDefault="006A52E5">
                  <w:pPr>
                    <w:jc w:val="both"/>
                    <w:rPr>
                      <w:lang w:val="en-GB"/>
                    </w:rPr>
                  </w:pPr>
                  <w:r w:rsidRPr="007C2523">
                    <w:rPr>
                      <w:lang w:val="en-GB"/>
                    </w:rPr>
                    <w:t xml:space="preserve"> </w:t>
                  </w:r>
                </w:p>
              </w:tc>
              <w:tc>
                <w:tcPr>
                  <w:tcW w:w="21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35B628" w14:textId="77777777" w:rsidR="00D915F4" w:rsidRPr="007C2523" w:rsidRDefault="006A52E5">
                  <w:pPr>
                    <w:jc w:val="both"/>
                    <w:rPr>
                      <w:lang w:val="en-GB"/>
                    </w:rPr>
                  </w:pPr>
                  <w:r w:rsidRPr="007C2523">
                    <w:rPr>
                      <w:lang w:val="en-GB"/>
                    </w:rPr>
                    <w:t xml:space="preserve"> </w:t>
                  </w:r>
                </w:p>
              </w:tc>
              <w:tc>
                <w:tcPr>
                  <w:tcW w:w="2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9A0CFF" w14:textId="77777777" w:rsidR="00D915F4" w:rsidRPr="007C2523" w:rsidRDefault="006A52E5">
                  <w:pPr>
                    <w:jc w:val="both"/>
                    <w:rPr>
                      <w:lang w:val="en-GB"/>
                    </w:rPr>
                  </w:pPr>
                  <w:r w:rsidRPr="007C2523">
                    <w:rPr>
                      <w:lang w:val="en-GB"/>
                    </w:rPr>
                    <w:t xml:space="preserve"> </w:t>
                  </w:r>
                </w:p>
              </w:tc>
            </w:tr>
            <w:tr w:rsidR="00D915F4" w:rsidRPr="007C2523" w14:paraId="1496B30E" w14:textId="77777777" w:rsidTr="00776B5F">
              <w:trPr>
                <w:trHeight w:val="300"/>
              </w:trPr>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8D0B71" w14:textId="7E48FC96" w:rsidR="00D915F4" w:rsidRPr="007C2523" w:rsidRDefault="006A52E5">
                  <w:pPr>
                    <w:jc w:val="both"/>
                    <w:rPr>
                      <w:lang w:val="en-GB"/>
                    </w:rPr>
                  </w:pPr>
                  <w:r w:rsidRPr="007C2523">
                    <w:rPr>
                      <w:lang w:val="en-GB"/>
                    </w:rPr>
                    <w:t>3</w:t>
                  </w:r>
                </w:p>
              </w:tc>
              <w:tc>
                <w:tcPr>
                  <w:tcW w:w="22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FCE0B1" w14:textId="77777777" w:rsidR="00D915F4" w:rsidRPr="007C2523" w:rsidRDefault="006A52E5">
                  <w:pPr>
                    <w:jc w:val="both"/>
                    <w:rPr>
                      <w:lang w:val="en-GB"/>
                    </w:rPr>
                  </w:pPr>
                  <w:r w:rsidRPr="007C2523">
                    <w:rPr>
                      <w:lang w:val="en-GB"/>
                    </w:rPr>
                    <w:t xml:space="preserve"> </w:t>
                  </w:r>
                </w:p>
              </w:tc>
              <w:tc>
                <w:tcPr>
                  <w:tcW w:w="22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44BCB2" w14:textId="77777777" w:rsidR="00D915F4" w:rsidRPr="007C2523" w:rsidRDefault="006A52E5">
                  <w:pPr>
                    <w:jc w:val="both"/>
                    <w:rPr>
                      <w:lang w:val="en-GB"/>
                    </w:rPr>
                  </w:pPr>
                  <w:r w:rsidRPr="007C2523">
                    <w:rPr>
                      <w:lang w:val="en-GB"/>
                    </w:rPr>
                    <w:t xml:space="preserve"> </w:t>
                  </w:r>
                </w:p>
              </w:tc>
              <w:tc>
                <w:tcPr>
                  <w:tcW w:w="21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07BCB2" w14:textId="77777777" w:rsidR="00D915F4" w:rsidRPr="007C2523" w:rsidRDefault="006A52E5">
                  <w:pPr>
                    <w:jc w:val="both"/>
                    <w:rPr>
                      <w:lang w:val="en-GB"/>
                    </w:rPr>
                  </w:pPr>
                  <w:r w:rsidRPr="007C2523">
                    <w:rPr>
                      <w:lang w:val="en-GB"/>
                    </w:rPr>
                    <w:t xml:space="preserve"> </w:t>
                  </w:r>
                </w:p>
              </w:tc>
              <w:tc>
                <w:tcPr>
                  <w:tcW w:w="2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DEF62B" w14:textId="77777777" w:rsidR="00D915F4" w:rsidRPr="007C2523" w:rsidRDefault="006A52E5">
                  <w:pPr>
                    <w:jc w:val="both"/>
                    <w:rPr>
                      <w:lang w:val="en-GB"/>
                    </w:rPr>
                  </w:pPr>
                  <w:r w:rsidRPr="007C2523">
                    <w:rPr>
                      <w:lang w:val="en-GB"/>
                    </w:rPr>
                    <w:t xml:space="preserve"> </w:t>
                  </w:r>
                </w:p>
              </w:tc>
            </w:tr>
            <w:tr w:rsidR="00D915F4" w:rsidRPr="007C2523" w14:paraId="3833D8BE" w14:textId="77777777" w:rsidTr="00776B5F">
              <w:trPr>
                <w:trHeight w:val="300"/>
              </w:trPr>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5FD4FC" w14:textId="510EF41D" w:rsidR="00D915F4" w:rsidRPr="007C2523" w:rsidRDefault="006A52E5">
                  <w:pPr>
                    <w:jc w:val="both"/>
                    <w:rPr>
                      <w:lang w:val="en-GB"/>
                    </w:rPr>
                  </w:pPr>
                  <w:r w:rsidRPr="007C2523">
                    <w:rPr>
                      <w:lang w:val="en-GB"/>
                    </w:rPr>
                    <w:t>4</w:t>
                  </w:r>
                </w:p>
              </w:tc>
              <w:tc>
                <w:tcPr>
                  <w:tcW w:w="22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7AAA88" w14:textId="77777777" w:rsidR="00D915F4" w:rsidRPr="007C2523" w:rsidRDefault="006A52E5">
                  <w:pPr>
                    <w:jc w:val="both"/>
                    <w:rPr>
                      <w:lang w:val="en-GB"/>
                    </w:rPr>
                  </w:pPr>
                  <w:r w:rsidRPr="007C2523">
                    <w:rPr>
                      <w:lang w:val="en-GB"/>
                    </w:rPr>
                    <w:t xml:space="preserve"> </w:t>
                  </w:r>
                </w:p>
              </w:tc>
              <w:tc>
                <w:tcPr>
                  <w:tcW w:w="22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ECD4EF" w14:textId="77777777" w:rsidR="00D915F4" w:rsidRPr="007C2523" w:rsidRDefault="006A52E5">
                  <w:pPr>
                    <w:jc w:val="both"/>
                    <w:rPr>
                      <w:lang w:val="en-GB"/>
                    </w:rPr>
                  </w:pPr>
                  <w:r w:rsidRPr="007C2523">
                    <w:rPr>
                      <w:lang w:val="en-GB"/>
                    </w:rPr>
                    <w:t xml:space="preserve"> </w:t>
                  </w:r>
                </w:p>
              </w:tc>
              <w:tc>
                <w:tcPr>
                  <w:tcW w:w="21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B1B122" w14:textId="77777777" w:rsidR="00D915F4" w:rsidRPr="007C2523" w:rsidRDefault="006A52E5">
                  <w:pPr>
                    <w:jc w:val="both"/>
                    <w:rPr>
                      <w:lang w:val="en-GB"/>
                    </w:rPr>
                  </w:pPr>
                  <w:r w:rsidRPr="007C2523">
                    <w:rPr>
                      <w:lang w:val="en-GB"/>
                    </w:rPr>
                    <w:t xml:space="preserve"> </w:t>
                  </w:r>
                </w:p>
              </w:tc>
              <w:tc>
                <w:tcPr>
                  <w:tcW w:w="2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E55D29" w14:textId="77777777" w:rsidR="00D915F4" w:rsidRPr="007C2523" w:rsidRDefault="006A52E5">
                  <w:pPr>
                    <w:jc w:val="both"/>
                    <w:rPr>
                      <w:lang w:val="en-GB"/>
                    </w:rPr>
                  </w:pPr>
                  <w:r w:rsidRPr="007C2523">
                    <w:rPr>
                      <w:lang w:val="en-GB"/>
                    </w:rPr>
                    <w:t xml:space="preserve"> </w:t>
                  </w:r>
                </w:p>
              </w:tc>
            </w:tr>
            <w:tr w:rsidR="00D915F4" w:rsidRPr="007C2523" w14:paraId="733CACAA" w14:textId="77777777" w:rsidTr="00776B5F">
              <w:trPr>
                <w:trHeight w:val="300"/>
              </w:trPr>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0ECB9D" w14:textId="77777777" w:rsidR="00D915F4" w:rsidRPr="007C2523" w:rsidRDefault="006A52E5">
                  <w:pPr>
                    <w:jc w:val="both"/>
                    <w:rPr>
                      <w:lang w:val="en-GB"/>
                    </w:rPr>
                  </w:pPr>
                  <w:r w:rsidRPr="007C2523">
                    <w:rPr>
                      <w:lang w:val="en-GB"/>
                    </w:rPr>
                    <w:t>N</w:t>
                  </w:r>
                </w:p>
              </w:tc>
              <w:tc>
                <w:tcPr>
                  <w:tcW w:w="22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A610AA" w14:textId="77777777" w:rsidR="00D915F4" w:rsidRPr="007C2523" w:rsidRDefault="006A52E5">
                  <w:pPr>
                    <w:jc w:val="both"/>
                    <w:rPr>
                      <w:lang w:val="en-GB"/>
                    </w:rPr>
                  </w:pPr>
                  <w:r w:rsidRPr="007C2523">
                    <w:rPr>
                      <w:lang w:val="en-GB"/>
                    </w:rPr>
                    <w:t xml:space="preserve"> </w:t>
                  </w:r>
                </w:p>
              </w:tc>
              <w:tc>
                <w:tcPr>
                  <w:tcW w:w="22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DA204D" w14:textId="77777777" w:rsidR="00D915F4" w:rsidRPr="007C2523" w:rsidRDefault="006A52E5">
                  <w:pPr>
                    <w:jc w:val="both"/>
                    <w:rPr>
                      <w:lang w:val="en-GB"/>
                    </w:rPr>
                  </w:pPr>
                  <w:r w:rsidRPr="007C2523">
                    <w:rPr>
                      <w:lang w:val="en-GB"/>
                    </w:rPr>
                    <w:t xml:space="preserve"> </w:t>
                  </w:r>
                </w:p>
              </w:tc>
              <w:tc>
                <w:tcPr>
                  <w:tcW w:w="21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15FBF2" w14:textId="77777777" w:rsidR="00D915F4" w:rsidRPr="007C2523" w:rsidRDefault="006A52E5">
                  <w:pPr>
                    <w:jc w:val="both"/>
                    <w:rPr>
                      <w:lang w:val="en-GB"/>
                    </w:rPr>
                  </w:pPr>
                  <w:r w:rsidRPr="007C2523">
                    <w:rPr>
                      <w:lang w:val="en-GB"/>
                    </w:rPr>
                    <w:t xml:space="preserve"> </w:t>
                  </w:r>
                </w:p>
              </w:tc>
              <w:tc>
                <w:tcPr>
                  <w:tcW w:w="2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6F41D1" w14:textId="77777777" w:rsidR="00D915F4" w:rsidRPr="007C2523" w:rsidRDefault="006A52E5">
                  <w:pPr>
                    <w:jc w:val="both"/>
                    <w:rPr>
                      <w:lang w:val="en-GB"/>
                    </w:rPr>
                  </w:pPr>
                  <w:r w:rsidRPr="007C2523">
                    <w:rPr>
                      <w:lang w:val="en-GB"/>
                    </w:rPr>
                    <w:t xml:space="preserve"> </w:t>
                  </w:r>
                </w:p>
              </w:tc>
            </w:tr>
          </w:tbl>
          <w:p w14:paraId="79B8E95E" w14:textId="77777777" w:rsidR="00D915F4" w:rsidRPr="007C2523" w:rsidRDefault="006A52E5">
            <w:pPr>
              <w:jc w:val="both"/>
              <w:rPr>
                <w:lang w:val="en-GB"/>
              </w:rPr>
            </w:pPr>
            <w:r w:rsidRPr="007C2523">
              <w:rPr>
                <w:lang w:val="en-GB"/>
              </w:rPr>
              <w:t xml:space="preserve"> </w:t>
            </w:r>
          </w:p>
          <w:p w14:paraId="45DDC5D7" w14:textId="77777777" w:rsidR="00D915F4" w:rsidRPr="007C2523" w:rsidRDefault="006A52E5">
            <w:pPr>
              <w:jc w:val="both"/>
              <w:rPr>
                <w:b/>
                <w:sz w:val="22"/>
                <w:szCs w:val="22"/>
                <w:lang w:val="en-GB"/>
              </w:rPr>
            </w:pPr>
            <w:r w:rsidRPr="007C2523">
              <w:rPr>
                <w:b/>
                <w:sz w:val="22"/>
                <w:szCs w:val="22"/>
                <w:lang w:val="en-GB"/>
              </w:rPr>
              <w:t>2.4. Publicity and communication</w:t>
            </w:r>
          </w:p>
          <w:p w14:paraId="67FBAB56" w14:textId="7416AFB9" w:rsidR="00D915F4" w:rsidRPr="007C2523" w:rsidRDefault="006A52E5">
            <w:pPr>
              <w:jc w:val="both"/>
              <w:rPr>
                <w:sz w:val="22"/>
                <w:szCs w:val="22"/>
                <w:lang w:val="en-GB"/>
              </w:rPr>
            </w:pPr>
            <w:r w:rsidRPr="007C2523">
              <w:rPr>
                <w:i/>
                <w:iCs/>
                <w:sz w:val="22"/>
                <w:szCs w:val="22"/>
                <w:lang w:val="en-GB"/>
              </w:rPr>
              <w:t xml:space="preserve">Informing </w:t>
            </w:r>
            <w:r w:rsidR="00143650" w:rsidRPr="007C2523">
              <w:rPr>
                <w:i/>
                <w:iCs/>
                <w:sz w:val="22"/>
                <w:szCs w:val="22"/>
                <w:lang w:val="en-GB"/>
              </w:rPr>
              <w:t xml:space="preserve">of </w:t>
            </w:r>
            <w:r w:rsidRPr="007C2523">
              <w:rPr>
                <w:i/>
                <w:iCs/>
                <w:sz w:val="22"/>
                <w:szCs w:val="22"/>
                <w:lang w:val="en-GB"/>
              </w:rPr>
              <w:t xml:space="preserve">the public within the </w:t>
            </w:r>
            <w:r w:rsidR="00700FA1" w:rsidRPr="007C2523">
              <w:rPr>
                <w:i/>
                <w:iCs/>
                <w:sz w:val="22"/>
                <w:szCs w:val="22"/>
                <w:lang w:val="en-GB"/>
              </w:rPr>
              <w:t xml:space="preserve">project </w:t>
            </w:r>
            <w:r w:rsidR="00BA42ED" w:rsidRPr="007C2523">
              <w:rPr>
                <w:i/>
                <w:iCs/>
                <w:sz w:val="22"/>
                <w:szCs w:val="22"/>
                <w:lang w:val="en-GB"/>
              </w:rPr>
              <w:t>framewor</w:t>
            </w:r>
            <w:r w:rsidR="00700FA1" w:rsidRPr="007C2523">
              <w:rPr>
                <w:i/>
                <w:iCs/>
                <w:sz w:val="22"/>
                <w:szCs w:val="22"/>
                <w:lang w:val="en-GB"/>
              </w:rPr>
              <w:t>k</w:t>
            </w:r>
            <w:r w:rsidRPr="007C2523">
              <w:rPr>
                <w:i/>
                <w:iCs/>
                <w:sz w:val="22"/>
                <w:szCs w:val="22"/>
                <w:lang w:val="en-GB"/>
              </w:rPr>
              <w:t xml:space="preserve"> using the results in accordance with the planned and changes in the project application, including how the target audience indicated in Sub</w:t>
            </w:r>
            <w:r w:rsidR="00671B0C" w:rsidRPr="007C2523">
              <w:rPr>
                <w:i/>
                <w:iCs/>
                <w:sz w:val="22"/>
                <w:szCs w:val="22"/>
                <w:lang w:val="en-GB"/>
              </w:rPr>
              <w:t>section</w:t>
            </w:r>
            <w:r w:rsidRPr="007C2523">
              <w:rPr>
                <w:i/>
                <w:iCs/>
                <w:sz w:val="22"/>
                <w:szCs w:val="22"/>
                <w:lang w:val="en-GB"/>
              </w:rPr>
              <w:t xml:space="preserve"> 2.2 “</w:t>
            </w:r>
            <w:r w:rsidR="00B751BF" w:rsidRPr="007C2523">
              <w:rPr>
                <w:i/>
                <w:iCs/>
                <w:sz w:val="22"/>
                <w:szCs w:val="22"/>
                <w:lang w:val="en-GB"/>
              </w:rPr>
              <w:t>S</w:t>
            </w:r>
            <w:r w:rsidRPr="007C2523">
              <w:rPr>
                <w:i/>
                <w:iCs/>
                <w:sz w:val="22"/>
                <w:szCs w:val="22"/>
                <w:lang w:val="en-GB"/>
              </w:rPr>
              <w:t>ocio-economic impact and publicity of results” of Part B “</w:t>
            </w:r>
            <w:r w:rsidR="00B751BF" w:rsidRPr="007C2523">
              <w:rPr>
                <w:i/>
                <w:iCs/>
                <w:sz w:val="22"/>
                <w:szCs w:val="22"/>
                <w:lang w:val="en-GB"/>
              </w:rPr>
              <w:t xml:space="preserve">Project </w:t>
            </w:r>
            <w:r w:rsidRPr="007C2523">
              <w:rPr>
                <w:i/>
                <w:iCs/>
                <w:sz w:val="22"/>
                <w:szCs w:val="22"/>
                <w:lang w:val="en-GB"/>
              </w:rPr>
              <w:t xml:space="preserve">Description” of the project application has been </w:t>
            </w:r>
            <w:r w:rsidR="001E4906" w:rsidRPr="007C2523">
              <w:rPr>
                <w:i/>
                <w:iCs/>
                <w:sz w:val="22"/>
                <w:szCs w:val="22"/>
                <w:lang w:val="en-GB"/>
              </w:rPr>
              <w:t>reached</w:t>
            </w:r>
            <w:r w:rsidRPr="007C2523">
              <w:rPr>
                <w:i/>
                <w:iCs/>
                <w:sz w:val="22"/>
                <w:szCs w:val="22"/>
                <w:lang w:val="en-GB"/>
              </w:rPr>
              <w:t>.</w:t>
            </w:r>
          </w:p>
          <w:p w14:paraId="3CE8E11A" w14:textId="77777777" w:rsidR="00D915F4" w:rsidRPr="007C2523" w:rsidRDefault="00D915F4">
            <w:pPr>
              <w:jc w:val="both"/>
              <w:rPr>
                <w:sz w:val="22"/>
                <w:szCs w:val="22"/>
                <w:lang w:val="en-GB"/>
              </w:rPr>
            </w:pPr>
          </w:p>
          <w:p w14:paraId="4D107AA3" w14:textId="3372C96F" w:rsidR="00D915F4" w:rsidRPr="007C2523" w:rsidRDefault="006A52E5">
            <w:pPr>
              <w:jc w:val="both"/>
              <w:rPr>
                <w:sz w:val="22"/>
                <w:szCs w:val="22"/>
                <w:lang w:val="en-GB"/>
              </w:rPr>
            </w:pPr>
            <w:r w:rsidRPr="007C2523">
              <w:rPr>
                <w:i/>
                <w:iCs/>
                <w:sz w:val="22"/>
                <w:szCs w:val="22"/>
                <w:lang w:val="en-GB"/>
              </w:rPr>
              <w:t>Table 3 shall indicate specific measures or activities with a view to publicity and public information.</w:t>
            </w:r>
          </w:p>
          <w:p w14:paraId="0C3D910A" w14:textId="77777777" w:rsidR="00D915F4" w:rsidRPr="007C2523" w:rsidRDefault="00D915F4">
            <w:pPr>
              <w:jc w:val="both"/>
              <w:rPr>
                <w:lang w:val="en-GB"/>
              </w:rPr>
            </w:pPr>
          </w:p>
          <w:p w14:paraId="30F1ED99" w14:textId="77777777" w:rsidR="00D915F4" w:rsidRPr="007C2523" w:rsidRDefault="006A52E5">
            <w:pPr>
              <w:jc w:val="both"/>
              <w:rPr>
                <w:lang w:val="en-GB"/>
              </w:rPr>
            </w:pPr>
            <w:r w:rsidRPr="007C2523">
              <w:rPr>
                <w:lang w:val="en-GB"/>
              </w:rPr>
              <w:t>Table 3</w:t>
            </w:r>
          </w:p>
          <w:tbl>
            <w:tblPr>
              <w:tblW w:w="8970" w:type="dxa"/>
              <w:tblLayout w:type="fixed"/>
              <w:tblLook w:val="0400" w:firstRow="0" w:lastRow="0" w:firstColumn="0" w:lastColumn="0" w:noHBand="0" w:noVBand="1"/>
            </w:tblPr>
            <w:tblGrid>
              <w:gridCol w:w="600"/>
              <w:gridCol w:w="1500"/>
              <w:gridCol w:w="1485"/>
              <w:gridCol w:w="1980"/>
              <w:gridCol w:w="1875"/>
              <w:gridCol w:w="1530"/>
            </w:tblGrid>
            <w:tr w:rsidR="00D915F4" w:rsidRPr="007C2523" w14:paraId="52F5C9DC" w14:textId="77777777">
              <w:trPr>
                <w:trHeight w:val="300"/>
              </w:trPr>
              <w:tc>
                <w:tcPr>
                  <w:tcW w:w="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34CC91" w14:textId="3016DB30" w:rsidR="00D915F4" w:rsidRPr="007C2523" w:rsidRDefault="006A52E5">
                  <w:pPr>
                    <w:jc w:val="both"/>
                    <w:rPr>
                      <w:lang w:val="en-GB"/>
                    </w:rPr>
                  </w:pPr>
                  <w:r w:rsidRPr="007C2523">
                    <w:rPr>
                      <w:lang w:val="en-GB"/>
                    </w:rPr>
                    <w:t>No</w:t>
                  </w:r>
                </w:p>
              </w:tc>
              <w:tc>
                <w:tcPr>
                  <w:tcW w:w="1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98A32E" w14:textId="77777777" w:rsidR="00D915F4" w:rsidRPr="007C2523" w:rsidRDefault="006A52E5">
                  <w:pPr>
                    <w:jc w:val="both"/>
                    <w:rPr>
                      <w:lang w:val="en-GB"/>
                    </w:rPr>
                  </w:pPr>
                  <w:r w:rsidRPr="007C2523">
                    <w:rPr>
                      <w:lang w:val="en-GB"/>
                    </w:rPr>
                    <w:t>Communication channel (e.g. television, radio, social networks, etc.)</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B8E0A6" w14:textId="53FB815A" w:rsidR="00D915F4" w:rsidRPr="007C2523" w:rsidRDefault="006A52E5">
                  <w:pPr>
                    <w:jc w:val="both"/>
                    <w:rPr>
                      <w:lang w:val="en-GB"/>
                    </w:rPr>
                  </w:pPr>
                  <w:r w:rsidRPr="007C2523">
                    <w:rPr>
                      <w:lang w:val="en-GB"/>
                    </w:rPr>
                    <w:t xml:space="preserve">Activity (e.g. interview, popular science </w:t>
                  </w:r>
                  <w:r w:rsidR="00CA342C" w:rsidRPr="007C2523">
                    <w:rPr>
                      <w:lang w:val="en-GB"/>
                    </w:rPr>
                    <w:t>a</w:t>
                  </w:r>
                  <w:r w:rsidRPr="007C2523">
                    <w:rPr>
                      <w:lang w:val="en-GB"/>
                    </w:rPr>
                    <w:t>rticle, seminar, etc.)</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8EF7FA" w14:textId="64A122BB" w:rsidR="00D915F4" w:rsidRPr="007C2523" w:rsidRDefault="006A52E5">
                  <w:pPr>
                    <w:jc w:val="both"/>
                    <w:rPr>
                      <w:lang w:val="en-GB"/>
                    </w:rPr>
                  </w:pPr>
                  <w:r w:rsidRPr="007C2523">
                    <w:rPr>
                      <w:lang w:val="en-GB"/>
                    </w:rPr>
                    <w:t>Planned</w:t>
                  </w:r>
                  <w:r w:rsidR="00462203" w:rsidRPr="007C2523">
                    <w:rPr>
                      <w:lang w:val="en-GB"/>
                    </w:rPr>
                    <w:t xml:space="preserve"> </w:t>
                  </w:r>
                  <w:r w:rsidRPr="007C2523">
                    <w:rPr>
                      <w:lang w:val="en-GB"/>
                    </w:rPr>
                    <w:t>/</w:t>
                  </w:r>
                  <w:r w:rsidR="00462203" w:rsidRPr="007C2523">
                    <w:rPr>
                      <w:lang w:val="en-GB"/>
                    </w:rPr>
                    <w:t xml:space="preserve"> </w:t>
                  </w:r>
                  <w:r w:rsidR="0049294E" w:rsidRPr="007C2523">
                    <w:rPr>
                      <w:lang w:val="en-GB"/>
                    </w:rPr>
                    <w:t>R</w:t>
                  </w:r>
                  <w:r w:rsidRPr="007C2523">
                    <w:rPr>
                      <w:lang w:val="en-GB"/>
                    </w:rPr>
                    <w:t>eached audience (descri</w:t>
                  </w:r>
                  <w:r w:rsidR="004629A6" w:rsidRPr="007C2523">
                    <w:rPr>
                      <w:lang w:val="en-GB"/>
                    </w:rPr>
                    <w:t>ption of</w:t>
                  </w:r>
                  <w:r w:rsidRPr="007C2523">
                    <w:rPr>
                      <w:lang w:val="en-GB"/>
                    </w:rPr>
                    <w:t xml:space="preserve"> the </w:t>
                  </w:r>
                  <w:r w:rsidR="004629A6" w:rsidRPr="007C2523">
                    <w:rPr>
                      <w:lang w:val="en-GB"/>
                    </w:rPr>
                    <w:t xml:space="preserve">target </w:t>
                  </w:r>
                  <w:r w:rsidRPr="007C2523">
                    <w:rPr>
                      <w:lang w:val="en-GB"/>
                    </w:rPr>
                    <w:t>audience of the activity and the audience reached)</w:t>
                  </w:r>
                </w:p>
              </w:tc>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CC0A16" w14:textId="52263931" w:rsidR="00D915F4" w:rsidRPr="007C2523" w:rsidRDefault="006A52E5">
                  <w:pPr>
                    <w:jc w:val="both"/>
                    <w:rPr>
                      <w:lang w:val="en-GB"/>
                    </w:rPr>
                  </w:pPr>
                  <w:r w:rsidRPr="007C2523">
                    <w:rPr>
                      <w:lang w:val="en-GB"/>
                    </w:rPr>
                    <w:t>Available (</w:t>
                  </w:r>
                  <w:r w:rsidR="00255B50" w:rsidRPr="007C2523">
                    <w:rPr>
                      <w:lang w:val="en-GB"/>
                    </w:rPr>
                    <w:t>s</w:t>
                  </w:r>
                  <w:r w:rsidRPr="007C2523">
                    <w:rPr>
                      <w:lang w:val="en-GB"/>
                    </w:rPr>
                    <w:t>pecif</w:t>
                  </w:r>
                  <w:r w:rsidR="00255B50" w:rsidRPr="007C2523">
                    <w:rPr>
                      <w:lang w:val="en-GB"/>
                    </w:rPr>
                    <w:t>ying</w:t>
                  </w:r>
                  <w:r w:rsidRPr="007C2523">
                    <w:rPr>
                      <w:lang w:val="en-GB"/>
                    </w:rPr>
                    <w:t xml:space="preserve"> the hyperlink </w:t>
                  </w:r>
                  <w:r w:rsidR="00255B50" w:rsidRPr="007C2523">
                    <w:rPr>
                      <w:lang w:val="en-GB"/>
                    </w:rPr>
                    <w:t>to the</w:t>
                  </w:r>
                  <w:r w:rsidRPr="007C2523">
                    <w:rPr>
                      <w:lang w:val="en-GB"/>
                    </w:rPr>
                    <w:t xml:space="preserve"> activity or information </w:t>
                  </w:r>
                  <w:r w:rsidR="00462203" w:rsidRPr="007C2523">
                    <w:rPr>
                      <w:lang w:val="en-GB"/>
                    </w:rPr>
                    <w:t xml:space="preserve">on the </w:t>
                  </w:r>
                  <w:r w:rsidR="006E3404" w:rsidRPr="007C2523">
                    <w:rPr>
                      <w:lang w:val="en-GB"/>
                    </w:rPr>
                    <w:t>activity</w:t>
                  </w:r>
                  <w:r w:rsidRPr="007C2523">
                    <w:rPr>
                      <w:lang w:val="en-GB"/>
                    </w:rPr>
                    <w:t>)</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ABC6C8" w14:textId="5B573C1D" w:rsidR="00D915F4" w:rsidRPr="007C2523" w:rsidRDefault="006A52E5">
                  <w:pPr>
                    <w:jc w:val="both"/>
                    <w:rPr>
                      <w:lang w:val="en-GB"/>
                    </w:rPr>
                  </w:pPr>
                  <w:r w:rsidRPr="007C2523">
                    <w:rPr>
                      <w:lang w:val="en-GB"/>
                    </w:rPr>
                    <w:t>Date of publication</w:t>
                  </w:r>
                  <w:r w:rsidR="00462203" w:rsidRPr="007C2523">
                    <w:rPr>
                      <w:lang w:val="en-GB"/>
                    </w:rPr>
                    <w:t xml:space="preserve"> </w:t>
                  </w:r>
                  <w:r w:rsidRPr="007C2523">
                    <w:rPr>
                      <w:lang w:val="en-GB"/>
                    </w:rPr>
                    <w:t>/</w:t>
                  </w:r>
                  <w:r w:rsidR="00462203" w:rsidRPr="007C2523">
                    <w:rPr>
                      <w:lang w:val="en-GB"/>
                    </w:rPr>
                    <w:t xml:space="preserve"> occurrence</w:t>
                  </w:r>
                </w:p>
              </w:tc>
            </w:tr>
            <w:tr w:rsidR="00D915F4" w:rsidRPr="007C2523" w14:paraId="3BA79836" w14:textId="77777777">
              <w:trPr>
                <w:trHeight w:val="300"/>
              </w:trPr>
              <w:tc>
                <w:tcPr>
                  <w:tcW w:w="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4DE9A5" w14:textId="45B7CC7C" w:rsidR="00D915F4" w:rsidRPr="007C2523" w:rsidRDefault="006A52E5">
                  <w:pPr>
                    <w:jc w:val="both"/>
                    <w:rPr>
                      <w:lang w:val="en-GB"/>
                    </w:rPr>
                  </w:pPr>
                  <w:r w:rsidRPr="007C2523">
                    <w:rPr>
                      <w:lang w:val="en-GB"/>
                    </w:rPr>
                    <w:t>1</w:t>
                  </w:r>
                </w:p>
              </w:tc>
              <w:tc>
                <w:tcPr>
                  <w:tcW w:w="1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0927EC" w14:textId="77777777" w:rsidR="00D915F4" w:rsidRPr="007C2523" w:rsidRDefault="006A52E5">
                  <w:pPr>
                    <w:jc w:val="both"/>
                    <w:rPr>
                      <w:lang w:val="en-GB"/>
                    </w:rPr>
                  </w:pPr>
                  <w:r w:rsidRPr="007C2523">
                    <w:rPr>
                      <w:lang w:val="en-GB"/>
                    </w:rPr>
                    <w:t xml:space="preserve"> </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4D5F6E" w14:textId="77777777" w:rsidR="00D915F4" w:rsidRPr="007C2523" w:rsidRDefault="006A52E5">
                  <w:pPr>
                    <w:jc w:val="both"/>
                    <w:rPr>
                      <w:lang w:val="en-GB"/>
                    </w:rPr>
                  </w:pPr>
                  <w:r w:rsidRPr="007C2523">
                    <w:rPr>
                      <w:lang w:val="en-GB"/>
                    </w:rPr>
                    <w:t xml:space="preserve"> </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52B882" w14:textId="77777777" w:rsidR="00D915F4" w:rsidRPr="007C2523" w:rsidRDefault="006A52E5">
                  <w:pPr>
                    <w:jc w:val="both"/>
                    <w:rPr>
                      <w:lang w:val="en-GB"/>
                    </w:rPr>
                  </w:pPr>
                  <w:r w:rsidRPr="007C2523">
                    <w:rPr>
                      <w:lang w:val="en-GB"/>
                    </w:rPr>
                    <w:t xml:space="preserve"> </w:t>
                  </w:r>
                </w:p>
              </w:tc>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7D19E3" w14:textId="77777777" w:rsidR="00D915F4" w:rsidRPr="007C2523" w:rsidRDefault="006A52E5">
                  <w:pPr>
                    <w:jc w:val="both"/>
                    <w:rPr>
                      <w:lang w:val="en-GB"/>
                    </w:rPr>
                  </w:pPr>
                  <w:r w:rsidRPr="007C2523">
                    <w:rPr>
                      <w:lang w:val="en-GB"/>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56D7F5" w14:textId="77777777" w:rsidR="00D915F4" w:rsidRPr="007C2523" w:rsidRDefault="006A52E5">
                  <w:pPr>
                    <w:jc w:val="both"/>
                    <w:rPr>
                      <w:lang w:val="en-GB"/>
                    </w:rPr>
                  </w:pPr>
                  <w:r w:rsidRPr="007C2523">
                    <w:rPr>
                      <w:lang w:val="en-GB"/>
                    </w:rPr>
                    <w:t xml:space="preserve"> </w:t>
                  </w:r>
                </w:p>
              </w:tc>
            </w:tr>
            <w:tr w:rsidR="00D915F4" w:rsidRPr="007C2523" w14:paraId="2EADF446" w14:textId="77777777">
              <w:trPr>
                <w:trHeight w:val="300"/>
              </w:trPr>
              <w:tc>
                <w:tcPr>
                  <w:tcW w:w="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873107" w14:textId="372C839E" w:rsidR="00D915F4" w:rsidRPr="007C2523" w:rsidRDefault="006A52E5">
                  <w:pPr>
                    <w:jc w:val="both"/>
                    <w:rPr>
                      <w:lang w:val="en-GB"/>
                    </w:rPr>
                  </w:pPr>
                  <w:r w:rsidRPr="007C2523">
                    <w:rPr>
                      <w:lang w:val="en-GB"/>
                    </w:rPr>
                    <w:t>2</w:t>
                  </w:r>
                </w:p>
              </w:tc>
              <w:tc>
                <w:tcPr>
                  <w:tcW w:w="1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70921E" w14:textId="77777777" w:rsidR="00D915F4" w:rsidRPr="007C2523" w:rsidRDefault="006A52E5">
                  <w:pPr>
                    <w:jc w:val="both"/>
                    <w:rPr>
                      <w:lang w:val="en-GB"/>
                    </w:rPr>
                  </w:pPr>
                  <w:r w:rsidRPr="007C2523">
                    <w:rPr>
                      <w:lang w:val="en-GB"/>
                    </w:rPr>
                    <w:t xml:space="preserve"> </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A241B1" w14:textId="77777777" w:rsidR="00D915F4" w:rsidRPr="007C2523" w:rsidRDefault="006A52E5">
                  <w:pPr>
                    <w:jc w:val="both"/>
                    <w:rPr>
                      <w:lang w:val="en-GB"/>
                    </w:rPr>
                  </w:pPr>
                  <w:r w:rsidRPr="007C2523">
                    <w:rPr>
                      <w:lang w:val="en-GB"/>
                    </w:rPr>
                    <w:t xml:space="preserve"> </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BF175E" w14:textId="77777777" w:rsidR="00D915F4" w:rsidRPr="007C2523" w:rsidRDefault="006A52E5">
                  <w:pPr>
                    <w:jc w:val="both"/>
                    <w:rPr>
                      <w:lang w:val="en-GB"/>
                    </w:rPr>
                  </w:pPr>
                  <w:r w:rsidRPr="007C2523">
                    <w:rPr>
                      <w:lang w:val="en-GB"/>
                    </w:rPr>
                    <w:t xml:space="preserve"> </w:t>
                  </w:r>
                </w:p>
              </w:tc>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F0327C" w14:textId="77777777" w:rsidR="00D915F4" w:rsidRPr="007C2523" w:rsidRDefault="006A52E5">
                  <w:pPr>
                    <w:jc w:val="both"/>
                    <w:rPr>
                      <w:lang w:val="en-GB"/>
                    </w:rPr>
                  </w:pPr>
                  <w:r w:rsidRPr="007C2523">
                    <w:rPr>
                      <w:lang w:val="en-GB"/>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CDA7E0" w14:textId="77777777" w:rsidR="00D915F4" w:rsidRPr="007C2523" w:rsidRDefault="006A52E5">
                  <w:pPr>
                    <w:jc w:val="both"/>
                    <w:rPr>
                      <w:lang w:val="en-GB"/>
                    </w:rPr>
                  </w:pPr>
                  <w:r w:rsidRPr="007C2523">
                    <w:rPr>
                      <w:lang w:val="en-GB"/>
                    </w:rPr>
                    <w:t xml:space="preserve"> </w:t>
                  </w:r>
                </w:p>
              </w:tc>
            </w:tr>
            <w:tr w:rsidR="00D915F4" w:rsidRPr="007C2523" w14:paraId="7ED5FAC0" w14:textId="77777777">
              <w:trPr>
                <w:trHeight w:val="300"/>
              </w:trPr>
              <w:tc>
                <w:tcPr>
                  <w:tcW w:w="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80E83C" w14:textId="41C224AE" w:rsidR="00D915F4" w:rsidRPr="007C2523" w:rsidRDefault="006A52E5">
                  <w:pPr>
                    <w:jc w:val="both"/>
                    <w:rPr>
                      <w:lang w:val="en-GB"/>
                    </w:rPr>
                  </w:pPr>
                  <w:r w:rsidRPr="007C2523">
                    <w:rPr>
                      <w:lang w:val="en-GB"/>
                    </w:rPr>
                    <w:t>3</w:t>
                  </w:r>
                </w:p>
              </w:tc>
              <w:tc>
                <w:tcPr>
                  <w:tcW w:w="1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5A3897" w14:textId="77777777" w:rsidR="00D915F4" w:rsidRPr="007C2523" w:rsidRDefault="006A52E5">
                  <w:pPr>
                    <w:jc w:val="both"/>
                    <w:rPr>
                      <w:lang w:val="en-GB"/>
                    </w:rPr>
                  </w:pPr>
                  <w:r w:rsidRPr="007C2523">
                    <w:rPr>
                      <w:lang w:val="en-GB"/>
                    </w:rPr>
                    <w:t xml:space="preserve"> </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39B6D2" w14:textId="77777777" w:rsidR="00D915F4" w:rsidRPr="007C2523" w:rsidRDefault="006A52E5">
                  <w:pPr>
                    <w:jc w:val="both"/>
                    <w:rPr>
                      <w:lang w:val="en-GB"/>
                    </w:rPr>
                  </w:pPr>
                  <w:r w:rsidRPr="007C2523">
                    <w:rPr>
                      <w:lang w:val="en-GB"/>
                    </w:rPr>
                    <w:t xml:space="preserve"> </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277873" w14:textId="77777777" w:rsidR="00D915F4" w:rsidRPr="007C2523" w:rsidRDefault="006A52E5">
                  <w:pPr>
                    <w:jc w:val="both"/>
                    <w:rPr>
                      <w:lang w:val="en-GB"/>
                    </w:rPr>
                  </w:pPr>
                  <w:r w:rsidRPr="007C2523">
                    <w:rPr>
                      <w:lang w:val="en-GB"/>
                    </w:rPr>
                    <w:t xml:space="preserve"> </w:t>
                  </w:r>
                </w:p>
              </w:tc>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44854E" w14:textId="77777777" w:rsidR="00D915F4" w:rsidRPr="007C2523" w:rsidRDefault="006A52E5">
                  <w:pPr>
                    <w:jc w:val="both"/>
                    <w:rPr>
                      <w:lang w:val="en-GB"/>
                    </w:rPr>
                  </w:pPr>
                  <w:r w:rsidRPr="007C2523">
                    <w:rPr>
                      <w:lang w:val="en-GB"/>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BADDA6" w14:textId="77777777" w:rsidR="00D915F4" w:rsidRPr="007C2523" w:rsidRDefault="006A52E5">
                  <w:pPr>
                    <w:jc w:val="both"/>
                    <w:rPr>
                      <w:lang w:val="en-GB"/>
                    </w:rPr>
                  </w:pPr>
                  <w:r w:rsidRPr="007C2523">
                    <w:rPr>
                      <w:lang w:val="en-GB"/>
                    </w:rPr>
                    <w:t xml:space="preserve"> </w:t>
                  </w:r>
                </w:p>
              </w:tc>
            </w:tr>
            <w:tr w:rsidR="00D915F4" w:rsidRPr="007C2523" w14:paraId="0C88903D" w14:textId="77777777">
              <w:trPr>
                <w:trHeight w:val="300"/>
              </w:trPr>
              <w:tc>
                <w:tcPr>
                  <w:tcW w:w="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018298" w14:textId="500610B6" w:rsidR="00D915F4" w:rsidRPr="007C2523" w:rsidRDefault="006A52E5">
                  <w:pPr>
                    <w:jc w:val="both"/>
                    <w:rPr>
                      <w:lang w:val="en-GB"/>
                    </w:rPr>
                  </w:pPr>
                  <w:r w:rsidRPr="007C2523">
                    <w:rPr>
                      <w:lang w:val="en-GB"/>
                    </w:rPr>
                    <w:t>4</w:t>
                  </w:r>
                </w:p>
              </w:tc>
              <w:tc>
                <w:tcPr>
                  <w:tcW w:w="1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FC0252" w14:textId="77777777" w:rsidR="00D915F4" w:rsidRPr="007C2523" w:rsidRDefault="006A52E5">
                  <w:pPr>
                    <w:jc w:val="both"/>
                    <w:rPr>
                      <w:lang w:val="en-GB"/>
                    </w:rPr>
                  </w:pPr>
                  <w:r w:rsidRPr="007C2523">
                    <w:rPr>
                      <w:lang w:val="en-GB"/>
                    </w:rPr>
                    <w:t xml:space="preserve"> </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F1DC6D" w14:textId="77777777" w:rsidR="00D915F4" w:rsidRPr="007C2523" w:rsidRDefault="006A52E5">
                  <w:pPr>
                    <w:jc w:val="both"/>
                    <w:rPr>
                      <w:lang w:val="en-GB"/>
                    </w:rPr>
                  </w:pPr>
                  <w:r w:rsidRPr="007C2523">
                    <w:rPr>
                      <w:lang w:val="en-GB"/>
                    </w:rPr>
                    <w:t xml:space="preserve"> </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A23D3B" w14:textId="77777777" w:rsidR="00D915F4" w:rsidRPr="007C2523" w:rsidRDefault="006A52E5">
                  <w:pPr>
                    <w:jc w:val="both"/>
                    <w:rPr>
                      <w:lang w:val="en-GB"/>
                    </w:rPr>
                  </w:pPr>
                  <w:r w:rsidRPr="007C2523">
                    <w:rPr>
                      <w:lang w:val="en-GB"/>
                    </w:rPr>
                    <w:t xml:space="preserve"> </w:t>
                  </w:r>
                </w:p>
              </w:tc>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13CF09" w14:textId="77777777" w:rsidR="00D915F4" w:rsidRPr="007C2523" w:rsidRDefault="006A52E5">
                  <w:pPr>
                    <w:jc w:val="both"/>
                    <w:rPr>
                      <w:lang w:val="en-GB"/>
                    </w:rPr>
                  </w:pPr>
                  <w:r w:rsidRPr="007C2523">
                    <w:rPr>
                      <w:lang w:val="en-GB"/>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FA5480" w14:textId="77777777" w:rsidR="00D915F4" w:rsidRPr="007C2523" w:rsidRDefault="006A52E5">
                  <w:pPr>
                    <w:jc w:val="both"/>
                    <w:rPr>
                      <w:lang w:val="en-GB"/>
                    </w:rPr>
                  </w:pPr>
                  <w:r w:rsidRPr="007C2523">
                    <w:rPr>
                      <w:lang w:val="en-GB"/>
                    </w:rPr>
                    <w:t xml:space="preserve"> </w:t>
                  </w:r>
                </w:p>
              </w:tc>
            </w:tr>
            <w:tr w:rsidR="00D915F4" w:rsidRPr="007C2523" w14:paraId="64C297EA" w14:textId="77777777">
              <w:trPr>
                <w:trHeight w:val="300"/>
              </w:trPr>
              <w:tc>
                <w:tcPr>
                  <w:tcW w:w="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12308D" w14:textId="77777777" w:rsidR="00D915F4" w:rsidRPr="007C2523" w:rsidRDefault="006A52E5">
                  <w:pPr>
                    <w:jc w:val="both"/>
                    <w:rPr>
                      <w:lang w:val="en-GB"/>
                    </w:rPr>
                  </w:pPr>
                  <w:r w:rsidRPr="007C2523">
                    <w:rPr>
                      <w:lang w:val="en-GB"/>
                    </w:rPr>
                    <w:t>N</w:t>
                  </w:r>
                </w:p>
              </w:tc>
              <w:tc>
                <w:tcPr>
                  <w:tcW w:w="1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DD7A7F" w14:textId="77777777" w:rsidR="00D915F4" w:rsidRPr="007C2523" w:rsidRDefault="006A52E5">
                  <w:pPr>
                    <w:jc w:val="both"/>
                    <w:rPr>
                      <w:lang w:val="en-GB"/>
                    </w:rPr>
                  </w:pPr>
                  <w:r w:rsidRPr="007C2523">
                    <w:rPr>
                      <w:lang w:val="en-GB"/>
                    </w:rPr>
                    <w:t xml:space="preserve"> </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B13BEB" w14:textId="77777777" w:rsidR="00D915F4" w:rsidRPr="007C2523" w:rsidRDefault="006A52E5">
                  <w:pPr>
                    <w:jc w:val="both"/>
                    <w:rPr>
                      <w:lang w:val="en-GB"/>
                    </w:rPr>
                  </w:pPr>
                  <w:r w:rsidRPr="007C2523">
                    <w:rPr>
                      <w:lang w:val="en-GB"/>
                    </w:rPr>
                    <w:t xml:space="preserve"> </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5481CA" w14:textId="77777777" w:rsidR="00D915F4" w:rsidRPr="007C2523" w:rsidRDefault="006A52E5">
                  <w:pPr>
                    <w:jc w:val="both"/>
                    <w:rPr>
                      <w:lang w:val="en-GB"/>
                    </w:rPr>
                  </w:pPr>
                  <w:r w:rsidRPr="007C2523">
                    <w:rPr>
                      <w:lang w:val="en-GB"/>
                    </w:rPr>
                    <w:t xml:space="preserve"> </w:t>
                  </w:r>
                </w:p>
              </w:tc>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03C692" w14:textId="77777777" w:rsidR="00D915F4" w:rsidRPr="007C2523" w:rsidRDefault="006A52E5">
                  <w:pPr>
                    <w:jc w:val="both"/>
                    <w:rPr>
                      <w:lang w:val="en-GB"/>
                    </w:rPr>
                  </w:pPr>
                  <w:r w:rsidRPr="007C2523">
                    <w:rPr>
                      <w:lang w:val="en-GB"/>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E5C4FB" w14:textId="77777777" w:rsidR="00D915F4" w:rsidRPr="007C2523" w:rsidRDefault="006A52E5">
                  <w:pPr>
                    <w:jc w:val="both"/>
                    <w:rPr>
                      <w:lang w:val="en-GB"/>
                    </w:rPr>
                  </w:pPr>
                  <w:r w:rsidRPr="007C2523">
                    <w:rPr>
                      <w:lang w:val="en-GB"/>
                    </w:rPr>
                    <w:t xml:space="preserve"> </w:t>
                  </w:r>
                </w:p>
              </w:tc>
            </w:tr>
          </w:tbl>
          <w:p w14:paraId="184AD7D5" w14:textId="77777777" w:rsidR="00D915F4" w:rsidRPr="007C2523" w:rsidRDefault="006A52E5">
            <w:pPr>
              <w:jc w:val="both"/>
              <w:rPr>
                <w:lang w:val="en-GB"/>
              </w:rPr>
            </w:pPr>
            <w:r w:rsidRPr="007C2523">
              <w:rPr>
                <w:lang w:val="en-GB"/>
              </w:rPr>
              <w:t xml:space="preserve"> </w:t>
            </w:r>
          </w:p>
          <w:p w14:paraId="0A46C878" w14:textId="24147E82" w:rsidR="00D915F4" w:rsidRPr="007C2523" w:rsidRDefault="006A52E5">
            <w:pPr>
              <w:jc w:val="both"/>
              <w:rPr>
                <w:b/>
                <w:sz w:val="22"/>
                <w:szCs w:val="22"/>
                <w:lang w:val="en-GB"/>
              </w:rPr>
            </w:pPr>
            <w:r w:rsidRPr="007C2523">
              <w:rPr>
                <w:b/>
                <w:sz w:val="22"/>
                <w:szCs w:val="22"/>
                <w:lang w:val="en-GB"/>
              </w:rPr>
              <w:t xml:space="preserve">2.5. Contribution to building postdoctoral </w:t>
            </w:r>
            <w:r w:rsidR="0041302E" w:rsidRPr="007C2523">
              <w:rPr>
                <w:b/>
                <w:sz w:val="22"/>
                <w:szCs w:val="22"/>
                <w:lang w:val="en-GB"/>
              </w:rPr>
              <w:t xml:space="preserve">researcher’s </w:t>
            </w:r>
            <w:r w:rsidRPr="007C2523">
              <w:rPr>
                <w:b/>
                <w:sz w:val="22"/>
                <w:szCs w:val="22"/>
                <w:lang w:val="en-GB"/>
              </w:rPr>
              <w:t>capacity</w:t>
            </w:r>
            <w:r w:rsidR="009D0553" w:rsidRPr="007C2523">
              <w:rPr>
                <w:b/>
                <w:sz w:val="22"/>
                <w:szCs w:val="22"/>
                <w:lang w:val="en-GB"/>
              </w:rPr>
              <w:t>,</w:t>
            </w:r>
            <w:r w:rsidRPr="007C2523">
              <w:rPr>
                <w:b/>
                <w:sz w:val="22"/>
                <w:szCs w:val="22"/>
                <w:lang w:val="en-GB"/>
              </w:rPr>
              <w:t xml:space="preserve"> as well as </w:t>
            </w:r>
            <w:r w:rsidR="00FD5330">
              <w:rPr>
                <w:b/>
                <w:sz w:val="22"/>
                <w:szCs w:val="22"/>
                <w:lang w:val="en-GB"/>
              </w:rPr>
              <w:t xml:space="preserve">to </w:t>
            </w:r>
            <w:r w:rsidRPr="007C2523">
              <w:rPr>
                <w:b/>
                <w:sz w:val="22"/>
                <w:szCs w:val="22"/>
                <w:lang w:val="en-GB"/>
              </w:rPr>
              <w:t>improv</w:t>
            </w:r>
            <w:r w:rsidR="00FD5330">
              <w:rPr>
                <w:b/>
                <w:sz w:val="22"/>
                <w:szCs w:val="22"/>
                <w:lang w:val="en-GB"/>
              </w:rPr>
              <w:t>ing</w:t>
            </w:r>
            <w:r w:rsidRPr="007C2523">
              <w:rPr>
                <w:b/>
                <w:sz w:val="22"/>
                <w:szCs w:val="22"/>
                <w:lang w:val="en-GB"/>
              </w:rPr>
              <w:t xml:space="preserve"> the study </w:t>
            </w:r>
            <w:proofErr w:type="gramStart"/>
            <w:r w:rsidRPr="007C2523">
              <w:rPr>
                <w:b/>
                <w:sz w:val="22"/>
                <w:szCs w:val="22"/>
                <w:lang w:val="en-GB"/>
              </w:rPr>
              <w:t>environment</w:t>
            </w:r>
            <w:proofErr w:type="gramEnd"/>
            <w:r w:rsidR="002722ED" w:rsidRPr="007C2523">
              <w:rPr>
                <w:b/>
                <w:sz w:val="22"/>
                <w:szCs w:val="22"/>
                <w:lang w:val="en-GB"/>
              </w:rPr>
              <w:t xml:space="preserve"> </w:t>
            </w:r>
          </w:p>
          <w:p w14:paraId="58855F03" w14:textId="3610FB3F" w:rsidR="00D915F4" w:rsidRPr="007C2523" w:rsidRDefault="006A52E5">
            <w:pPr>
              <w:jc w:val="both"/>
              <w:rPr>
                <w:sz w:val="22"/>
                <w:szCs w:val="22"/>
                <w:lang w:val="en-GB"/>
              </w:rPr>
            </w:pPr>
            <w:r w:rsidRPr="007C2523">
              <w:rPr>
                <w:i/>
                <w:iCs/>
                <w:sz w:val="22"/>
                <w:szCs w:val="22"/>
                <w:lang w:val="en-GB"/>
              </w:rPr>
              <w:t xml:space="preserve">Progress </w:t>
            </w:r>
            <w:r w:rsidR="004A2A66">
              <w:rPr>
                <w:i/>
                <w:iCs/>
                <w:sz w:val="22"/>
                <w:szCs w:val="22"/>
                <w:lang w:val="en-GB"/>
              </w:rPr>
              <w:t>in</w:t>
            </w:r>
            <w:r w:rsidRPr="007C2523">
              <w:rPr>
                <w:i/>
                <w:iCs/>
                <w:sz w:val="22"/>
                <w:szCs w:val="22"/>
                <w:lang w:val="en-GB"/>
              </w:rPr>
              <w:t xml:space="preserve"> </w:t>
            </w:r>
            <w:r w:rsidR="002C08D3" w:rsidRPr="007C2523">
              <w:rPr>
                <w:i/>
                <w:iCs/>
                <w:sz w:val="22"/>
                <w:szCs w:val="22"/>
                <w:lang w:val="en-GB"/>
              </w:rPr>
              <w:t xml:space="preserve">building </w:t>
            </w:r>
            <w:r w:rsidR="00D85D8C" w:rsidRPr="007C2523">
              <w:rPr>
                <w:i/>
                <w:iCs/>
                <w:sz w:val="22"/>
                <w:szCs w:val="22"/>
                <w:lang w:val="en-GB"/>
              </w:rPr>
              <w:t xml:space="preserve">the </w:t>
            </w:r>
            <w:r w:rsidRPr="007C2523">
              <w:rPr>
                <w:i/>
                <w:iCs/>
                <w:sz w:val="22"/>
                <w:szCs w:val="22"/>
                <w:lang w:val="en-GB"/>
              </w:rPr>
              <w:t>proposed postdoctoral</w:t>
            </w:r>
            <w:r w:rsidR="00D85D8C" w:rsidRPr="007C2523">
              <w:rPr>
                <w:i/>
                <w:iCs/>
                <w:sz w:val="22"/>
                <w:szCs w:val="22"/>
                <w:lang w:val="en-GB"/>
              </w:rPr>
              <w:t xml:space="preserve"> researcher’s</w:t>
            </w:r>
            <w:r w:rsidRPr="007C2523">
              <w:rPr>
                <w:i/>
                <w:iCs/>
                <w:sz w:val="22"/>
                <w:szCs w:val="22"/>
                <w:lang w:val="en-GB"/>
              </w:rPr>
              <w:t xml:space="preserve"> capacity (planned in Subchapter 2.3 “</w:t>
            </w:r>
            <w:r w:rsidR="00032CDF" w:rsidRPr="007C2523">
              <w:rPr>
                <w:i/>
                <w:iCs/>
                <w:sz w:val="22"/>
                <w:szCs w:val="22"/>
                <w:lang w:val="en-GB"/>
              </w:rPr>
              <w:t>Contribution to building the capacity of project participants, as well as improvement of the study environment</w:t>
            </w:r>
            <w:r w:rsidRPr="007C2523">
              <w:rPr>
                <w:i/>
                <w:iCs/>
                <w:sz w:val="22"/>
                <w:szCs w:val="22"/>
                <w:lang w:val="en-GB"/>
              </w:rPr>
              <w:t>” of Part B “</w:t>
            </w:r>
            <w:r w:rsidR="00032CDF" w:rsidRPr="007C2523">
              <w:rPr>
                <w:i/>
                <w:iCs/>
                <w:sz w:val="22"/>
                <w:szCs w:val="22"/>
                <w:lang w:val="en-GB"/>
              </w:rPr>
              <w:t xml:space="preserve">Project </w:t>
            </w:r>
            <w:r w:rsidRPr="007C2523">
              <w:rPr>
                <w:i/>
                <w:iCs/>
                <w:sz w:val="22"/>
                <w:szCs w:val="22"/>
                <w:lang w:val="en-GB"/>
              </w:rPr>
              <w:t>Description” of the project application</w:t>
            </w:r>
            <w:r w:rsidR="004A2A66">
              <w:rPr>
                <w:i/>
                <w:iCs/>
                <w:sz w:val="22"/>
                <w:szCs w:val="22"/>
                <w:lang w:val="en-GB"/>
              </w:rPr>
              <w:t>)</w:t>
            </w:r>
            <w:r w:rsidRPr="007C2523">
              <w:rPr>
                <w:i/>
                <w:iCs/>
                <w:sz w:val="22"/>
                <w:szCs w:val="22"/>
                <w:lang w:val="en-GB"/>
              </w:rPr>
              <w:t>.</w:t>
            </w:r>
          </w:p>
          <w:p w14:paraId="0F9AD181" w14:textId="52580AC4" w:rsidR="00D915F4" w:rsidRPr="00621301" w:rsidRDefault="006A52E5">
            <w:pPr>
              <w:jc w:val="both"/>
              <w:rPr>
                <w:i/>
                <w:sz w:val="22"/>
                <w:lang w:val="en-GB"/>
              </w:rPr>
            </w:pPr>
            <w:r w:rsidRPr="007C2523">
              <w:rPr>
                <w:i/>
                <w:iCs/>
                <w:sz w:val="22"/>
                <w:szCs w:val="22"/>
                <w:lang w:val="en-GB"/>
              </w:rPr>
              <w:t>If activities have been performed to improve the study environment</w:t>
            </w:r>
            <w:r w:rsidR="007333AD" w:rsidRPr="007C2523">
              <w:rPr>
                <w:i/>
                <w:iCs/>
                <w:sz w:val="22"/>
                <w:szCs w:val="22"/>
                <w:lang w:val="en-GB"/>
              </w:rPr>
              <w:t xml:space="preserve"> by</w:t>
            </w:r>
            <w:r w:rsidRPr="007C2523">
              <w:rPr>
                <w:i/>
                <w:iCs/>
                <w:sz w:val="22"/>
                <w:szCs w:val="22"/>
                <w:lang w:val="en-GB"/>
              </w:rPr>
              <w:t xml:space="preserve"> using the results obtained in the project, list them here.</w:t>
            </w:r>
          </w:p>
          <w:p w14:paraId="30194BC8" w14:textId="00E6E758" w:rsidR="00FC799F" w:rsidRPr="00FC799F" w:rsidRDefault="00FC799F">
            <w:pPr>
              <w:jc w:val="both"/>
              <w:rPr>
                <w:i/>
                <w:iCs/>
                <w:sz w:val="22"/>
                <w:szCs w:val="22"/>
                <w:lang w:val="en-GB"/>
              </w:rPr>
            </w:pPr>
            <w:r w:rsidRPr="00FC799F">
              <w:rPr>
                <w:i/>
                <w:iCs/>
                <w:sz w:val="22"/>
                <w:szCs w:val="22"/>
                <w:lang w:val="en-GB"/>
              </w:rPr>
              <w:t>Description of how the project has fostered collaboration within the UL.</w:t>
            </w:r>
          </w:p>
          <w:p w14:paraId="41640C6B" w14:textId="77777777" w:rsidR="00D915F4" w:rsidRPr="007C2523" w:rsidRDefault="006A52E5">
            <w:pPr>
              <w:jc w:val="both"/>
              <w:rPr>
                <w:lang w:val="en-GB"/>
              </w:rPr>
            </w:pPr>
            <w:r w:rsidRPr="007C2523">
              <w:rPr>
                <w:lang w:val="en-GB"/>
              </w:rPr>
              <w:t xml:space="preserve"> </w:t>
            </w:r>
          </w:p>
          <w:p w14:paraId="363D3472" w14:textId="77777777" w:rsidR="00D915F4" w:rsidRPr="007C2523" w:rsidRDefault="006A52E5">
            <w:pPr>
              <w:jc w:val="both"/>
              <w:rPr>
                <w:lang w:val="en-GB"/>
              </w:rPr>
            </w:pPr>
            <w:r w:rsidRPr="007C2523">
              <w:rPr>
                <w:lang w:val="en-GB"/>
              </w:rPr>
              <w:t>Table 4</w:t>
            </w:r>
          </w:p>
          <w:tbl>
            <w:tblPr>
              <w:tblW w:w="9300" w:type="dxa"/>
              <w:tblLayout w:type="fixed"/>
              <w:tblLook w:val="0400" w:firstRow="0" w:lastRow="0" w:firstColumn="0" w:lastColumn="0" w:noHBand="0" w:noVBand="1"/>
            </w:tblPr>
            <w:tblGrid>
              <w:gridCol w:w="547"/>
              <w:gridCol w:w="1950"/>
              <w:gridCol w:w="2465"/>
              <w:gridCol w:w="2124"/>
              <w:gridCol w:w="2214"/>
            </w:tblGrid>
            <w:tr w:rsidR="00D915F4" w:rsidRPr="007C2523" w14:paraId="77527CC0" w14:textId="77777777" w:rsidTr="006A4C62">
              <w:trPr>
                <w:trHeight w:val="300"/>
              </w:trPr>
              <w:tc>
                <w:tcPr>
                  <w:tcW w:w="930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11CF81" w14:textId="6697088A" w:rsidR="00D915F4" w:rsidRPr="007C2523" w:rsidRDefault="007333AD">
                  <w:pPr>
                    <w:jc w:val="both"/>
                    <w:rPr>
                      <w:lang w:val="en-GB"/>
                    </w:rPr>
                  </w:pPr>
                  <w:r w:rsidRPr="007C2523">
                    <w:rPr>
                      <w:color w:val="000000" w:themeColor="text1"/>
                      <w:lang w:val="en-GB"/>
                    </w:rPr>
                    <w:t xml:space="preserve">Doctoral and master's theses </w:t>
                  </w:r>
                  <w:r w:rsidR="00F703AD" w:rsidRPr="007C2523">
                    <w:rPr>
                      <w:color w:val="000000" w:themeColor="text1"/>
                      <w:lang w:val="en-GB"/>
                    </w:rPr>
                    <w:t>supervised</w:t>
                  </w:r>
                  <w:r w:rsidRPr="007C2523">
                    <w:rPr>
                      <w:color w:val="000000" w:themeColor="text1"/>
                      <w:lang w:val="en-GB"/>
                    </w:rPr>
                    <w:t xml:space="preserve"> or advised by </w:t>
                  </w:r>
                  <w:r w:rsidR="00F703AD" w:rsidRPr="007C2523">
                    <w:rPr>
                      <w:color w:val="000000" w:themeColor="text1"/>
                      <w:lang w:val="en-GB"/>
                    </w:rPr>
                    <w:t>the</w:t>
                  </w:r>
                  <w:r w:rsidRPr="007C2523">
                    <w:rPr>
                      <w:color w:val="000000" w:themeColor="text1"/>
                      <w:lang w:val="en-GB"/>
                    </w:rPr>
                    <w:t xml:space="preserve"> postdoctoral researcher within the framework of this project (</w:t>
                  </w:r>
                  <w:r w:rsidR="00D9355C" w:rsidRPr="007C2523">
                    <w:rPr>
                      <w:color w:val="000000" w:themeColor="text1"/>
                      <w:lang w:val="en-GB"/>
                    </w:rPr>
                    <w:t>i</w:t>
                  </w:r>
                  <w:r w:rsidRPr="007C2523">
                    <w:rPr>
                      <w:color w:val="000000" w:themeColor="text1"/>
                      <w:lang w:val="en-GB"/>
                    </w:rPr>
                    <w:t xml:space="preserve">f </w:t>
                  </w:r>
                  <w:r w:rsidR="00D9355C" w:rsidRPr="007C2523">
                    <w:rPr>
                      <w:color w:val="000000" w:themeColor="text1"/>
                      <w:lang w:val="en-GB"/>
                    </w:rPr>
                    <w:t>a</w:t>
                  </w:r>
                  <w:r w:rsidRPr="007C2523">
                    <w:rPr>
                      <w:color w:val="000000" w:themeColor="text1"/>
                      <w:lang w:val="en-GB"/>
                    </w:rPr>
                    <w:t xml:space="preserve"> </w:t>
                  </w:r>
                  <w:r w:rsidR="00D9355C" w:rsidRPr="007C2523">
                    <w:rPr>
                      <w:color w:val="000000" w:themeColor="text1"/>
                      <w:lang w:val="en-GB"/>
                    </w:rPr>
                    <w:t>thesis</w:t>
                  </w:r>
                  <w:r w:rsidRPr="007C2523">
                    <w:rPr>
                      <w:color w:val="000000" w:themeColor="text1"/>
                      <w:lang w:val="en-GB"/>
                    </w:rPr>
                    <w:t xml:space="preserve"> is defended, indicate it in the last </w:t>
                  </w:r>
                  <w:r w:rsidR="00D9355C" w:rsidRPr="007C2523">
                    <w:rPr>
                      <w:color w:val="000000" w:themeColor="text1"/>
                      <w:lang w:val="en-GB"/>
                    </w:rPr>
                    <w:t>column</w:t>
                  </w:r>
                  <w:r w:rsidRPr="007C2523">
                    <w:rPr>
                      <w:color w:val="000000" w:themeColor="text1"/>
                      <w:lang w:val="en-GB"/>
                    </w:rPr>
                    <w:t xml:space="preserve"> of the table</w:t>
                  </w:r>
                  <w:r w:rsidR="00D9355C" w:rsidRPr="007C2523">
                    <w:rPr>
                      <w:color w:val="000000" w:themeColor="text1"/>
                      <w:lang w:val="en-GB"/>
                    </w:rPr>
                    <w:t xml:space="preserve"> by</w:t>
                  </w:r>
                  <w:r w:rsidRPr="007C2523">
                    <w:rPr>
                      <w:color w:val="000000" w:themeColor="text1"/>
                      <w:lang w:val="en-GB"/>
                    </w:rPr>
                    <w:t xml:space="preserve"> </w:t>
                  </w:r>
                  <w:r w:rsidR="00A768B1" w:rsidRPr="007C2523">
                    <w:rPr>
                      <w:color w:val="000000" w:themeColor="text1"/>
                      <w:lang w:val="en-GB"/>
                    </w:rPr>
                    <w:t>adding</w:t>
                  </w:r>
                  <w:r w:rsidRPr="007C2523">
                    <w:rPr>
                      <w:color w:val="000000" w:themeColor="text1"/>
                      <w:lang w:val="en-GB"/>
                    </w:rPr>
                    <w:t xml:space="preserve"> the date and relevant promotion </w:t>
                  </w:r>
                  <w:r w:rsidR="005E49AF" w:rsidRPr="007C2523">
                    <w:rPr>
                      <w:color w:val="000000" w:themeColor="text1"/>
                      <w:lang w:val="en-GB"/>
                    </w:rPr>
                    <w:t>council</w:t>
                  </w:r>
                  <w:r w:rsidRPr="007C2523">
                    <w:rPr>
                      <w:color w:val="000000" w:themeColor="text1"/>
                      <w:lang w:val="en-GB"/>
                    </w:rPr>
                    <w:t>)</w:t>
                  </w:r>
                </w:p>
              </w:tc>
            </w:tr>
            <w:tr w:rsidR="00D915F4" w:rsidRPr="007C2523" w14:paraId="0BA8A1F5" w14:textId="77777777" w:rsidTr="006A4C62">
              <w:trPr>
                <w:trHeight w:val="300"/>
              </w:trPr>
              <w:tc>
                <w:tcPr>
                  <w:tcW w:w="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88B961" w14:textId="09225EFB" w:rsidR="00D915F4" w:rsidRPr="007C2523" w:rsidRDefault="006A52E5">
                  <w:pPr>
                    <w:jc w:val="both"/>
                    <w:rPr>
                      <w:lang w:val="en-GB"/>
                    </w:rPr>
                  </w:pPr>
                  <w:r w:rsidRPr="007C2523">
                    <w:rPr>
                      <w:lang w:val="en-GB"/>
                    </w:rPr>
                    <w:t>No</w:t>
                  </w:r>
                </w:p>
              </w:tc>
              <w:tc>
                <w:tcPr>
                  <w:tcW w:w="19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23C79CE" w14:textId="051E24C2" w:rsidR="00D915F4" w:rsidRPr="007C2523" w:rsidRDefault="006A52E5">
                  <w:pPr>
                    <w:rPr>
                      <w:lang w:val="en-GB"/>
                    </w:rPr>
                  </w:pPr>
                  <w:r w:rsidRPr="007C2523">
                    <w:rPr>
                      <w:lang w:val="en-GB"/>
                    </w:rPr>
                    <w:t xml:space="preserve">Author of the </w:t>
                  </w:r>
                  <w:r w:rsidR="005E49AF" w:rsidRPr="007C2523">
                    <w:rPr>
                      <w:lang w:val="en-GB"/>
                    </w:rPr>
                    <w:t>thesis</w:t>
                  </w:r>
                </w:p>
              </w:tc>
              <w:tc>
                <w:tcPr>
                  <w:tcW w:w="246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519BD30" w14:textId="279F2274" w:rsidR="00D915F4" w:rsidRPr="007C2523" w:rsidRDefault="005E49AF">
                  <w:pPr>
                    <w:rPr>
                      <w:lang w:val="en-GB"/>
                    </w:rPr>
                  </w:pPr>
                  <w:r w:rsidRPr="007C2523">
                    <w:rPr>
                      <w:lang w:val="en-GB"/>
                    </w:rPr>
                    <w:t xml:space="preserve">Thesis name, study level, hyperlink to </w:t>
                  </w:r>
                  <w:r w:rsidR="00696FB6" w:rsidRPr="007C2523">
                    <w:rPr>
                      <w:lang w:val="en-GB"/>
                    </w:rPr>
                    <w:t>doctoral</w:t>
                  </w:r>
                  <w:r w:rsidRPr="007C2523">
                    <w:rPr>
                      <w:lang w:val="en-GB"/>
                    </w:rPr>
                    <w:t>/</w:t>
                  </w:r>
                  <w:r w:rsidR="00696FB6" w:rsidRPr="007C2523">
                    <w:rPr>
                      <w:lang w:val="en-GB"/>
                    </w:rPr>
                    <w:t>graduate</w:t>
                  </w:r>
                  <w:r w:rsidRPr="007C2523">
                    <w:rPr>
                      <w:lang w:val="en-GB"/>
                    </w:rPr>
                    <w:t xml:space="preserve"> </w:t>
                  </w:r>
                  <w:r w:rsidR="00696FB6" w:rsidRPr="007C2523">
                    <w:rPr>
                      <w:lang w:val="en-GB"/>
                    </w:rPr>
                    <w:t>thes</w:t>
                  </w:r>
                  <w:r w:rsidR="00960890" w:rsidRPr="007C2523">
                    <w:rPr>
                      <w:lang w:val="en-GB"/>
                    </w:rPr>
                    <w:t>i</w:t>
                  </w:r>
                  <w:r w:rsidR="00696FB6" w:rsidRPr="007C2523">
                    <w:rPr>
                      <w:lang w:val="en-GB"/>
                    </w:rPr>
                    <w:t>s</w:t>
                  </w:r>
                  <w:r w:rsidRPr="007C2523">
                    <w:rPr>
                      <w:lang w:val="en-GB"/>
                    </w:rPr>
                    <w:t xml:space="preserve"> database</w:t>
                  </w:r>
                </w:p>
              </w:tc>
              <w:tc>
                <w:tcPr>
                  <w:tcW w:w="212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77B9CBF" w14:textId="6DA91EAF" w:rsidR="00D915F4" w:rsidRPr="007C2523" w:rsidRDefault="00960890">
                  <w:pPr>
                    <w:rPr>
                      <w:lang w:val="en-GB"/>
                    </w:rPr>
                  </w:pPr>
                  <w:r w:rsidRPr="007C2523">
                    <w:rPr>
                      <w:lang w:val="en-GB"/>
                    </w:rPr>
                    <w:t>Supervisor and advisor</w:t>
                  </w:r>
                </w:p>
              </w:tc>
              <w:tc>
                <w:tcPr>
                  <w:tcW w:w="221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C394214" w14:textId="77777777" w:rsidR="00D915F4" w:rsidRPr="007C2523" w:rsidRDefault="006A52E5">
                  <w:pPr>
                    <w:rPr>
                      <w:lang w:val="en-GB"/>
                    </w:rPr>
                  </w:pPr>
                  <w:r w:rsidRPr="007C2523">
                    <w:rPr>
                      <w:lang w:val="en-GB"/>
                    </w:rPr>
                    <w:t xml:space="preserve">Date of </w:t>
                  </w:r>
                  <w:proofErr w:type="spellStart"/>
                  <w:r w:rsidRPr="007C2523">
                    <w:rPr>
                      <w:lang w:val="en-GB"/>
                    </w:rPr>
                    <w:t>defense</w:t>
                  </w:r>
                  <w:proofErr w:type="spellEnd"/>
                </w:p>
              </w:tc>
            </w:tr>
            <w:tr w:rsidR="006A4C62" w:rsidRPr="007C2523" w14:paraId="46B0308F" w14:textId="77777777" w:rsidTr="006A4C62">
              <w:trPr>
                <w:trHeight w:val="300"/>
              </w:trPr>
              <w:tc>
                <w:tcPr>
                  <w:tcW w:w="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59D951" w14:textId="09BB8D98" w:rsidR="006A4C62" w:rsidRPr="007C2523" w:rsidRDefault="006A4C62" w:rsidP="006A4C62">
                  <w:pPr>
                    <w:jc w:val="both"/>
                    <w:rPr>
                      <w:lang w:val="en-GB"/>
                    </w:rPr>
                  </w:pPr>
                  <w:r w:rsidRPr="007C2523">
                    <w:rPr>
                      <w:lang w:val="en-GB"/>
                    </w:rPr>
                    <w:t>1</w:t>
                  </w:r>
                </w:p>
              </w:tc>
              <w:tc>
                <w:tcPr>
                  <w:tcW w:w="1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F2E3CD" w14:textId="77777777" w:rsidR="006A4C62" w:rsidRPr="007C2523" w:rsidRDefault="006A4C62" w:rsidP="006A4C62">
                  <w:pPr>
                    <w:jc w:val="both"/>
                    <w:rPr>
                      <w:lang w:val="en-GB"/>
                    </w:rPr>
                  </w:pPr>
                  <w:r w:rsidRPr="007C2523">
                    <w:rPr>
                      <w:lang w:val="en-GB"/>
                    </w:rPr>
                    <w:t xml:space="preserve"> </w:t>
                  </w:r>
                </w:p>
              </w:tc>
              <w:tc>
                <w:tcPr>
                  <w:tcW w:w="2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19EE1D" w14:textId="77777777" w:rsidR="006A4C62" w:rsidRPr="007C2523" w:rsidRDefault="006A4C62" w:rsidP="006A4C62">
                  <w:pPr>
                    <w:jc w:val="both"/>
                    <w:rPr>
                      <w:lang w:val="en-GB"/>
                    </w:rPr>
                  </w:pPr>
                  <w:r w:rsidRPr="007C2523">
                    <w:rPr>
                      <w:lang w:val="en-GB"/>
                    </w:rPr>
                    <w:t xml:space="preserve"> </w:t>
                  </w:r>
                </w:p>
              </w:tc>
              <w:tc>
                <w:tcPr>
                  <w:tcW w:w="2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D0A2AF" w14:textId="77777777" w:rsidR="006A4C62" w:rsidRPr="007C2523" w:rsidRDefault="006A4C62" w:rsidP="006A4C62">
                  <w:pPr>
                    <w:jc w:val="both"/>
                    <w:rPr>
                      <w:lang w:val="en-GB"/>
                    </w:rPr>
                  </w:pPr>
                  <w:r w:rsidRPr="007C2523">
                    <w:rPr>
                      <w:lang w:val="en-GB"/>
                    </w:rPr>
                    <w:t xml:space="preserve"> </w:t>
                  </w:r>
                </w:p>
              </w:tc>
              <w:tc>
                <w:tcPr>
                  <w:tcW w:w="22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FDC65F" w14:textId="77777777" w:rsidR="006A4C62" w:rsidRPr="007C2523" w:rsidRDefault="006A4C62" w:rsidP="006A4C62">
                  <w:pPr>
                    <w:jc w:val="both"/>
                    <w:rPr>
                      <w:lang w:val="en-GB"/>
                    </w:rPr>
                  </w:pPr>
                  <w:r w:rsidRPr="007C2523">
                    <w:rPr>
                      <w:lang w:val="en-GB"/>
                    </w:rPr>
                    <w:t xml:space="preserve"> </w:t>
                  </w:r>
                </w:p>
              </w:tc>
            </w:tr>
            <w:tr w:rsidR="006A4C62" w:rsidRPr="007C2523" w14:paraId="71CE1CF5" w14:textId="77777777" w:rsidTr="006A4C62">
              <w:trPr>
                <w:trHeight w:val="300"/>
              </w:trPr>
              <w:tc>
                <w:tcPr>
                  <w:tcW w:w="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43B623" w14:textId="0A7B9A17" w:rsidR="006A4C62" w:rsidRPr="007C2523" w:rsidRDefault="006A4C62" w:rsidP="006A4C62">
                  <w:pPr>
                    <w:jc w:val="both"/>
                    <w:rPr>
                      <w:lang w:val="en-GB"/>
                    </w:rPr>
                  </w:pPr>
                  <w:r w:rsidRPr="007C2523">
                    <w:rPr>
                      <w:lang w:val="en-GB"/>
                    </w:rPr>
                    <w:t>2</w:t>
                  </w:r>
                </w:p>
              </w:tc>
              <w:tc>
                <w:tcPr>
                  <w:tcW w:w="1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AF54E6" w14:textId="77777777" w:rsidR="006A4C62" w:rsidRPr="007C2523" w:rsidRDefault="006A4C62" w:rsidP="006A4C62">
                  <w:pPr>
                    <w:jc w:val="both"/>
                    <w:rPr>
                      <w:lang w:val="en-GB"/>
                    </w:rPr>
                  </w:pPr>
                  <w:r w:rsidRPr="007C2523">
                    <w:rPr>
                      <w:lang w:val="en-GB"/>
                    </w:rPr>
                    <w:t xml:space="preserve"> </w:t>
                  </w:r>
                </w:p>
              </w:tc>
              <w:tc>
                <w:tcPr>
                  <w:tcW w:w="2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58E2E2" w14:textId="77777777" w:rsidR="006A4C62" w:rsidRPr="007C2523" w:rsidRDefault="006A4C62" w:rsidP="006A4C62">
                  <w:pPr>
                    <w:jc w:val="both"/>
                    <w:rPr>
                      <w:lang w:val="en-GB"/>
                    </w:rPr>
                  </w:pPr>
                  <w:r w:rsidRPr="007C2523">
                    <w:rPr>
                      <w:lang w:val="en-GB"/>
                    </w:rPr>
                    <w:t xml:space="preserve"> </w:t>
                  </w:r>
                </w:p>
              </w:tc>
              <w:tc>
                <w:tcPr>
                  <w:tcW w:w="2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04BE2A" w14:textId="77777777" w:rsidR="006A4C62" w:rsidRPr="007C2523" w:rsidRDefault="006A4C62" w:rsidP="006A4C62">
                  <w:pPr>
                    <w:jc w:val="both"/>
                    <w:rPr>
                      <w:lang w:val="en-GB"/>
                    </w:rPr>
                  </w:pPr>
                  <w:r w:rsidRPr="007C2523">
                    <w:rPr>
                      <w:lang w:val="en-GB"/>
                    </w:rPr>
                    <w:t xml:space="preserve"> </w:t>
                  </w:r>
                </w:p>
              </w:tc>
              <w:tc>
                <w:tcPr>
                  <w:tcW w:w="22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FFFE5D" w14:textId="77777777" w:rsidR="006A4C62" w:rsidRPr="007C2523" w:rsidRDefault="006A4C62" w:rsidP="006A4C62">
                  <w:pPr>
                    <w:jc w:val="both"/>
                    <w:rPr>
                      <w:lang w:val="en-GB"/>
                    </w:rPr>
                  </w:pPr>
                  <w:r w:rsidRPr="007C2523">
                    <w:rPr>
                      <w:lang w:val="en-GB"/>
                    </w:rPr>
                    <w:t xml:space="preserve"> </w:t>
                  </w:r>
                </w:p>
              </w:tc>
            </w:tr>
            <w:tr w:rsidR="006A4C62" w:rsidRPr="007C2523" w14:paraId="68322A5D" w14:textId="77777777" w:rsidTr="006A4C62">
              <w:trPr>
                <w:trHeight w:val="300"/>
              </w:trPr>
              <w:tc>
                <w:tcPr>
                  <w:tcW w:w="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39E7C8" w14:textId="353AEF97" w:rsidR="006A4C62" w:rsidRPr="007C2523" w:rsidRDefault="006A4C62" w:rsidP="006A4C62">
                  <w:pPr>
                    <w:jc w:val="both"/>
                    <w:rPr>
                      <w:lang w:val="en-GB"/>
                    </w:rPr>
                  </w:pPr>
                  <w:r w:rsidRPr="007C2523">
                    <w:rPr>
                      <w:lang w:val="en-GB"/>
                    </w:rPr>
                    <w:t>3</w:t>
                  </w:r>
                </w:p>
              </w:tc>
              <w:tc>
                <w:tcPr>
                  <w:tcW w:w="1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7D9209" w14:textId="77777777" w:rsidR="006A4C62" w:rsidRPr="007C2523" w:rsidRDefault="006A4C62" w:rsidP="006A4C62">
                  <w:pPr>
                    <w:jc w:val="both"/>
                    <w:rPr>
                      <w:lang w:val="en-GB"/>
                    </w:rPr>
                  </w:pPr>
                  <w:r w:rsidRPr="007C2523">
                    <w:rPr>
                      <w:lang w:val="en-GB"/>
                    </w:rPr>
                    <w:t xml:space="preserve"> </w:t>
                  </w:r>
                </w:p>
              </w:tc>
              <w:tc>
                <w:tcPr>
                  <w:tcW w:w="2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584DD2" w14:textId="77777777" w:rsidR="006A4C62" w:rsidRPr="007C2523" w:rsidRDefault="006A4C62" w:rsidP="006A4C62">
                  <w:pPr>
                    <w:jc w:val="both"/>
                    <w:rPr>
                      <w:lang w:val="en-GB"/>
                    </w:rPr>
                  </w:pPr>
                  <w:r w:rsidRPr="007C2523">
                    <w:rPr>
                      <w:lang w:val="en-GB"/>
                    </w:rPr>
                    <w:t xml:space="preserve"> </w:t>
                  </w:r>
                </w:p>
              </w:tc>
              <w:tc>
                <w:tcPr>
                  <w:tcW w:w="2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AE3001" w14:textId="77777777" w:rsidR="006A4C62" w:rsidRPr="007C2523" w:rsidRDefault="006A4C62" w:rsidP="006A4C62">
                  <w:pPr>
                    <w:jc w:val="both"/>
                    <w:rPr>
                      <w:lang w:val="en-GB"/>
                    </w:rPr>
                  </w:pPr>
                  <w:r w:rsidRPr="007C2523">
                    <w:rPr>
                      <w:lang w:val="en-GB"/>
                    </w:rPr>
                    <w:t xml:space="preserve"> </w:t>
                  </w:r>
                </w:p>
              </w:tc>
              <w:tc>
                <w:tcPr>
                  <w:tcW w:w="22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74717A" w14:textId="77777777" w:rsidR="006A4C62" w:rsidRPr="007C2523" w:rsidRDefault="006A4C62" w:rsidP="006A4C62">
                  <w:pPr>
                    <w:jc w:val="both"/>
                    <w:rPr>
                      <w:lang w:val="en-GB"/>
                    </w:rPr>
                  </w:pPr>
                  <w:r w:rsidRPr="007C2523">
                    <w:rPr>
                      <w:lang w:val="en-GB"/>
                    </w:rPr>
                    <w:t xml:space="preserve"> </w:t>
                  </w:r>
                </w:p>
              </w:tc>
            </w:tr>
            <w:tr w:rsidR="006A4C62" w:rsidRPr="007C2523" w14:paraId="0627E95E" w14:textId="77777777" w:rsidTr="006A4C62">
              <w:trPr>
                <w:trHeight w:val="300"/>
              </w:trPr>
              <w:tc>
                <w:tcPr>
                  <w:tcW w:w="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9011D7" w14:textId="573915DB" w:rsidR="006A4C62" w:rsidRPr="007C2523" w:rsidRDefault="006A4C62" w:rsidP="006A4C62">
                  <w:pPr>
                    <w:jc w:val="both"/>
                    <w:rPr>
                      <w:lang w:val="en-GB"/>
                    </w:rPr>
                  </w:pPr>
                  <w:r w:rsidRPr="007C2523">
                    <w:rPr>
                      <w:lang w:val="en-GB"/>
                    </w:rPr>
                    <w:lastRenderedPageBreak/>
                    <w:t>4</w:t>
                  </w:r>
                </w:p>
              </w:tc>
              <w:tc>
                <w:tcPr>
                  <w:tcW w:w="1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096011" w14:textId="77777777" w:rsidR="006A4C62" w:rsidRPr="007C2523" w:rsidRDefault="006A4C62" w:rsidP="006A4C62">
                  <w:pPr>
                    <w:jc w:val="both"/>
                    <w:rPr>
                      <w:lang w:val="en-GB"/>
                    </w:rPr>
                  </w:pPr>
                  <w:r w:rsidRPr="007C2523">
                    <w:rPr>
                      <w:lang w:val="en-GB"/>
                    </w:rPr>
                    <w:t xml:space="preserve"> </w:t>
                  </w:r>
                </w:p>
              </w:tc>
              <w:tc>
                <w:tcPr>
                  <w:tcW w:w="2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B7226D" w14:textId="77777777" w:rsidR="006A4C62" w:rsidRPr="007C2523" w:rsidRDefault="006A4C62" w:rsidP="006A4C62">
                  <w:pPr>
                    <w:jc w:val="both"/>
                    <w:rPr>
                      <w:lang w:val="en-GB"/>
                    </w:rPr>
                  </w:pPr>
                  <w:r w:rsidRPr="007C2523">
                    <w:rPr>
                      <w:lang w:val="en-GB"/>
                    </w:rPr>
                    <w:t xml:space="preserve"> </w:t>
                  </w:r>
                </w:p>
              </w:tc>
              <w:tc>
                <w:tcPr>
                  <w:tcW w:w="2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B0768F" w14:textId="77777777" w:rsidR="006A4C62" w:rsidRPr="007C2523" w:rsidRDefault="006A4C62" w:rsidP="006A4C62">
                  <w:pPr>
                    <w:jc w:val="both"/>
                    <w:rPr>
                      <w:lang w:val="en-GB"/>
                    </w:rPr>
                  </w:pPr>
                  <w:r w:rsidRPr="007C2523">
                    <w:rPr>
                      <w:lang w:val="en-GB"/>
                    </w:rPr>
                    <w:t xml:space="preserve"> </w:t>
                  </w:r>
                </w:p>
              </w:tc>
              <w:tc>
                <w:tcPr>
                  <w:tcW w:w="22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C0FFF4" w14:textId="77777777" w:rsidR="006A4C62" w:rsidRPr="007C2523" w:rsidRDefault="006A4C62" w:rsidP="006A4C62">
                  <w:pPr>
                    <w:jc w:val="both"/>
                    <w:rPr>
                      <w:lang w:val="en-GB"/>
                    </w:rPr>
                  </w:pPr>
                  <w:r w:rsidRPr="007C2523">
                    <w:rPr>
                      <w:lang w:val="en-GB"/>
                    </w:rPr>
                    <w:t xml:space="preserve"> </w:t>
                  </w:r>
                </w:p>
              </w:tc>
            </w:tr>
            <w:tr w:rsidR="006A4C62" w:rsidRPr="007C2523" w14:paraId="18857ED0" w14:textId="77777777" w:rsidTr="006A4C62">
              <w:trPr>
                <w:trHeight w:val="300"/>
              </w:trPr>
              <w:tc>
                <w:tcPr>
                  <w:tcW w:w="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3077B1" w14:textId="0F5BE03A" w:rsidR="006A4C62" w:rsidRPr="007C2523" w:rsidRDefault="006A4C62" w:rsidP="006A4C62">
                  <w:pPr>
                    <w:jc w:val="both"/>
                    <w:rPr>
                      <w:lang w:val="en-GB"/>
                    </w:rPr>
                  </w:pPr>
                  <w:r w:rsidRPr="007C2523">
                    <w:rPr>
                      <w:lang w:val="en-GB"/>
                    </w:rPr>
                    <w:t>N</w:t>
                  </w:r>
                </w:p>
              </w:tc>
              <w:tc>
                <w:tcPr>
                  <w:tcW w:w="1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6C9227" w14:textId="77777777" w:rsidR="006A4C62" w:rsidRPr="007C2523" w:rsidRDefault="006A4C62" w:rsidP="006A4C62">
                  <w:pPr>
                    <w:jc w:val="both"/>
                    <w:rPr>
                      <w:lang w:val="en-GB"/>
                    </w:rPr>
                  </w:pPr>
                  <w:r w:rsidRPr="007C2523">
                    <w:rPr>
                      <w:lang w:val="en-GB"/>
                    </w:rPr>
                    <w:t xml:space="preserve"> </w:t>
                  </w:r>
                </w:p>
              </w:tc>
              <w:tc>
                <w:tcPr>
                  <w:tcW w:w="2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2F9544" w14:textId="77777777" w:rsidR="006A4C62" w:rsidRPr="007C2523" w:rsidRDefault="006A4C62" w:rsidP="006A4C62">
                  <w:pPr>
                    <w:jc w:val="both"/>
                    <w:rPr>
                      <w:lang w:val="en-GB"/>
                    </w:rPr>
                  </w:pPr>
                  <w:r w:rsidRPr="007C2523">
                    <w:rPr>
                      <w:lang w:val="en-GB"/>
                    </w:rPr>
                    <w:t xml:space="preserve"> </w:t>
                  </w:r>
                </w:p>
              </w:tc>
              <w:tc>
                <w:tcPr>
                  <w:tcW w:w="2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7E4D43" w14:textId="77777777" w:rsidR="006A4C62" w:rsidRPr="007C2523" w:rsidRDefault="006A4C62" w:rsidP="006A4C62">
                  <w:pPr>
                    <w:jc w:val="both"/>
                    <w:rPr>
                      <w:lang w:val="en-GB"/>
                    </w:rPr>
                  </w:pPr>
                  <w:r w:rsidRPr="007C2523">
                    <w:rPr>
                      <w:lang w:val="en-GB"/>
                    </w:rPr>
                    <w:t xml:space="preserve"> </w:t>
                  </w:r>
                </w:p>
              </w:tc>
              <w:tc>
                <w:tcPr>
                  <w:tcW w:w="22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66CAFA" w14:textId="77777777" w:rsidR="006A4C62" w:rsidRPr="007C2523" w:rsidRDefault="006A4C62" w:rsidP="006A4C62">
                  <w:pPr>
                    <w:jc w:val="both"/>
                    <w:rPr>
                      <w:lang w:val="en-GB"/>
                    </w:rPr>
                  </w:pPr>
                  <w:r w:rsidRPr="007C2523">
                    <w:rPr>
                      <w:lang w:val="en-GB"/>
                    </w:rPr>
                    <w:t xml:space="preserve"> </w:t>
                  </w:r>
                </w:p>
              </w:tc>
            </w:tr>
          </w:tbl>
          <w:p w14:paraId="545EA88F" w14:textId="473A896F" w:rsidR="00D915F4" w:rsidRPr="007C2523" w:rsidRDefault="006A52E5">
            <w:pPr>
              <w:jc w:val="both"/>
              <w:rPr>
                <w:lang w:val="en-GB"/>
              </w:rPr>
            </w:pPr>
            <w:r w:rsidRPr="007C2523">
              <w:rPr>
                <w:lang w:val="en-GB"/>
              </w:rPr>
              <w:t xml:space="preserve"> </w:t>
            </w:r>
          </w:p>
          <w:p w14:paraId="2BB73553" w14:textId="300F1750" w:rsidR="00D915F4" w:rsidRPr="007C2523" w:rsidRDefault="00D915F4">
            <w:pPr>
              <w:jc w:val="both"/>
              <w:rPr>
                <w:lang w:val="en-GB"/>
              </w:rPr>
            </w:pPr>
          </w:p>
          <w:p w14:paraId="4DFE1C9F" w14:textId="77777777" w:rsidR="00D915F4" w:rsidRPr="007C2523" w:rsidRDefault="00D915F4">
            <w:pPr>
              <w:jc w:val="both"/>
              <w:rPr>
                <w:lang w:val="en-GB"/>
              </w:rPr>
            </w:pPr>
          </w:p>
          <w:p w14:paraId="4E755C3A" w14:textId="77777777" w:rsidR="00D915F4" w:rsidRPr="007C2523" w:rsidRDefault="006A52E5">
            <w:pPr>
              <w:jc w:val="both"/>
              <w:rPr>
                <w:sz w:val="22"/>
                <w:szCs w:val="22"/>
                <w:lang w:val="en-GB"/>
              </w:rPr>
            </w:pPr>
            <w:r w:rsidRPr="007C2523">
              <w:rPr>
                <w:b/>
                <w:bCs/>
                <w:sz w:val="22"/>
                <w:szCs w:val="22"/>
                <w:lang w:val="en-GB"/>
              </w:rPr>
              <w:t>3. Implementation</w:t>
            </w:r>
          </w:p>
          <w:p w14:paraId="075FF497" w14:textId="544A2CCF" w:rsidR="00D915F4" w:rsidRPr="007C2523" w:rsidRDefault="006A52E5">
            <w:pPr>
              <w:jc w:val="both"/>
              <w:rPr>
                <w:sz w:val="22"/>
                <w:szCs w:val="22"/>
                <w:lang w:val="en-GB"/>
              </w:rPr>
            </w:pPr>
            <w:r w:rsidRPr="007C2523">
              <w:rPr>
                <w:i/>
                <w:iCs/>
                <w:sz w:val="22"/>
                <w:szCs w:val="22"/>
                <w:lang w:val="en-GB"/>
              </w:rPr>
              <w:t xml:space="preserve">Progress in the implementation of the project work plan and </w:t>
            </w:r>
            <w:r w:rsidR="00966C82" w:rsidRPr="007C2523">
              <w:rPr>
                <w:i/>
                <w:iCs/>
                <w:sz w:val="22"/>
                <w:szCs w:val="22"/>
                <w:lang w:val="en-GB"/>
              </w:rPr>
              <w:t xml:space="preserve">risk </w:t>
            </w:r>
            <w:r w:rsidRPr="007C2523">
              <w:rPr>
                <w:i/>
                <w:iCs/>
                <w:sz w:val="22"/>
                <w:szCs w:val="22"/>
                <w:lang w:val="en-GB"/>
              </w:rPr>
              <w:t>prevention.</w:t>
            </w:r>
          </w:p>
          <w:p w14:paraId="0736FE54" w14:textId="77777777" w:rsidR="00D915F4" w:rsidRPr="007C2523" w:rsidRDefault="00D915F4">
            <w:pPr>
              <w:jc w:val="both"/>
              <w:rPr>
                <w:sz w:val="22"/>
                <w:szCs w:val="22"/>
                <w:lang w:val="en-GB"/>
              </w:rPr>
            </w:pPr>
          </w:p>
          <w:p w14:paraId="63C79C34" w14:textId="2B8C93B1" w:rsidR="00D915F4" w:rsidRPr="007C2523" w:rsidRDefault="006A52E5">
            <w:pPr>
              <w:jc w:val="both"/>
              <w:rPr>
                <w:sz w:val="22"/>
                <w:szCs w:val="22"/>
                <w:lang w:val="en-GB"/>
              </w:rPr>
            </w:pPr>
            <w:r w:rsidRPr="007C2523">
              <w:rPr>
                <w:i/>
                <w:iCs/>
                <w:sz w:val="22"/>
                <w:szCs w:val="22"/>
                <w:lang w:val="en-GB"/>
              </w:rPr>
              <w:t>Progress of implementation of the project work plan</w:t>
            </w:r>
            <w:r w:rsidR="00106126" w:rsidRPr="007C2523">
              <w:rPr>
                <w:i/>
                <w:iCs/>
                <w:sz w:val="22"/>
                <w:szCs w:val="22"/>
                <w:lang w:val="en-GB"/>
              </w:rPr>
              <w:t xml:space="preserve"> in view of</w:t>
            </w:r>
            <w:r w:rsidRPr="007C2523">
              <w:rPr>
                <w:i/>
                <w:iCs/>
                <w:sz w:val="22"/>
                <w:szCs w:val="22"/>
                <w:lang w:val="en-GB"/>
              </w:rPr>
              <w:t xml:space="preserve"> Subchapter 3.2 “</w:t>
            </w:r>
            <w:r w:rsidR="00106126" w:rsidRPr="007C2523">
              <w:rPr>
                <w:i/>
                <w:iCs/>
                <w:sz w:val="22"/>
                <w:szCs w:val="22"/>
                <w:lang w:val="en-GB"/>
              </w:rPr>
              <w:t>W</w:t>
            </w:r>
            <w:r w:rsidRPr="007C2523">
              <w:rPr>
                <w:i/>
                <w:iCs/>
                <w:sz w:val="22"/>
                <w:szCs w:val="22"/>
                <w:lang w:val="en-GB"/>
              </w:rPr>
              <w:t xml:space="preserve">ork </w:t>
            </w:r>
            <w:r w:rsidR="00106126" w:rsidRPr="007C2523">
              <w:rPr>
                <w:i/>
                <w:iCs/>
                <w:sz w:val="22"/>
                <w:szCs w:val="22"/>
                <w:lang w:val="en-GB"/>
              </w:rPr>
              <w:t>P</w:t>
            </w:r>
            <w:r w:rsidRPr="007C2523">
              <w:rPr>
                <w:i/>
                <w:iCs/>
                <w:sz w:val="22"/>
                <w:szCs w:val="22"/>
                <w:lang w:val="en-GB"/>
              </w:rPr>
              <w:t xml:space="preserve">lan” of Part B “Project Description” of the project application, as well as the risks encountered by the postdoctoral researcher during implementation, how they have been addressed and whether they were already provided for in the risk plan of Subchapter 3.3 “Project </w:t>
            </w:r>
            <w:r w:rsidR="00123F3E" w:rsidRPr="007C2523">
              <w:rPr>
                <w:i/>
                <w:iCs/>
                <w:sz w:val="22"/>
                <w:szCs w:val="22"/>
                <w:lang w:val="en-GB"/>
              </w:rPr>
              <w:t>M</w:t>
            </w:r>
            <w:r w:rsidRPr="007C2523">
              <w:rPr>
                <w:i/>
                <w:iCs/>
                <w:sz w:val="22"/>
                <w:szCs w:val="22"/>
                <w:lang w:val="en-GB"/>
              </w:rPr>
              <w:t xml:space="preserve">anagement and </w:t>
            </w:r>
            <w:r w:rsidR="00123F3E" w:rsidRPr="007C2523">
              <w:rPr>
                <w:i/>
                <w:iCs/>
                <w:sz w:val="22"/>
                <w:szCs w:val="22"/>
                <w:lang w:val="en-GB"/>
              </w:rPr>
              <w:t>R</w:t>
            </w:r>
            <w:r w:rsidRPr="007C2523">
              <w:rPr>
                <w:i/>
                <w:iCs/>
                <w:sz w:val="22"/>
                <w:szCs w:val="22"/>
                <w:lang w:val="en-GB"/>
              </w:rPr>
              <w:t xml:space="preserve">isk </w:t>
            </w:r>
            <w:r w:rsidR="00123F3E" w:rsidRPr="007C2523">
              <w:rPr>
                <w:i/>
                <w:iCs/>
                <w:sz w:val="22"/>
                <w:szCs w:val="22"/>
                <w:lang w:val="en-GB"/>
              </w:rPr>
              <w:t>P</w:t>
            </w:r>
            <w:r w:rsidRPr="007C2523">
              <w:rPr>
                <w:i/>
                <w:iCs/>
                <w:sz w:val="22"/>
                <w:szCs w:val="22"/>
                <w:lang w:val="en-GB"/>
              </w:rPr>
              <w:t>lan” of Part B “Project Description” of the project application. If new risks were identified during the project, the</w:t>
            </w:r>
            <w:r w:rsidR="004B725B">
              <w:rPr>
                <w:i/>
                <w:iCs/>
                <w:sz w:val="22"/>
                <w:szCs w:val="22"/>
                <w:lang w:val="en-GB"/>
              </w:rPr>
              <w:t xml:space="preserve"> </w:t>
            </w:r>
            <w:proofErr w:type="gramStart"/>
            <w:r w:rsidR="004B725B">
              <w:rPr>
                <w:i/>
                <w:iCs/>
                <w:sz w:val="22"/>
                <w:szCs w:val="22"/>
                <w:lang w:val="en-GB"/>
              </w:rPr>
              <w:t>risks</w:t>
            </w:r>
            <w:proofErr w:type="gramEnd"/>
            <w:r w:rsidRPr="007C2523">
              <w:rPr>
                <w:i/>
                <w:iCs/>
                <w:sz w:val="22"/>
                <w:szCs w:val="22"/>
                <w:lang w:val="en-GB"/>
              </w:rPr>
              <w:t xml:space="preserve"> and their prevention, as well as their impact on the further progress of the project, </w:t>
            </w:r>
            <w:r w:rsidR="00AC4ACA" w:rsidRPr="007C2523">
              <w:rPr>
                <w:i/>
                <w:iCs/>
                <w:sz w:val="22"/>
                <w:szCs w:val="22"/>
                <w:lang w:val="en-GB"/>
              </w:rPr>
              <w:t xml:space="preserve">its </w:t>
            </w:r>
            <w:r w:rsidRPr="007C2523">
              <w:rPr>
                <w:i/>
                <w:iCs/>
                <w:sz w:val="22"/>
                <w:szCs w:val="22"/>
                <w:lang w:val="en-GB"/>
              </w:rPr>
              <w:t xml:space="preserve">results </w:t>
            </w:r>
            <w:r w:rsidR="001E504C">
              <w:rPr>
                <w:i/>
                <w:iCs/>
                <w:sz w:val="22"/>
                <w:szCs w:val="22"/>
                <w:lang w:val="en-GB"/>
              </w:rPr>
              <w:t>as well as</w:t>
            </w:r>
            <w:r w:rsidRPr="007C2523">
              <w:rPr>
                <w:i/>
                <w:iCs/>
                <w:sz w:val="22"/>
                <w:szCs w:val="22"/>
                <w:lang w:val="en-GB"/>
              </w:rPr>
              <w:t xml:space="preserve"> the budget, </w:t>
            </w:r>
            <w:r w:rsidR="00234451" w:rsidRPr="007C2523">
              <w:rPr>
                <w:i/>
                <w:iCs/>
                <w:sz w:val="22"/>
                <w:szCs w:val="22"/>
                <w:lang w:val="en-GB"/>
              </w:rPr>
              <w:t xml:space="preserve">shall be </w:t>
            </w:r>
            <w:r w:rsidRPr="007C2523">
              <w:rPr>
                <w:i/>
                <w:iCs/>
                <w:sz w:val="22"/>
                <w:szCs w:val="22"/>
                <w:lang w:val="en-GB"/>
              </w:rPr>
              <w:t>describe</w:t>
            </w:r>
            <w:r w:rsidR="00234451" w:rsidRPr="007C2523">
              <w:rPr>
                <w:i/>
                <w:iCs/>
                <w:sz w:val="22"/>
                <w:szCs w:val="22"/>
                <w:lang w:val="en-GB"/>
              </w:rPr>
              <w:t>d</w:t>
            </w:r>
            <w:r w:rsidRPr="007C2523">
              <w:rPr>
                <w:i/>
                <w:iCs/>
                <w:sz w:val="22"/>
                <w:szCs w:val="22"/>
                <w:lang w:val="en-GB"/>
              </w:rPr>
              <w:t>.</w:t>
            </w:r>
          </w:p>
          <w:p w14:paraId="61828C9C" w14:textId="4D3A8770" w:rsidR="00D915F4" w:rsidRPr="007C2523" w:rsidRDefault="00D915F4">
            <w:pPr>
              <w:jc w:val="both"/>
              <w:rPr>
                <w:sz w:val="22"/>
                <w:szCs w:val="22"/>
                <w:lang w:val="en-GB"/>
              </w:rPr>
            </w:pPr>
          </w:p>
        </w:tc>
      </w:tr>
    </w:tbl>
    <w:p w14:paraId="55E6DA7A" w14:textId="12984EB3" w:rsidR="00D915F4" w:rsidRPr="007C2523" w:rsidRDefault="00D915F4">
      <w:pPr>
        <w:rPr>
          <w:lang w:val="en-GB"/>
        </w:rPr>
      </w:pPr>
    </w:p>
    <w:p w14:paraId="409B64E7" w14:textId="77777777" w:rsidR="00D915F4" w:rsidRPr="007C2523" w:rsidRDefault="00D915F4">
      <w:pPr>
        <w:pStyle w:val="Heading1"/>
        <w:rPr>
          <w:lang w:val="en-GB"/>
        </w:rPr>
      </w:pPr>
    </w:p>
    <w:p w14:paraId="247AD13B" w14:textId="77777777" w:rsidR="00D915F4" w:rsidRPr="007C2523" w:rsidRDefault="00D915F4">
      <w:pPr>
        <w:jc w:val="both"/>
        <w:rPr>
          <w:lang w:val="en-GB"/>
        </w:rPr>
      </w:pPr>
    </w:p>
    <w:p w14:paraId="29AFFC8D" w14:textId="77777777" w:rsidR="00D915F4" w:rsidRPr="007C2523" w:rsidRDefault="00D915F4">
      <w:pPr>
        <w:jc w:val="right"/>
        <w:rPr>
          <w:lang w:val="en-GB"/>
        </w:rPr>
      </w:pPr>
    </w:p>
    <w:p w14:paraId="68235995" w14:textId="08D736A8" w:rsidR="00D915F4" w:rsidRPr="007C2523" w:rsidRDefault="00D915F4">
      <w:pPr>
        <w:spacing w:line="276" w:lineRule="auto"/>
        <w:jc w:val="both"/>
        <w:rPr>
          <w:lang w:val="en-GB"/>
        </w:rPr>
      </w:pPr>
    </w:p>
    <w:p w14:paraId="43588061" w14:textId="12E73587" w:rsidR="00D915F4" w:rsidRPr="007C2523" w:rsidRDefault="00D915F4">
      <w:pPr>
        <w:spacing w:line="276" w:lineRule="auto"/>
        <w:jc w:val="both"/>
        <w:rPr>
          <w:lang w:val="en-GB"/>
        </w:rPr>
      </w:pPr>
    </w:p>
    <w:p w14:paraId="4AFD2840" w14:textId="30F51227" w:rsidR="00D915F4" w:rsidRPr="007C2523" w:rsidRDefault="00D915F4">
      <w:pPr>
        <w:spacing w:line="276" w:lineRule="auto"/>
        <w:jc w:val="both"/>
        <w:rPr>
          <w:lang w:val="en-GB"/>
        </w:rPr>
      </w:pPr>
    </w:p>
    <w:p w14:paraId="2CAFB0C2" w14:textId="519D01B2" w:rsidR="00D915F4" w:rsidRPr="007C2523" w:rsidRDefault="00D915F4">
      <w:pPr>
        <w:shd w:val="clear" w:color="auto" w:fill="FFFFFF"/>
        <w:rPr>
          <w:color w:val="000000"/>
          <w:lang w:val="en-GB"/>
        </w:rPr>
      </w:pPr>
    </w:p>
    <w:p w14:paraId="43FCADE6" w14:textId="77777777" w:rsidR="00D915F4" w:rsidRPr="007C2523" w:rsidRDefault="00D915F4">
      <w:pPr>
        <w:shd w:val="clear" w:color="auto" w:fill="FFFFFF"/>
        <w:jc w:val="right"/>
        <w:rPr>
          <w:color w:val="000000"/>
          <w:lang w:val="en-GB"/>
        </w:rPr>
      </w:pPr>
    </w:p>
    <w:p w14:paraId="25BA3913" w14:textId="05E1D93D" w:rsidR="00D915F4" w:rsidRPr="007C2523" w:rsidRDefault="00D915F4">
      <w:pPr>
        <w:shd w:val="clear" w:color="auto" w:fill="FFFFFF"/>
        <w:spacing w:after="160" w:line="259" w:lineRule="auto"/>
        <w:rPr>
          <w:color w:val="000000"/>
          <w:lang w:val="en-GB"/>
        </w:rPr>
      </w:pPr>
    </w:p>
    <w:p w14:paraId="11C70E36" w14:textId="3180CF2E" w:rsidR="00D915F4" w:rsidRPr="007C2523" w:rsidRDefault="00D915F4">
      <w:pPr>
        <w:shd w:val="clear" w:color="auto" w:fill="FFFFFF"/>
        <w:spacing w:after="160" w:line="259" w:lineRule="auto"/>
        <w:rPr>
          <w:color w:val="000000"/>
          <w:lang w:val="en-GB"/>
        </w:rPr>
      </w:pPr>
    </w:p>
    <w:p w14:paraId="7B43C8A2" w14:textId="1D11CEAF" w:rsidR="00D915F4" w:rsidRPr="007C2523" w:rsidRDefault="006A52E5">
      <w:pPr>
        <w:jc w:val="right"/>
        <w:rPr>
          <w:lang w:val="en-GB"/>
        </w:rPr>
      </w:pPr>
      <w:r w:rsidRPr="007C2523">
        <w:rPr>
          <w:lang w:val="en-GB"/>
        </w:rPr>
        <w:t>Annex 6</w:t>
      </w:r>
    </w:p>
    <w:p w14:paraId="4F32D721" w14:textId="2D57BB9A" w:rsidR="00D915F4" w:rsidRPr="007C2523" w:rsidRDefault="00D915F4">
      <w:pPr>
        <w:jc w:val="right"/>
        <w:rPr>
          <w:lang w:val="en-GB"/>
        </w:rPr>
      </w:pPr>
    </w:p>
    <w:p w14:paraId="3673E406" w14:textId="3FFB94D9" w:rsidR="00D915F4" w:rsidRPr="007C2523" w:rsidRDefault="00393A35" w:rsidP="00393A35">
      <w:pPr>
        <w:ind w:firstLine="720"/>
        <w:jc w:val="right"/>
        <w:rPr>
          <w:color w:val="000000"/>
          <w:sz w:val="28"/>
          <w:szCs w:val="28"/>
          <w:lang w:val="en-GB"/>
        </w:rPr>
      </w:pPr>
      <w:r w:rsidRPr="007C2523">
        <w:rPr>
          <w:color w:val="000000" w:themeColor="text1"/>
          <w:lang w:val="en-GB"/>
        </w:rPr>
        <w:t xml:space="preserve">Regulations on University of Latvia and BA </w:t>
      </w:r>
      <w:proofErr w:type="spellStart"/>
      <w:r w:rsidRPr="007C2523">
        <w:rPr>
          <w:color w:val="000000" w:themeColor="text1"/>
          <w:lang w:val="en-GB"/>
        </w:rPr>
        <w:t>Sschool</w:t>
      </w:r>
      <w:proofErr w:type="spellEnd"/>
      <w:r w:rsidRPr="007C2523">
        <w:rPr>
          <w:color w:val="000000" w:themeColor="text1"/>
          <w:lang w:val="en-GB"/>
        </w:rPr>
        <w:t xml:space="preserve"> of Business and Finance Postdoctoral Academic Career Grant Competition</w:t>
      </w:r>
    </w:p>
    <w:p w14:paraId="38142AD3" w14:textId="77777777" w:rsidR="00393A35" w:rsidRPr="007C2523" w:rsidRDefault="00393A35">
      <w:pPr>
        <w:jc w:val="center"/>
        <w:rPr>
          <w:b/>
          <w:lang w:val="en-GB"/>
        </w:rPr>
      </w:pPr>
    </w:p>
    <w:p w14:paraId="16FF7F7E" w14:textId="2062AD6A" w:rsidR="00D915F4" w:rsidRPr="007C2523" w:rsidRDefault="00515B8B">
      <w:pPr>
        <w:jc w:val="center"/>
        <w:rPr>
          <w:lang w:val="en-GB"/>
        </w:rPr>
      </w:pPr>
      <w:r w:rsidRPr="007C2523">
        <w:rPr>
          <w:b/>
          <w:lang w:val="en-GB"/>
        </w:rPr>
        <w:t xml:space="preserve">Individual/Consolidated Evaluation Form </w:t>
      </w:r>
      <w:r w:rsidR="00D21192" w:rsidRPr="007C2523">
        <w:rPr>
          <w:b/>
          <w:lang w:val="en-GB"/>
        </w:rPr>
        <w:t>of</w:t>
      </w:r>
      <w:r w:rsidRPr="007C2523">
        <w:rPr>
          <w:b/>
          <w:lang w:val="en-GB"/>
        </w:rPr>
        <w:t xml:space="preserve"> the Project Application</w:t>
      </w:r>
    </w:p>
    <w:tbl>
      <w:tblPr>
        <w:tblStyle w:val="6"/>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3401"/>
        <w:gridCol w:w="6"/>
        <w:gridCol w:w="5528"/>
      </w:tblGrid>
      <w:tr w:rsidR="00D915F4" w:rsidRPr="007C2523" w14:paraId="29403024" w14:textId="77777777">
        <w:tc>
          <w:tcPr>
            <w:tcW w:w="9640" w:type="dxa"/>
            <w:gridSpan w:val="4"/>
            <w:shd w:val="clear" w:color="auto" w:fill="auto"/>
          </w:tcPr>
          <w:p w14:paraId="62CAB8EC" w14:textId="77777777" w:rsidR="00D915F4" w:rsidRPr="007C2523" w:rsidRDefault="006A52E5">
            <w:pPr>
              <w:rPr>
                <w:lang w:val="en-GB"/>
              </w:rPr>
            </w:pPr>
            <w:r w:rsidRPr="007C2523">
              <w:rPr>
                <w:lang w:val="en-GB"/>
              </w:rPr>
              <w:t>Project Name:</w:t>
            </w:r>
          </w:p>
          <w:p w14:paraId="16251FC3" w14:textId="77777777" w:rsidR="00D915F4" w:rsidRPr="007C2523" w:rsidRDefault="006A52E5">
            <w:pPr>
              <w:rPr>
                <w:lang w:val="en-GB"/>
              </w:rPr>
            </w:pPr>
            <w:r w:rsidRPr="007C2523">
              <w:rPr>
                <w:lang w:val="en-GB"/>
              </w:rPr>
              <w:t>Expert/I:</w:t>
            </w:r>
          </w:p>
        </w:tc>
      </w:tr>
      <w:tr w:rsidR="00D915F4" w:rsidRPr="007C2523" w14:paraId="144DC7E3" w14:textId="77777777" w:rsidTr="004279E2">
        <w:tc>
          <w:tcPr>
            <w:tcW w:w="705" w:type="dxa"/>
            <w:shd w:val="clear" w:color="auto" w:fill="auto"/>
          </w:tcPr>
          <w:p w14:paraId="1E83A6AD" w14:textId="77777777" w:rsidR="00D915F4" w:rsidRPr="007C2523" w:rsidRDefault="006A52E5">
            <w:pPr>
              <w:rPr>
                <w:b/>
                <w:lang w:val="en-GB"/>
              </w:rPr>
            </w:pPr>
            <w:r w:rsidRPr="007C2523">
              <w:rPr>
                <w:b/>
                <w:lang w:val="en-GB"/>
              </w:rPr>
              <w:t>1.</w:t>
            </w:r>
          </w:p>
        </w:tc>
        <w:tc>
          <w:tcPr>
            <w:tcW w:w="3407" w:type="dxa"/>
            <w:gridSpan w:val="2"/>
            <w:shd w:val="clear" w:color="auto" w:fill="auto"/>
          </w:tcPr>
          <w:p w14:paraId="3B9E0D45" w14:textId="555C749A" w:rsidR="00D915F4" w:rsidRPr="007C2523" w:rsidRDefault="006A52E5">
            <w:pPr>
              <w:jc w:val="center"/>
              <w:rPr>
                <w:b/>
                <w:lang w:val="en-GB"/>
              </w:rPr>
            </w:pPr>
            <w:r w:rsidRPr="007C2523">
              <w:rPr>
                <w:b/>
                <w:lang w:val="en-GB"/>
              </w:rPr>
              <w:t xml:space="preserve">Criterion: </w:t>
            </w:r>
            <w:r w:rsidR="00B53982">
              <w:rPr>
                <w:b/>
                <w:lang w:val="en-GB"/>
              </w:rPr>
              <w:t>s</w:t>
            </w:r>
            <w:r w:rsidRPr="007C2523">
              <w:rPr>
                <w:b/>
                <w:lang w:val="en-GB"/>
              </w:rPr>
              <w:t>cientific quality of the project application</w:t>
            </w:r>
          </w:p>
        </w:tc>
        <w:tc>
          <w:tcPr>
            <w:tcW w:w="5528" w:type="dxa"/>
            <w:shd w:val="clear" w:color="auto" w:fill="auto"/>
          </w:tcPr>
          <w:p w14:paraId="396FE26A" w14:textId="77777777" w:rsidR="00D915F4" w:rsidRPr="007C2523" w:rsidRDefault="006A52E5">
            <w:pPr>
              <w:jc w:val="center"/>
              <w:rPr>
                <w:b/>
                <w:lang w:val="en-GB"/>
              </w:rPr>
            </w:pPr>
            <w:r w:rsidRPr="007C2523">
              <w:rPr>
                <w:lang w:val="en-GB"/>
              </w:rPr>
              <w:t>Maximum 5 points</w:t>
            </w:r>
          </w:p>
        </w:tc>
      </w:tr>
      <w:tr w:rsidR="00D915F4" w:rsidRPr="007C2523" w14:paraId="557BBE24" w14:textId="77777777">
        <w:tc>
          <w:tcPr>
            <w:tcW w:w="705" w:type="dxa"/>
            <w:shd w:val="clear" w:color="auto" w:fill="auto"/>
          </w:tcPr>
          <w:p w14:paraId="06FA1EF8" w14:textId="77777777" w:rsidR="00D915F4" w:rsidRPr="007C2523" w:rsidRDefault="006A52E5">
            <w:pPr>
              <w:rPr>
                <w:b/>
                <w:lang w:val="en-GB"/>
              </w:rPr>
            </w:pPr>
            <w:r w:rsidRPr="007C2523">
              <w:rPr>
                <w:b/>
                <w:lang w:val="en-GB"/>
              </w:rPr>
              <w:t>1.1.</w:t>
            </w:r>
          </w:p>
        </w:tc>
        <w:tc>
          <w:tcPr>
            <w:tcW w:w="3401" w:type="dxa"/>
            <w:shd w:val="clear" w:color="auto" w:fill="auto"/>
          </w:tcPr>
          <w:p w14:paraId="4482B8DB" w14:textId="0181A29C" w:rsidR="00D915F4" w:rsidRPr="007C2523" w:rsidRDefault="00480DBE">
            <w:pPr>
              <w:jc w:val="both"/>
              <w:rPr>
                <w:lang w:val="en-GB"/>
              </w:rPr>
            </w:pPr>
            <w:r w:rsidRPr="007C2523">
              <w:rPr>
                <w:lang w:val="en-GB"/>
              </w:rPr>
              <w:t xml:space="preserve">Observation: </w:t>
            </w:r>
            <w:r w:rsidR="0035518C" w:rsidRPr="007C2523">
              <w:rPr>
                <w:lang w:val="en-GB"/>
              </w:rPr>
              <w:t>s</w:t>
            </w:r>
            <w:r w:rsidRPr="007C2523">
              <w:rPr>
                <w:lang w:val="en-GB"/>
              </w:rPr>
              <w:t xml:space="preserve">cientific quality, </w:t>
            </w:r>
            <w:proofErr w:type="gramStart"/>
            <w:r w:rsidRPr="007C2523">
              <w:rPr>
                <w:lang w:val="en-GB"/>
              </w:rPr>
              <w:t>reliability</w:t>
            </w:r>
            <w:proofErr w:type="gramEnd"/>
            <w:r w:rsidRPr="007C2523">
              <w:rPr>
                <w:lang w:val="en-GB"/>
              </w:rPr>
              <w:t xml:space="preserve"> and novelty of the </w:t>
            </w:r>
            <w:r w:rsidR="00F24F3A" w:rsidRPr="007C2523">
              <w:rPr>
                <w:lang w:val="en-GB"/>
              </w:rPr>
              <w:t>research</w:t>
            </w:r>
          </w:p>
        </w:tc>
        <w:tc>
          <w:tcPr>
            <w:tcW w:w="5534" w:type="dxa"/>
            <w:gridSpan w:val="2"/>
            <w:vMerge w:val="restart"/>
          </w:tcPr>
          <w:p w14:paraId="65FA7C34" w14:textId="77777777" w:rsidR="00D915F4" w:rsidRPr="007C2523" w:rsidRDefault="006A52E5">
            <w:pPr>
              <w:rPr>
                <w:lang w:val="en-GB"/>
              </w:rPr>
            </w:pPr>
            <w:r w:rsidRPr="007C2523">
              <w:rPr>
                <w:lang w:val="en-GB"/>
              </w:rPr>
              <w:t>(justification)</w:t>
            </w:r>
          </w:p>
        </w:tc>
      </w:tr>
      <w:tr w:rsidR="00D915F4" w:rsidRPr="007C2523" w14:paraId="4DC16B6A" w14:textId="77777777">
        <w:tc>
          <w:tcPr>
            <w:tcW w:w="705" w:type="dxa"/>
            <w:shd w:val="clear" w:color="auto" w:fill="auto"/>
          </w:tcPr>
          <w:p w14:paraId="073A5076" w14:textId="77777777" w:rsidR="00D915F4" w:rsidRPr="007C2523" w:rsidRDefault="006A52E5">
            <w:pPr>
              <w:rPr>
                <w:b/>
                <w:lang w:val="en-GB"/>
              </w:rPr>
            </w:pPr>
            <w:r w:rsidRPr="007C2523">
              <w:rPr>
                <w:b/>
                <w:lang w:val="en-GB"/>
              </w:rPr>
              <w:t>1.2.</w:t>
            </w:r>
          </w:p>
        </w:tc>
        <w:tc>
          <w:tcPr>
            <w:tcW w:w="3401" w:type="dxa"/>
            <w:shd w:val="clear" w:color="auto" w:fill="auto"/>
          </w:tcPr>
          <w:p w14:paraId="632D6920" w14:textId="620BB2E3" w:rsidR="00D915F4" w:rsidRPr="007C2523" w:rsidRDefault="00480DBE">
            <w:pPr>
              <w:jc w:val="both"/>
              <w:rPr>
                <w:lang w:val="en-GB"/>
              </w:rPr>
            </w:pPr>
            <w:r w:rsidRPr="007C2523">
              <w:rPr>
                <w:lang w:val="en-GB"/>
              </w:rPr>
              <w:t xml:space="preserve">Observation: scientific quality of the chosen </w:t>
            </w:r>
            <w:r w:rsidR="00F24F3A" w:rsidRPr="007C2523">
              <w:rPr>
                <w:lang w:val="en-GB"/>
              </w:rPr>
              <w:t>research</w:t>
            </w:r>
            <w:r w:rsidRPr="007C2523">
              <w:rPr>
                <w:lang w:val="en-GB"/>
              </w:rPr>
              <w:t xml:space="preserve"> strategy and methodological solutions</w:t>
            </w:r>
            <w:r w:rsidR="006A5099" w:rsidRPr="007C2523">
              <w:rPr>
                <w:lang w:val="en-GB"/>
              </w:rPr>
              <w:t>,</w:t>
            </w:r>
            <w:r w:rsidRPr="007C2523">
              <w:rPr>
                <w:lang w:val="en-GB"/>
              </w:rPr>
              <w:t xml:space="preserve"> as well as </w:t>
            </w:r>
            <w:r w:rsidR="00F055EC" w:rsidRPr="007C2523">
              <w:rPr>
                <w:lang w:val="en-GB"/>
              </w:rPr>
              <w:t>compliance with the stated objectives</w:t>
            </w:r>
          </w:p>
        </w:tc>
        <w:tc>
          <w:tcPr>
            <w:tcW w:w="5534" w:type="dxa"/>
            <w:gridSpan w:val="2"/>
            <w:vMerge/>
          </w:tcPr>
          <w:p w14:paraId="6026DB8C" w14:textId="77777777" w:rsidR="00D915F4" w:rsidRPr="007C2523" w:rsidRDefault="00D915F4">
            <w:pPr>
              <w:widowControl w:val="0"/>
              <w:pBdr>
                <w:top w:val="nil"/>
                <w:left w:val="nil"/>
                <w:bottom w:val="nil"/>
                <w:right w:val="nil"/>
                <w:between w:val="nil"/>
              </w:pBdr>
              <w:spacing w:line="276" w:lineRule="auto"/>
              <w:rPr>
                <w:lang w:val="en-GB"/>
              </w:rPr>
            </w:pPr>
          </w:p>
        </w:tc>
      </w:tr>
      <w:tr w:rsidR="00D915F4" w:rsidRPr="007C2523" w14:paraId="2CEA5FD8" w14:textId="77777777">
        <w:tc>
          <w:tcPr>
            <w:tcW w:w="705" w:type="dxa"/>
            <w:shd w:val="clear" w:color="auto" w:fill="auto"/>
          </w:tcPr>
          <w:p w14:paraId="1042AE62" w14:textId="77777777" w:rsidR="00D915F4" w:rsidRPr="007C2523" w:rsidRDefault="006A52E5">
            <w:pPr>
              <w:rPr>
                <w:b/>
                <w:lang w:val="en-GB"/>
              </w:rPr>
            </w:pPr>
            <w:r w:rsidRPr="007C2523">
              <w:rPr>
                <w:b/>
                <w:lang w:val="en-GB"/>
              </w:rPr>
              <w:lastRenderedPageBreak/>
              <w:t>1.3.</w:t>
            </w:r>
          </w:p>
        </w:tc>
        <w:tc>
          <w:tcPr>
            <w:tcW w:w="3401" w:type="dxa"/>
            <w:shd w:val="clear" w:color="auto" w:fill="auto"/>
          </w:tcPr>
          <w:p w14:paraId="69289627" w14:textId="45945013" w:rsidR="00D915F4" w:rsidRPr="007C2523" w:rsidRDefault="00480DBE">
            <w:pPr>
              <w:jc w:val="both"/>
              <w:rPr>
                <w:lang w:val="en-GB"/>
              </w:rPr>
            </w:pPr>
            <w:r w:rsidRPr="007C2523">
              <w:rPr>
                <w:lang w:val="en-GB"/>
              </w:rPr>
              <w:t xml:space="preserve">Observation: </w:t>
            </w:r>
            <w:r w:rsidR="00F42833" w:rsidRPr="007C2523">
              <w:rPr>
                <w:lang w:val="en-GB"/>
              </w:rPr>
              <w:t>capacity</w:t>
            </w:r>
            <w:r w:rsidRPr="007C2523">
              <w:rPr>
                <w:lang w:val="en-GB"/>
              </w:rPr>
              <w:t xml:space="preserve"> of the project to generate </w:t>
            </w:r>
            <w:r w:rsidR="00724AFD" w:rsidRPr="007C2523">
              <w:rPr>
                <w:lang w:val="en-GB"/>
              </w:rPr>
              <w:t xml:space="preserve">foreground </w:t>
            </w:r>
            <w:r w:rsidRPr="007C2523">
              <w:rPr>
                <w:lang w:val="en-GB"/>
              </w:rPr>
              <w:t xml:space="preserve">or </w:t>
            </w:r>
            <w:r w:rsidR="00724AFD" w:rsidRPr="007C2523">
              <w:rPr>
                <w:lang w:val="en-GB"/>
              </w:rPr>
              <w:t xml:space="preserve">technological </w:t>
            </w:r>
            <w:r w:rsidRPr="007C2523">
              <w:rPr>
                <w:lang w:val="en-GB"/>
              </w:rPr>
              <w:t>know</w:t>
            </w:r>
            <w:r w:rsidR="00724AFD" w:rsidRPr="007C2523">
              <w:rPr>
                <w:lang w:val="en-GB"/>
              </w:rPr>
              <w:t>ledge</w:t>
            </w:r>
          </w:p>
        </w:tc>
        <w:tc>
          <w:tcPr>
            <w:tcW w:w="5534" w:type="dxa"/>
            <w:gridSpan w:val="2"/>
            <w:vMerge/>
          </w:tcPr>
          <w:p w14:paraId="55154AFB" w14:textId="77777777" w:rsidR="00D915F4" w:rsidRPr="007C2523" w:rsidRDefault="00D915F4">
            <w:pPr>
              <w:widowControl w:val="0"/>
              <w:pBdr>
                <w:top w:val="nil"/>
                <w:left w:val="nil"/>
                <w:bottom w:val="nil"/>
                <w:right w:val="nil"/>
                <w:between w:val="nil"/>
              </w:pBdr>
              <w:spacing w:line="276" w:lineRule="auto"/>
              <w:rPr>
                <w:lang w:val="en-GB"/>
              </w:rPr>
            </w:pPr>
          </w:p>
        </w:tc>
      </w:tr>
      <w:tr w:rsidR="00D915F4" w:rsidRPr="007C2523" w14:paraId="2464F52D" w14:textId="77777777" w:rsidTr="004279E2">
        <w:tc>
          <w:tcPr>
            <w:tcW w:w="705" w:type="dxa"/>
            <w:shd w:val="clear" w:color="auto" w:fill="auto"/>
          </w:tcPr>
          <w:p w14:paraId="366BA115" w14:textId="77777777" w:rsidR="00D915F4" w:rsidRPr="007C2523" w:rsidRDefault="006A52E5">
            <w:pPr>
              <w:rPr>
                <w:b/>
                <w:lang w:val="en-GB"/>
              </w:rPr>
            </w:pPr>
            <w:r w:rsidRPr="007C2523">
              <w:rPr>
                <w:b/>
                <w:lang w:val="en-GB"/>
              </w:rPr>
              <w:t>2.</w:t>
            </w:r>
          </w:p>
        </w:tc>
        <w:tc>
          <w:tcPr>
            <w:tcW w:w="3407" w:type="dxa"/>
            <w:gridSpan w:val="2"/>
            <w:shd w:val="clear" w:color="auto" w:fill="auto"/>
          </w:tcPr>
          <w:p w14:paraId="5A0F84A2" w14:textId="77777777" w:rsidR="00D915F4" w:rsidRPr="007C2523" w:rsidRDefault="006A52E5">
            <w:pPr>
              <w:jc w:val="center"/>
              <w:rPr>
                <w:b/>
                <w:lang w:val="en-GB"/>
              </w:rPr>
            </w:pPr>
            <w:r w:rsidRPr="007C2523">
              <w:rPr>
                <w:b/>
                <w:lang w:val="en-GB"/>
              </w:rPr>
              <w:t>Criterion: impact of project results</w:t>
            </w:r>
          </w:p>
        </w:tc>
        <w:tc>
          <w:tcPr>
            <w:tcW w:w="5528" w:type="dxa"/>
            <w:shd w:val="clear" w:color="auto" w:fill="auto"/>
          </w:tcPr>
          <w:p w14:paraId="20602B2C" w14:textId="77777777" w:rsidR="00D915F4" w:rsidRPr="007C2523" w:rsidRDefault="006A52E5">
            <w:pPr>
              <w:jc w:val="center"/>
              <w:rPr>
                <w:b/>
                <w:lang w:val="en-GB"/>
              </w:rPr>
            </w:pPr>
            <w:r w:rsidRPr="007C2523">
              <w:rPr>
                <w:lang w:val="en-GB"/>
              </w:rPr>
              <w:t>Maximum 5 points</w:t>
            </w:r>
          </w:p>
        </w:tc>
      </w:tr>
      <w:tr w:rsidR="00EB40AF" w:rsidRPr="007C2523" w14:paraId="3EA580CD" w14:textId="77777777">
        <w:tc>
          <w:tcPr>
            <w:tcW w:w="705" w:type="dxa"/>
            <w:shd w:val="clear" w:color="auto" w:fill="auto"/>
          </w:tcPr>
          <w:p w14:paraId="501E900B" w14:textId="77777777" w:rsidR="00EB40AF" w:rsidRPr="007C2523" w:rsidRDefault="00EB40AF">
            <w:pPr>
              <w:rPr>
                <w:b/>
                <w:lang w:val="en-GB"/>
              </w:rPr>
            </w:pPr>
            <w:r w:rsidRPr="007C2523">
              <w:rPr>
                <w:b/>
                <w:lang w:val="en-GB"/>
              </w:rPr>
              <w:t>2.1.</w:t>
            </w:r>
          </w:p>
        </w:tc>
        <w:tc>
          <w:tcPr>
            <w:tcW w:w="3401" w:type="dxa"/>
            <w:shd w:val="clear" w:color="auto" w:fill="auto"/>
          </w:tcPr>
          <w:p w14:paraId="3F88E7E3" w14:textId="7F745ADE" w:rsidR="00EB40AF" w:rsidRPr="007C2523" w:rsidRDefault="00EB40AF">
            <w:pPr>
              <w:jc w:val="both"/>
              <w:rPr>
                <w:lang w:val="en-GB"/>
              </w:rPr>
            </w:pPr>
            <w:r w:rsidRPr="007C2523">
              <w:rPr>
                <w:lang w:val="en-GB"/>
              </w:rPr>
              <w:t>Observation: expected transfer of acquired knowledge and skills into further action and development of scientific capacity</w:t>
            </w:r>
          </w:p>
        </w:tc>
        <w:tc>
          <w:tcPr>
            <w:tcW w:w="5534" w:type="dxa"/>
            <w:gridSpan w:val="2"/>
            <w:vMerge w:val="restart"/>
          </w:tcPr>
          <w:p w14:paraId="0234CCE8" w14:textId="77777777" w:rsidR="00EB40AF" w:rsidRPr="007C2523" w:rsidRDefault="00EB40AF">
            <w:pPr>
              <w:rPr>
                <w:lang w:val="en-GB"/>
              </w:rPr>
            </w:pPr>
            <w:r w:rsidRPr="007C2523">
              <w:rPr>
                <w:lang w:val="en-GB"/>
              </w:rPr>
              <w:t>(justification)</w:t>
            </w:r>
          </w:p>
        </w:tc>
      </w:tr>
      <w:tr w:rsidR="00EB40AF" w:rsidRPr="007C2523" w14:paraId="1EB40208" w14:textId="77777777">
        <w:tc>
          <w:tcPr>
            <w:tcW w:w="705" w:type="dxa"/>
            <w:shd w:val="clear" w:color="auto" w:fill="auto"/>
          </w:tcPr>
          <w:p w14:paraId="6E4B0BDE" w14:textId="77777777" w:rsidR="00EB40AF" w:rsidRPr="007C2523" w:rsidRDefault="00EB40AF">
            <w:pPr>
              <w:rPr>
                <w:b/>
                <w:lang w:val="en-GB"/>
              </w:rPr>
            </w:pPr>
            <w:r w:rsidRPr="007C2523">
              <w:rPr>
                <w:b/>
                <w:lang w:val="en-GB"/>
              </w:rPr>
              <w:t>2.2.</w:t>
            </w:r>
          </w:p>
        </w:tc>
        <w:tc>
          <w:tcPr>
            <w:tcW w:w="3401" w:type="dxa"/>
            <w:shd w:val="clear" w:color="auto" w:fill="auto"/>
          </w:tcPr>
          <w:p w14:paraId="50133ADC" w14:textId="3041090E" w:rsidR="00EB40AF" w:rsidRPr="007C2523" w:rsidRDefault="00EB40AF">
            <w:pPr>
              <w:jc w:val="both"/>
              <w:rPr>
                <w:lang w:val="en-GB"/>
              </w:rPr>
            </w:pPr>
            <w:r w:rsidRPr="007C2523">
              <w:rPr>
                <w:lang w:val="en-GB"/>
              </w:rPr>
              <w:t>Observation: research development opportunities, including contributions to the preparation of new projects for submission to competitions under the European Union's Framework Programme for Research and Innovation “Horizon Europe” and other research and innovation support programmes and technology initiatives</w:t>
            </w:r>
          </w:p>
        </w:tc>
        <w:tc>
          <w:tcPr>
            <w:tcW w:w="5534" w:type="dxa"/>
            <w:gridSpan w:val="2"/>
            <w:vMerge/>
          </w:tcPr>
          <w:p w14:paraId="0CC5E377" w14:textId="77777777" w:rsidR="00EB40AF" w:rsidRPr="007C2523" w:rsidRDefault="00EB40AF">
            <w:pPr>
              <w:widowControl w:val="0"/>
              <w:pBdr>
                <w:top w:val="nil"/>
                <w:left w:val="nil"/>
                <w:bottom w:val="nil"/>
                <w:right w:val="nil"/>
                <w:between w:val="nil"/>
              </w:pBdr>
              <w:spacing w:line="276" w:lineRule="auto"/>
              <w:rPr>
                <w:lang w:val="en-GB"/>
              </w:rPr>
            </w:pPr>
          </w:p>
        </w:tc>
      </w:tr>
      <w:tr w:rsidR="00EB40AF" w:rsidRPr="007C2523" w14:paraId="33C3F8E9" w14:textId="77777777">
        <w:tc>
          <w:tcPr>
            <w:tcW w:w="705" w:type="dxa"/>
            <w:shd w:val="clear" w:color="auto" w:fill="auto"/>
          </w:tcPr>
          <w:p w14:paraId="7ABEB06A" w14:textId="77777777" w:rsidR="00EB40AF" w:rsidRPr="007C2523" w:rsidRDefault="00EB40AF">
            <w:pPr>
              <w:rPr>
                <w:b/>
                <w:lang w:val="en-GB"/>
              </w:rPr>
            </w:pPr>
            <w:r w:rsidRPr="007C2523">
              <w:rPr>
                <w:b/>
                <w:lang w:val="en-GB"/>
              </w:rPr>
              <w:t>2.3.</w:t>
            </w:r>
          </w:p>
        </w:tc>
        <w:tc>
          <w:tcPr>
            <w:tcW w:w="3401" w:type="dxa"/>
            <w:shd w:val="clear" w:color="auto" w:fill="auto"/>
          </w:tcPr>
          <w:p w14:paraId="0082C59A" w14:textId="514022DA" w:rsidR="00EB40AF" w:rsidRPr="007C2523" w:rsidRDefault="00EB40AF">
            <w:pPr>
              <w:jc w:val="both"/>
              <w:rPr>
                <w:lang w:val="en-GB"/>
              </w:rPr>
            </w:pPr>
            <w:r w:rsidRPr="007C2523">
              <w:rPr>
                <w:lang w:val="en-GB"/>
              </w:rPr>
              <w:t xml:space="preserve">Observation: the </w:t>
            </w:r>
            <w:r w:rsidR="006804A8">
              <w:rPr>
                <w:lang w:val="en-GB"/>
              </w:rPr>
              <w:t>resear</w:t>
            </w:r>
            <w:r>
              <w:rPr>
                <w:lang w:val="en-GB"/>
              </w:rPr>
              <w:t>ch</w:t>
            </w:r>
            <w:r w:rsidRPr="007C2523">
              <w:rPr>
                <w:lang w:val="en-GB"/>
              </w:rPr>
              <w:t xml:space="preserve"> will lead to the creation of knowledge relevant to the field concerned and to economic and societal development</w:t>
            </w:r>
          </w:p>
        </w:tc>
        <w:tc>
          <w:tcPr>
            <w:tcW w:w="5534" w:type="dxa"/>
            <w:gridSpan w:val="2"/>
            <w:vMerge/>
          </w:tcPr>
          <w:p w14:paraId="33E3586C" w14:textId="77777777" w:rsidR="00EB40AF" w:rsidRPr="007C2523" w:rsidRDefault="00EB40AF">
            <w:pPr>
              <w:widowControl w:val="0"/>
              <w:pBdr>
                <w:top w:val="nil"/>
                <w:left w:val="nil"/>
                <w:bottom w:val="nil"/>
                <w:right w:val="nil"/>
                <w:between w:val="nil"/>
              </w:pBdr>
              <w:spacing w:line="276" w:lineRule="auto"/>
              <w:rPr>
                <w:lang w:val="en-GB"/>
              </w:rPr>
            </w:pPr>
          </w:p>
        </w:tc>
      </w:tr>
      <w:tr w:rsidR="00EB40AF" w:rsidRPr="007C2523" w14:paraId="1B6E4677" w14:textId="77777777">
        <w:tc>
          <w:tcPr>
            <w:tcW w:w="705" w:type="dxa"/>
            <w:shd w:val="clear" w:color="auto" w:fill="auto"/>
          </w:tcPr>
          <w:p w14:paraId="0030C12D" w14:textId="77777777" w:rsidR="00EB40AF" w:rsidRPr="007C2523" w:rsidRDefault="00EB40AF">
            <w:pPr>
              <w:rPr>
                <w:b/>
                <w:lang w:val="en-GB"/>
              </w:rPr>
            </w:pPr>
            <w:r w:rsidRPr="007C2523">
              <w:rPr>
                <w:b/>
                <w:lang w:val="en-GB"/>
              </w:rPr>
              <w:t>2.4.</w:t>
            </w:r>
          </w:p>
        </w:tc>
        <w:tc>
          <w:tcPr>
            <w:tcW w:w="3401" w:type="dxa"/>
            <w:shd w:val="clear" w:color="auto" w:fill="auto"/>
          </w:tcPr>
          <w:p w14:paraId="696F91DB" w14:textId="41F669AA" w:rsidR="00EB40AF" w:rsidRPr="007C2523" w:rsidRDefault="00EB40AF">
            <w:pPr>
              <w:jc w:val="both"/>
              <w:rPr>
                <w:lang w:val="en-GB"/>
              </w:rPr>
            </w:pPr>
            <w:r w:rsidRPr="007C2523">
              <w:rPr>
                <w:lang w:val="en-GB"/>
              </w:rPr>
              <w:t>Observation: sustainability of acquired knowledge and a qualitative plan for its dissemination, including scientific publications and public outreach</w:t>
            </w:r>
          </w:p>
        </w:tc>
        <w:tc>
          <w:tcPr>
            <w:tcW w:w="5534" w:type="dxa"/>
            <w:gridSpan w:val="2"/>
            <w:vMerge/>
          </w:tcPr>
          <w:p w14:paraId="783B7116" w14:textId="77777777" w:rsidR="00EB40AF" w:rsidRPr="007C2523" w:rsidRDefault="00EB40AF">
            <w:pPr>
              <w:widowControl w:val="0"/>
              <w:pBdr>
                <w:top w:val="nil"/>
                <w:left w:val="nil"/>
                <w:bottom w:val="nil"/>
                <w:right w:val="nil"/>
                <w:between w:val="nil"/>
              </w:pBdr>
              <w:spacing w:line="276" w:lineRule="auto"/>
              <w:rPr>
                <w:lang w:val="en-GB"/>
              </w:rPr>
            </w:pPr>
          </w:p>
        </w:tc>
      </w:tr>
      <w:tr w:rsidR="00EB40AF" w:rsidRPr="007C2523" w14:paraId="64C83C78" w14:textId="77777777">
        <w:tc>
          <w:tcPr>
            <w:tcW w:w="705" w:type="dxa"/>
            <w:shd w:val="clear" w:color="auto" w:fill="auto"/>
          </w:tcPr>
          <w:p w14:paraId="7092053D" w14:textId="77777777" w:rsidR="00EB40AF" w:rsidRPr="007C2523" w:rsidRDefault="00EB40AF">
            <w:pPr>
              <w:rPr>
                <w:b/>
                <w:lang w:val="en-GB"/>
              </w:rPr>
            </w:pPr>
            <w:r w:rsidRPr="007C2523">
              <w:rPr>
                <w:b/>
                <w:lang w:val="en-GB"/>
              </w:rPr>
              <w:t>2.5.</w:t>
            </w:r>
          </w:p>
        </w:tc>
        <w:tc>
          <w:tcPr>
            <w:tcW w:w="3401" w:type="dxa"/>
            <w:shd w:val="clear" w:color="auto" w:fill="auto"/>
          </w:tcPr>
          <w:p w14:paraId="2CDFF657" w14:textId="5C5B55E9" w:rsidR="00EB40AF" w:rsidRPr="007C2523" w:rsidRDefault="00EB40AF">
            <w:pPr>
              <w:jc w:val="both"/>
              <w:rPr>
                <w:lang w:val="en-GB"/>
              </w:rPr>
            </w:pPr>
            <w:r w:rsidRPr="007C2523">
              <w:rPr>
                <w:lang w:val="en-GB"/>
              </w:rPr>
              <w:t>Observation: implementation of the research contributes to strengthening the scientific capacity of the research staff, including students</w:t>
            </w:r>
          </w:p>
        </w:tc>
        <w:tc>
          <w:tcPr>
            <w:tcW w:w="5534" w:type="dxa"/>
            <w:gridSpan w:val="2"/>
            <w:vMerge/>
          </w:tcPr>
          <w:p w14:paraId="26FA20C7" w14:textId="77777777" w:rsidR="00EB40AF" w:rsidRPr="007C2523" w:rsidRDefault="00EB40AF">
            <w:pPr>
              <w:widowControl w:val="0"/>
              <w:pBdr>
                <w:top w:val="nil"/>
                <w:left w:val="nil"/>
                <w:bottom w:val="nil"/>
                <w:right w:val="nil"/>
                <w:between w:val="nil"/>
              </w:pBdr>
              <w:spacing w:line="276" w:lineRule="auto"/>
              <w:rPr>
                <w:lang w:val="en-GB"/>
              </w:rPr>
            </w:pPr>
          </w:p>
        </w:tc>
      </w:tr>
      <w:tr w:rsidR="00EB40AF" w:rsidRPr="007C2523" w14:paraId="180DFB99" w14:textId="77777777" w:rsidTr="00621301">
        <w:tc>
          <w:tcPr>
            <w:tcW w:w="705" w:type="dxa"/>
            <w:shd w:val="clear" w:color="auto" w:fill="auto"/>
          </w:tcPr>
          <w:p w14:paraId="083BCE4D" w14:textId="6902B818" w:rsidR="00EB40AF" w:rsidRPr="007C2523" w:rsidRDefault="00EB40AF">
            <w:pPr>
              <w:rPr>
                <w:b/>
                <w:lang w:val="en-GB"/>
              </w:rPr>
            </w:pPr>
            <w:r w:rsidRPr="007C2523">
              <w:rPr>
                <w:b/>
                <w:lang w:val="en-GB"/>
              </w:rPr>
              <w:t>2.</w:t>
            </w:r>
            <w:r>
              <w:rPr>
                <w:b/>
                <w:lang w:val="en-GB"/>
              </w:rPr>
              <w:t>6</w:t>
            </w:r>
            <w:r w:rsidRPr="007C2523">
              <w:rPr>
                <w:b/>
                <w:lang w:val="en-GB"/>
              </w:rPr>
              <w:t>.</w:t>
            </w:r>
          </w:p>
        </w:tc>
        <w:tc>
          <w:tcPr>
            <w:tcW w:w="3401" w:type="dxa"/>
            <w:shd w:val="clear" w:color="auto" w:fill="auto"/>
          </w:tcPr>
          <w:p w14:paraId="79660AFA" w14:textId="22C0FBC0" w:rsidR="00EB40AF" w:rsidRPr="00621301" w:rsidRDefault="00104955" w:rsidP="00621301">
            <w:pPr>
              <w:jc w:val="both"/>
              <w:rPr>
                <w:lang w:val="en-GB"/>
              </w:rPr>
            </w:pPr>
            <w:r w:rsidRPr="007C2523">
              <w:rPr>
                <w:lang w:val="en-GB"/>
              </w:rPr>
              <w:t>Observation</w:t>
            </w:r>
            <w:r w:rsidRPr="00104955">
              <w:rPr>
                <w:lang w:val="en-GB"/>
              </w:rPr>
              <w:t>: the research develops collaboration within the UL and contributes to the UL competitiveness in the future</w:t>
            </w:r>
          </w:p>
        </w:tc>
        <w:tc>
          <w:tcPr>
            <w:tcW w:w="5534" w:type="dxa"/>
            <w:gridSpan w:val="2"/>
            <w:vMerge/>
          </w:tcPr>
          <w:p w14:paraId="5AC02310" w14:textId="77777777" w:rsidR="00EB40AF" w:rsidRPr="007C2523" w:rsidRDefault="00EB40AF" w:rsidP="00621301">
            <w:pPr>
              <w:widowControl w:val="0"/>
              <w:pBdr>
                <w:top w:val="nil"/>
                <w:left w:val="nil"/>
                <w:bottom w:val="nil"/>
                <w:right w:val="nil"/>
                <w:between w:val="nil"/>
              </w:pBdr>
              <w:spacing w:line="276" w:lineRule="auto"/>
              <w:rPr>
                <w:lang w:val="en-GB"/>
              </w:rPr>
            </w:pPr>
          </w:p>
        </w:tc>
      </w:tr>
      <w:tr w:rsidR="00D915F4" w:rsidRPr="007C2523" w14:paraId="5A6C5056" w14:textId="77777777" w:rsidTr="004279E2">
        <w:trPr>
          <w:trHeight w:val="343"/>
        </w:trPr>
        <w:tc>
          <w:tcPr>
            <w:tcW w:w="705" w:type="dxa"/>
            <w:shd w:val="clear" w:color="auto" w:fill="auto"/>
          </w:tcPr>
          <w:p w14:paraId="70C4C10D" w14:textId="77777777" w:rsidR="00D915F4" w:rsidRPr="007C2523" w:rsidRDefault="006A52E5">
            <w:pPr>
              <w:rPr>
                <w:b/>
                <w:lang w:val="en-GB"/>
              </w:rPr>
            </w:pPr>
            <w:r w:rsidRPr="007C2523">
              <w:rPr>
                <w:b/>
                <w:lang w:val="en-GB"/>
              </w:rPr>
              <w:t>3.</w:t>
            </w:r>
          </w:p>
        </w:tc>
        <w:tc>
          <w:tcPr>
            <w:tcW w:w="3407" w:type="dxa"/>
            <w:gridSpan w:val="2"/>
            <w:shd w:val="clear" w:color="auto" w:fill="auto"/>
          </w:tcPr>
          <w:p w14:paraId="472EFA6C" w14:textId="73410927" w:rsidR="00D915F4" w:rsidRPr="007C2523" w:rsidRDefault="006A52E5">
            <w:pPr>
              <w:jc w:val="center"/>
              <w:rPr>
                <w:b/>
                <w:lang w:val="en-GB"/>
              </w:rPr>
            </w:pPr>
            <w:r w:rsidRPr="007C2523">
              <w:rPr>
                <w:b/>
                <w:lang w:val="en-GB"/>
              </w:rPr>
              <w:t xml:space="preserve">Criterion: feasibility and </w:t>
            </w:r>
            <w:r w:rsidR="00382160" w:rsidRPr="007C2523">
              <w:rPr>
                <w:b/>
                <w:lang w:val="en-GB"/>
              </w:rPr>
              <w:t>support</w:t>
            </w:r>
            <w:r w:rsidRPr="007C2523">
              <w:rPr>
                <w:b/>
                <w:lang w:val="en-GB"/>
              </w:rPr>
              <w:t xml:space="preserve"> of the project</w:t>
            </w:r>
          </w:p>
        </w:tc>
        <w:tc>
          <w:tcPr>
            <w:tcW w:w="5528" w:type="dxa"/>
            <w:shd w:val="clear" w:color="auto" w:fill="auto"/>
          </w:tcPr>
          <w:p w14:paraId="7049CDE2" w14:textId="77777777" w:rsidR="00D915F4" w:rsidRPr="007C2523" w:rsidRDefault="006A52E5">
            <w:pPr>
              <w:rPr>
                <w:lang w:val="en-GB"/>
              </w:rPr>
            </w:pPr>
            <w:r w:rsidRPr="007C2523">
              <w:rPr>
                <w:lang w:val="en-GB"/>
              </w:rPr>
              <w:t>Maximum 5 points</w:t>
            </w:r>
          </w:p>
        </w:tc>
      </w:tr>
      <w:tr w:rsidR="00D915F4" w:rsidRPr="007C2523" w14:paraId="08D25A8C" w14:textId="77777777">
        <w:tc>
          <w:tcPr>
            <w:tcW w:w="705" w:type="dxa"/>
            <w:shd w:val="clear" w:color="auto" w:fill="auto"/>
          </w:tcPr>
          <w:p w14:paraId="0852C930" w14:textId="77777777" w:rsidR="00D915F4" w:rsidRPr="007C2523" w:rsidRDefault="006A52E5">
            <w:pPr>
              <w:rPr>
                <w:b/>
                <w:lang w:val="en-GB"/>
              </w:rPr>
            </w:pPr>
            <w:r w:rsidRPr="007C2523">
              <w:rPr>
                <w:b/>
                <w:lang w:val="en-GB"/>
              </w:rPr>
              <w:t>3.1.</w:t>
            </w:r>
          </w:p>
        </w:tc>
        <w:tc>
          <w:tcPr>
            <w:tcW w:w="3401" w:type="dxa"/>
            <w:shd w:val="clear" w:color="auto" w:fill="auto"/>
          </w:tcPr>
          <w:p w14:paraId="6AFCF706" w14:textId="79F01FAC" w:rsidR="00D915F4" w:rsidRPr="007C2523" w:rsidRDefault="000E6B42">
            <w:pPr>
              <w:jc w:val="both"/>
              <w:rPr>
                <w:lang w:val="en-GB"/>
              </w:rPr>
            </w:pPr>
            <w:r w:rsidRPr="007C2523">
              <w:rPr>
                <w:lang w:val="en-GB"/>
              </w:rPr>
              <w:t xml:space="preserve">Observation: quality of the </w:t>
            </w:r>
            <w:r w:rsidR="00537430" w:rsidRPr="007C2523">
              <w:rPr>
                <w:lang w:val="en-GB"/>
              </w:rPr>
              <w:t>research</w:t>
            </w:r>
            <w:r w:rsidRPr="007C2523">
              <w:rPr>
                <w:lang w:val="en-GB"/>
              </w:rPr>
              <w:t xml:space="preserve"> work plan and its relevance to the </w:t>
            </w:r>
            <w:r w:rsidR="00537430" w:rsidRPr="007C2523">
              <w:rPr>
                <w:lang w:val="en-GB"/>
              </w:rPr>
              <w:t>aim</w:t>
            </w:r>
            <w:r w:rsidRPr="007C2523">
              <w:rPr>
                <w:lang w:val="en-GB"/>
              </w:rPr>
              <w:t xml:space="preserve"> pursued. The </w:t>
            </w:r>
            <w:r w:rsidR="007342BF" w:rsidRPr="007C2523">
              <w:rPr>
                <w:lang w:val="en-GB"/>
              </w:rPr>
              <w:t xml:space="preserve">envisaged </w:t>
            </w:r>
            <w:r w:rsidRPr="007C2523">
              <w:rPr>
                <w:lang w:val="en-GB"/>
              </w:rPr>
              <w:t xml:space="preserve">resources are </w:t>
            </w:r>
            <w:r w:rsidRPr="007C2523">
              <w:rPr>
                <w:lang w:val="en-GB"/>
              </w:rPr>
              <w:lastRenderedPageBreak/>
              <w:t xml:space="preserve">adequate and sufficient to achieve the </w:t>
            </w:r>
            <w:r w:rsidR="007342BF" w:rsidRPr="007C2523">
              <w:rPr>
                <w:lang w:val="en-GB"/>
              </w:rPr>
              <w:t>aim</w:t>
            </w:r>
            <w:r w:rsidRPr="007C2523">
              <w:rPr>
                <w:lang w:val="en-GB"/>
              </w:rPr>
              <w:t xml:space="preserve">. </w:t>
            </w:r>
            <w:r w:rsidR="00A013A5" w:rsidRPr="007C2523">
              <w:rPr>
                <w:lang w:val="en-GB"/>
              </w:rPr>
              <w:t>The research intends to ensure efficient use of resources. The planned work stages and tasks are clearly defined, relevant and realistic</w:t>
            </w:r>
          </w:p>
        </w:tc>
        <w:tc>
          <w:tcPr>
            <w:tcW w:w="5534" w:type="dxa"/>
            <w:gridSpan w:val="2"/>
            <w:vMerge w:val="restart"/>
            <w:shd w:val="clear" w:color="auto" w:fill="auto"/>
          </w:tcPr>
          <w:p w14:paraId="059D910D" w14:textId="77777777" w:rsidR="00D915F4" w:rsidRPr="007C2523" w:rsidRDefault="006A52E5">
            <w:pPr>
              <w:rPr>
                <w:lang w:val="en-GB"/>
              </w:rPr>
            </w:pPr>
            <w:r w:rsidRPr="007C2523">
              <w:rPr>
                <w:lang w:val="en-GB"/>
              </w:rPr>
              <w:lastRenderedPageBreak/>
              <w:t>(justification)</w:t>
            </w:r>
          </w:p>
        </w:tc>
      </w:tr>
      <w:tr w:rsidR="00D915F4" w:rsidRPr="007C2523" w14:paraId="44F6327F" w14:textId="77777777">
        <w:tc>
          <w:tcPr>
            <w:tcW w:w="705" w:type="dxa"/>
            <w:shd w:val="clear" w:color="auto" w:fill="auto"/>
          </w:tcPr>
          <w:p w14:paraId="08E85087" w14:textId="77777777" w:rsidR="00D915F4" w:rsidRPr="007C2523" w:rsidRDefault="006A52E5">
            <w:pPr>
              <w:rPr>
                <w:b/>
                <w:lang w:val="en-GB"/>
              </w:rPr>
            </w:pPr>
            <w:r w:rsidRPr="007C2523">
              <w:rPr>
                <w:b/>
                <w:lang w:val="en-GB"/>
              </w:rPr>
              <w:t>3.2.</w:t>
            </w:r>
          </w:p>
        </w:tc>
        <w:tc>
          <w:tcPr>
            <w:tcW w:w="3401" w:type="dxa"/>
            <w:shd w:val="clear" w:color="auto" w:fill="auto"/>
          </w:tcPr>
          <w:p w14:paraId="53661033" w14:textId="36D8ED31" w:rsidR="00D915F4" w:rsidRPr="007C2523" w:rsidRDefault="000E6B42">
            <w:pPr>
              <w:jc w:val="both"/>
              <w:rPr>
                <w:lang w:val="en-GB"/>
              </w:rPr>
            </w:pPr>
            <w:r w:rsidRPr="007C2523">
              <w:rPr>
                <w:lang w:val="en-GB"/>
              </w:rPr>
              <w:t xml:space="preserve">Observation: </w:t>
            </w:r>
            <w:r w:rsidR="00D20988" w:rsidRPr="007C2523">
              <w:rPr>
                <w:lang w:val="en-GB"/>
              </w:rPr>
              <w:t>s</w:t>
            </w:r>
            <w:r w:rsidRPr="007C2523">
              <w:rPr>
                <w:lang w:val="en-GB"/>
              </w:rPr>
              <w:t>cientific qualification of the project applicant according to the life course descriptions submitted (CVs)</w:t>
            </w:r>
          </w:p>
        </w:tc>
        <w:tc>
          <w:tcPr>
            <w:tcW w:w="5534" w:type="dxa"/>
            <w:gridSpan w:val="2"/>
            <w:vMerge/>
            <w:shd w:val="clear" w:color="auto" w:fill="auto"/>
          </w:tcPr>
          <w:p w14:paraId="0D886779" w14:textId="77777777" w:rsidR="00D915F4" w:rsidRPr="007C2523" w:rsidRDefault="00D915F4">
            <w:pPr>
              <w:widowControl w:val="0"/>
              <w:pBdr>
                <w:top w:val="nil"/>
                <w:left w:val="nil"/>
                <w:bottom w:val="nil"/>
                <w:right w:val="nil"/>
                <w:between w:val="nil"/>
              </w:pBdr>
              <w:spacing w:line="276" w:lineRule="auto"/>
              <w:rPr>
                <w:lang w:val="en-GB"/>
              </w:rPr>
            </w:pPr>
          </w:p>
        </w:tc>
      </w:tr>
      <w:tr w:rsidR="00D915F4" w:rsidRPr="007C2523" w14:paraId="5DCF17AF" w14:textId="77777777">
        <w:tc>
          <w:tcPr>
            <w:tcW w:w="705" w:type="dxa"/>
            <w:shd w:val="clear" w:color="auto" w:fill="auto"/>
          </w:tcPr>
          <w:p w14:paraId="33FC0C0D" w14:textId="77777777" w:rsidR="00D915F4" w:rsidRPr="007C2523" w:rsidRDefault="006A52E5">
            <w:pPr>
              <w:rPr>
                <w:b/>
                <w:lang w:val="en-GB"/>
              </w:rPr>
            </w:pPr>
            <w:r w:rsidRPr="007C2523">
              <w:rPr>
                <w:b/>
                <w:lang w:val="en-GB"/>
              </w:rPr>
              <w:t>3.3.</w:t>
            </w:r>
          </w:p>
        </w:tc>
        <w:tc>
          <w:tcPr>
            <w:tcW w:w="3401" w:type="dxa"/>
            <w:shd w:val="clear" w:color="auto" w:fill="auto"/>
          </w:tcPr>
          <w:p w14:paraId="6767275C" w14:textId="420BC870" w:rsidR="00D915F4" w:rsidRPr="007C2523" w:rsidRDefault="000E6B42">
            <w:pPr>
              <w:jc w:val="both"/>
              <w:rPr>
                <w:lang w:val="en-GB"/>
              </w:rPr>
            </w:pPr>
            <w:r w:rsidRPr="007C2523">
              <w:rPr>
                <w:lang w:val="en-GB"/>
              </w:rPr>
              <w:t xml:space="preserve">Observation: appropriate </w:t>
            </w:r>
            <w:r w:rsidR="00F17420" w:rsidRPr="007C2523">
              <w:rPr>
                <w:lang w:val="en-GB"/>
              </w:rPr>
              <w:t>research</w:t>
            </w:r>
            <w:r w:rsidRPr="007C2523">
              <w:rPr>
                <w:lang w:val="en-GB"/>
              </w:rPr>
              <w:t xml:space="preserve"> management, including quality management, is envisaged. The management organisation allows the </w:t>
            </w:r>
            <w:r w:rsidR="006804A8">
              <w:rPr>
                <w:lang w:val="en-GB"/>
              </w:rPr>
              <w:t>resear</w:t>
            </w:r>
            <w:r w:rsidR="0009235F" w:rsidRPr="007C2523">
              <w:rPr>
                <w:lang w:val="en-GB"/>
              </w:rPr>
              <w:t xml:space="preserve">ch </w:t>
            </w:r>
            <w:r w:rsidRPr="007C2523">
              <w:rPr>
                <w:lang w:val="en-GB"/>
              </w:rPr>
              <w:t xml:space="preserve">progress to be monitored. Potential risks have been assessed and a plan to prevent them or </w:t>
            </w:r>
            <w:r w:rsidR="0009235F" w:rsidRPr="007C2523">
              <w:rPr>
                <w:lang w:val="en-GB"/>
              </w:rPr>
              <w:t>mitigate</w:t>
            </w:r>
            <w:r w:rsidRPr="007C2523">
              <w:rPr>
                <w:lang w:val="en-GB"/>
              </w:rPr>
              <w:t xml:space="preserve"> the negative effect has been developed</w:t>
            </w:r>
          </w:p>
        </w:tc>
        <w:tc>
          <w:tcPr>
            <w:tcW w:w="5534" w:type="dxa"/>
            <w:gridSpan w:val="2"/>
            <w:vMerge/>
            <w:shd w:val="clear" w:color="auto" w:fill="auto"/>
          </w:tcPr>
          <w:p w14:paraId="7B5DF00D" w14:textId="77777777" w:rsidR="00D915F4" w:rsidRPr="007C2523" w:rsidRDefault="00D915F4">
            <w:pPr>
              <w:widowControl w:val="0"/>
              <w:pBdr>
                <w:top w:val="nil"/>
                <w:left w:val="nil"/>
                <w:bottom w:val="nil"/>
                <w:right w:val="nil"/>
                <w:between w:val="nil"/>
              </w:pBdr>
              <w:spacing w:line="276" w:lineRule="auto"/>
              <w:rPr>
                <w:lang w:val="en-GB"/>
              </w:rPr>
            </w:pPr>
          </w:p>
        </w:tc>
      </w:tr>
      <w:tr w:rsidR="00D915F4" w:rsidRPr="007C2523" w14:paraId="3AAB4C1D" w14:textId="77777777">
        <w:tc>
          <w:tcPr>
            <w:tcW w:w="705" w:type="dxa"/>
            <w:shd w:val="clear" w:color="auto" w:fill="auto"/>
          </w:tcPr>
          <w:p w14:paraId="6CCC833E" w14:textId="77777777" w:rsidR="00D915F4" w:rsidRPr="007C2523" w:rsidRDefault="006A52E5">
            <w:pPr>
              <w:rPr>
                <w:b/>
                <w:lang w:val="en-GB"/>
              </w:rPr>
            </w:pPr>
            <w:r w:rsidRPr="007C2523">
              <w:rPr>
                <w:b/>
                <w:lang w:val="en-GB"/>
              </w:rPr>
              <w:t>3.4.</w:t>
            </w:r>
          </w:p>
        </w:tc>
        <w:tc>
          <w:tcPr>
            <w:tcW w:w="3401" w:type="dxa"/>
            <w:shd w:val="clear" w:color="auto" w:fill="auto"/>
          </w:tcPr>
          <w:p w14:paraId="7CD3C639" w14:textId="6F169606" w:rsidR="00D915F4" w:rsidRPr="007C2523" w:rsidRDefault="000E6B42">
            <w:pPr>
              <w:jc w:val="both"/>
              <w:rPr>
                <w:lang w:val="en-GB"/>
              </w:rPr>
            </w:pPr>
            <w:r w:rsidRPr="007C2523">
              <w:rPr>
                <w:lang w:val="en-GB"/>
              </w:rPr>
              <w:t xml:space="preserve">Observation: </w:t>
            </w:r>
            <w:r w:rsidR="00F903D9" w:rsidRPr="007C2523">
              <w:rPr>
                <w:lang w:val="en-GB"/>
              </w:rPr>
              <w:t>availability of the necessary research infrastructure</w:t>
            </w:r>
          </w:p>
        </w:tc>
        <w:tc>
          <w:tcPr>
            <w:tcW w:w="5534" w:type="dxa"/>
            <w:gridSpan w:val="2"/>
            <w:vMerge/>
            <w:shd w:val="clear" w:color="auto" w:fill="auto"/>
          </w:tcPr>
          <w:p w14:paraId="63687DB4" w14:textId="77777777" w:rsidR="00D915F4" w:rsidRPr="007C2523" w:rsidRDefault="00D915F4">
            <w:pPr>
              <w:widowControl w:val="0"/>
              <w:pBdr>
                <w:top w:val="nil"/>
                <w:left w:val="nil"/>
                <w:bottom w:val="nil"/>
                <w:right w:val="nil"/>
                <w:between w:val="nil"/>
              </w:pBdr>
              <w:spacing w:line="276" w:lineRule="auto"/>
              <w:rPr>
                <w:lang w:val="en-GB"/>
              </w:rPr>
            </w:pPr>
          </w:p>
        </w:tc>
      </w:tr>
      <w:tr w:rsidR="00D915F4" w:rsidRPr="007C2523" w14:paraId="156E9219" w14:textId="77777777">
        <w:tc>
          <w:tcPr>
            <w:tcW w:w="705" w:type="dxa"/>
            <w:shd w:val="clear" w:color="auto" w:fill="auto"/>
          </w:tcPr>
          <w:p w14:paraId="5893D9B0" w14:textId="77777777" w:rsidR="00D915F4" w:rsidRPr="007C2523" w:rsidRDefault="006A52E5">
            <w:pPr>
              <w:rPr>
                <w:b/>
                <w:lang w:val="en-GB"/>
              </w:rPr>
            </w:pPr>
            <w:r w:rsidRPr="007C2523">
              <w:rPr>
                <w:b/>
                <w:lang w:val="en-GB"/>
              </w:rPr>
              <w:t>3.5.</w:t>
            </w:r>
          </w:p>
        </w:tc>
        <w:tc>
          <w:tcPr>
            <w:tcW w:w="3401" w:type="dxa"/>
            <w:shd w:val="clear" w:color="auto" w:fill="auto"/>
          </w:tcPr>
          <w:p w14:paraId="3B131705" w14:textId="54ACB5FD" w:rsidR="00D915F4" w:rsidRPr="007C2523" w:rsidRDefault="000E6B42">
            <w:pPr>
              <w:jc w:val="both"/>
              <w:rPr>
                <w:lang w:val="en-GB"/>
              </w:rPr>
            </w:pPr>
            <w:r w:rsidRPr="007C2523">
              <w:rPr>
                <w:lang w:val="en-GB"/>
              </w:rPr>
              <w:t xml:space="preserve">Observation: the institution implementing the </w:t>
            </w:r>
            <w:r w:rsidR="00FA14D7" w:rsidRPr="007C2523">
              <w:rPr>
                <w:lang w:val="en-GB"/>
              </w:rPr>
              <w:t>research</w:t>
            </w:r>
            <w:r w:rsidRPr="007C2523">
              <w:rPr>
                <w:lang w:val="en-GB"/>
              </w:rPr>
              <w:t xml:space="preserve"> has the necessary knowledge and competence</w:t>
            </w:r>
          </w:p>
        </w:tc>
        <w:tc>
          <w:tcPr>
            <w:tcW w:w="5534" w:type="dxa"/>
            <w:gridSpan w:val="2"/>
            <w:vMerge/>
            <w:shd w:val="clear" w:color="auto" w:fill="auto"/>
          </w:tcPr>
          <w:p w14:paraId="6666EBBD" w14:textId="77777777" w:rsidR="00D915F4" w:rsidRPr="007C2523" w:rsidRDefault="00D915F4">
            <w:pPr>
              <w:widowControl w:val="0"/>
              <w:pBdr>
                <w:top w:val="nil"/>
                <w:left w:val="nil"/>
                <w:bottom w:val="nil"/>
                <w:right w:val="nil"/>
                <w:between w:val="nil"/>
              </w:pBdr>
              <w:spacing w:line="276" w:lineRule="auto"/>
              <w:rPr>
                <w:lang w:val="en-GB"/>
              </w:rPr>
            </w:pPr>
          </w:p>
        </w:tc>
      </w:tr>
    </w:tbl>
    <w:p w14:paraId="4DE773CA" w14:textId="77777777" w:rsidR="00D915F4" w:rsidRPr="007C2523" w:rsidRDefault="00D915F4">
      <w:pPr>
        <w:rPr>
          <w:lang w:val="en-GB"/>
        </w:rPr>
      </w:pPr>
    </w:p>
    <w:tbl>
      <w:tblPr>
        <w:tblStyle w:val="5"/>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5"/>
        <w:gridCol w:w="1693"/>
        <w:gridCol w:w="1803"/>
        <w:gridCol w:w="1803"/>
        <w:gridCol w:w="3096"/>
      </w:tblGrid>
      <w:tr w:rsidR="00D915F4" w:rsidRPr="007C2523" w14:paraId="0DB37E23" w14:textId="77777777">
        <w:tc>
          <w:tcPr>
            <w:tcW w:w="1245" w:type="dxa"/>
            <w:shd w:val="clear" w:color="auto" w:fill="auto"/>
          </w:tcPr>
          <w:p w14:paraId="4351FAC1" w14:textId="77777777" w:rsidR="00D915F4" w:rsidRPr="007C2523" w:rsidRDefault="006A52E5">
            <w:pPr>
              <w:tabs>
                <w:tab w:val="right" w:pos="1587"/>
              </w:tabs>
              <w:ind w:left="34"/>
              <w:rPr>
                <w:b/>
                <w:lang w:val="en-GB"/>
              </w:rPr>
            </w:pPr>
            <w:r w:rsidRPr="007C2523">
              <w:rPr>
                <w:b/>
                <w:lang w:val="en-GB"/>
              </w:rPr>
              <w:t>Criteria</w:t>
            </w:r>
            <w:r w:rsidRPr="007C2523">
              <w:rPr>
                <w:lang w:val="en-GB"/>
              </w:rPr>
              <w:tab/>
            </w:r>
          </w:p>
        </w:tc>
        <w:tc>
          <w:tcPr>
            <w:tcW w:w="1693" w:type="dxa"/>
            <w:shd w:val="clear" w:color="auto" w:fill="auto"/>
          </w:tcPr>
          <w:p w14:paraId="3B0D86F2" w14:textId="77777777" w:rsidR="00D915F4" w:rsidRPr="007C2523" w:rsidRDefault="006A52E5">
            <w:pPr>
              <w:rPr>
                <w:b/>
                <w:lang w:val="en-GB"/>
              </w:rPr>
            </w:pPr>
            <w:r w:rsidRPr="007C2523">
              <w:rPr>
                <w:b/>
                <w:lang w:val="en-GB"/>
              </w:rPr>
              <w:t>Scientific quality</w:t>
            </w:r>
          </w:p>
        </w:tc>
        <w:tc>
          <w:tcPr>
            <w:tcW w:w="1803" w:type="dxa"/>
            <w:shd w:val="clear" w:color="auto" w:fill="auto"/>
          </w:tcPr>
          <w:p w14:paraId="10FEBAAC" w14:textId="77777777" w:rsidR="00D915F4" w:rsidRPr="007C2523" w:rsidRDefault="006A52E5">
            <w:pPr>
              <w:rPr>
                <w:b/>
                <w:lang w:val="en-GB"/>
              </w:rPr>
            </w:pPr>
            <w:r w:rsidRPr="007C2523">
              <w:rPr>
                <w:b/>
                <w:lang w:val="en-GB"/>
              </w:rPr>
              <w:t>Impact</w:t>
            </w:r>
          </w:p>
        </w:tc>
        <w:tc>
          <w:tcPr>
            <w:tcW w:w="1803" w:type="dxa"/>
            <w:shd w:val="clear" w:color="auto" w:fill="auto"/>
          </w:tcPr>
          <w:p w14:paraId="174C1A46" w14:textId="77777777" w:rsidR="00D915F4" w:rsidRPr="007C2523" w:rsidRDefault="006A52E5">
            <w:pPr>
              <w:rPr>
                <w:b/>
                <w:lang w:val="en-GB"/>
              </w:rPr>
            </w:pPr>
            <w:r w:rsidRPr="007C2523">
              <w:rPr>
                <w:b/>
                <w:lang w:val="en-GB"/>
              </w:rPr>
              <w:t>Implementation</w:t>
            </w:r>
          </w:p>
        </w:tc>
        <w:tc>
          <w:tcPr>
            <w:tcW w:w="3096" w:type="dxa"/>
            <w:vMerge w:val="restart"/>
          </w:tcPr>
          <w:p w14:paraId="5D98B556" w14:textId="77777777" w:rsidR="00D915F4" w:rsidRPr="007C2523" w:rsidRDefault="006A52E5">
            <w:pPr>
              <w:rPr>
                <w:b/>
                <w:lang w:val="en-GB"/>
              </w:rPr>
            </w:pPr>
            <w:r w:rsidRPr="007C2523">
              <w:rPr>
                <w:b/>
                <w:lang w:val="en-GB"/>
              </w:rPr>
              <w:t>TOTAL</w:t>
            </w:r>
          </w:p>
          <w:p w14:paraId="46719024" w14:textId="33F3D6A5" w:rsidR="00D915F4" w:rsidRPr="007C2523" w:rsidRDefault="006A52E5">
            <w:pPr>
              <w:rPr>
                <w:lang w:val="en-GB"/>
              </w:rPr>
            </w:pPr>
            <w:r w:rsidRPr="007C2523">
              <w:rPr>
                <w:lang w:val="en-GB"/>
              </w:rPr>
              <w:t>(</w:t>
            </w:r>
            <w:r w:rsidR="004A5B5B">
              <w:rPr>
                <w:lang w:val="en-GB"/>
              </w:rPr>
              <w:t>score</w:t>
            </w:r>
            <w:r w:rsidRPr="007C2523">
              <w:rPr>
                <w:lang w:val="en-GB"/>
              </w:rPr>
              <w:t>)</w:t>
            </w:r>
          </w:p>
        </w:tc>
      </w:tr>
      <w:tr w:rsidR="00D915F4" w:rsidRPr="007C2523" w14:paraId="3869CA99" w14:textId="77777777">
        <w:tc>
          <w:tcPr>
            <w:tcW w:w="1245" w:type="dxa"/>
            <w:shd w:val="clear" w:color="auto" w:fill="auto"/>
          </w:tcPr>
          <w:p w14:paraId="39FABC03" w14:textId="77777777" w:rsidR="00D915F4" w:rsidRPr="007C2523" w:rsidRDefault="006A52E5">
            <w:pPr>
              <w:rPr>
                <w:b/>
                <w:lang w:val="en-GB"/>
              </w:rPr>
            </w:pPr>
            <w:r w:rsidRPr="007C2523">
              <w:rPr>
                <w:b/>
                <w:lang w:val="en-GB"/>
              </w:rPr>
              <w:t>Points</w:t>
            </w:r>
          </w:p>
        </w:tc>
        <w:tc>
          <w:tcPr>
            <w:tcW w:w="1693" w:type="dxa"/>
            <w:shd w:val="clear" w:color="auto" w:fill="auto"/>
          </w:tcPr>
          <w:p w14:paraId="630B9AE0" w14:textId="77777777" w:rsidR="00D915F4" w:rsidRPr="007C2523" w:rsidRDefault="00D915F4">
            <w:pPr>
              <w:rPr>
                <w:lang w:val="en-GB"/>
              </w:rPr>
            </w:pPr>
          </w:p>
        </w:tc>
        <w:tc>
          <w:tcPr>
            <w:tcW w:w="1803" w:type="dxa"/>
            <w:shd w:val="clear" w:color="auto" w:fill="auto"/>
          </w:tcPr>
          <w:p w14:paraId="4F4170C5" w14:textId="77777777" w:rsidR="00D915F4" w:rsidRPr="007C2523" w:rsidRDefault="00D915F4">
            <w:pPr>
              <w:rPr>
                <w:lang w:val="en-GB"/>
              </w:rPr>
            </w:pPr>
          </w:p>
        </w:tc>
        <w:tc>
          <w:tcPr>
            <w:tcW w:w="1803" w:type="dxa"/>
            <w:shd w:val="clear" w:color="auto" w:fill="auto"/>
          </w:tcPr>
          <w:p w14:paraId="1C9016E7" w14:textId="77777777" w:rsidR="00D915F4" w:rsidRPr="007C2523" w:rsidRDefault="00D915F4">
            <w:pPr>
              <w:rPr>
                <w:lang w:val="en-GB"/>
              </w:rPr>
            </w:pPr>
          </w:p>
        </w:tc>
        <w:tc>
          <w:tcPr>
            <w:tcW w:w="3096" w:type="dxa"/>
            <w:vMerge/>
          </w:tcPr>
          <w:p w14:paraId="5ECB4D85" w14:textId="77777777" w:rsidR="00D915F4" w:rsidRPr="007C2523" w:rsidRDefault="00D915F4">
            <w:pPr>
              <w:widowControl w:val="0"/>
              <w:pBdr>
                <w:top w:val="nil"/>
                <w:left w:val="nil"/>
                <w:bottom w:val="nil"/>
                <w:right w:val="nil"/>
                <w:between w:val="nil"/>
              </w:pBdr>
              <w:spacing w:line="276" w:lineRule="auto"/>
              <w:rPr>
                <w:lang w:val="en-GB"/>
              </w:rPr>
            </w:pPr>
          </w:p>
        </w:tc>
      </w:tr>
      <w:tr w:rsidR="00D915F4" w:rsidRPr="007C2523" w14:paraId="6915F89C" w14:textId="77777777">
        <w:tc>
          <w:tcPr>
            <w:tcW w:w="1245" w:type="dxa"/>
            <w:shd w:val="clear" w:color="auto" w:fill="auto"/>
          </w:tcPr>
          <w:p w14:paraId="4D8E1CE8" w14:textId="77777777" w:rsidR="00D915F4" w:rsidRPr="007C2523" w:rsidRDefault="006A52E5">
            <w:pPr>
              <w:rPr>
                <w:b/>
                <w:lang w:val="en-GB"/>
              </w:rPr>
            </w:pPr>
            <w:r w:rsidRPr="007C2523">
              <w:rPr>
                <w:b/>
                <w:lang w:val="en-GB"/>
              </w:rPr>
              <w:t>Weight</w:t>
            </w:r>
          </w:p>
        </w:tc>
        <w:tc>
          <w:tcPr>
            <w:tcW w:w="1693" w:type="dxa"/>
            <w:shd w:val="clear" w:color="auto" w:fill="auto"/>
          </w:tcPr>
          <w:p w14:paraId="5FF7DB81" w14:textId="3CD7FA9C" w:rsidR="00D915F4" w:rsidRPr="007C2523" w:rsidRDefault="00621301">
            <w:pPr>
              <w:rPr>
                <w:lang w:val="en-GB"/>
              </w:rPr>
            </w:pPr>
            <w:r>
              <w:rPr>
                <w:lang w:val="en-GB"/>
              </w:rPr>
              <w:t>3</w:t>
            </w:r>
            <w:r w:rsidR="006A52E5" w:rsidRPr="007C2523">
              <w:rPr>
                <w:lang w:val="en-GB"/>
              </w:rPr>
              <w:t>0%</w:t>
            </w:r>
          </w:p>
        </w:tc>
        <w:tc>
          <w:tcPr>
            <w:tcW w:w="1803" w:type="dxa"/>
            <w:shd w:val="clear" w:color="auto" w:fill="auto"/>
          </w:tcPr>
          <w:p w14:paraId="42ACBAEE" w14:textId="21136DE0" w:rsidR="00D915F4" w:rsidRPr="007C2523" w:rsidRDefault="00621301">
            <w:pPr>
              <w:rPr>
                <w:lang w:val="en-GB"/>
              </w:rPr>
            </w:pPr>
            <w:r>
              <w:rPr>
                <w:lang w:val="en-GB"/>
              </w:rPr>
              <w:t>5</w:t>
            </w:r>
            <w:r w:rsidR="005D6D5C" w:rsidRPr="007C2523">
              <w:rPr>
                <w:lang w:val="en-GB"/>
              </w:rPr>
              <w:t>0</w:t>
            </w:r>
            <w:r w:rsidR="006A52E5" w:rsidRPr="007C2523">
              <w:rPr>
                <w:lang w:val="en-GB"/>
              </w:rPr>
              <w:t>%</w:t>
            </w:r>
          </w:p>
        </w:tc>
        <w:tc>
          <w:tcPr>
            <w:tcW w:w="1803" w:type="dxa"/>
            <w:shd w:val="clear" w:color="auto" w:fill="auto"/>
          </w:tcPr>
          <w:p w14:paraId="778C18D8" w14:textId="77777777" w:rsidR="00D915F4" w:rsidRPr="007C2523" w:rsidRDefault="006A52E5">
            <w:pPr>
              <w:rPr>
                <w:lang w:val="en-GB"/>
              </w:rPr>
            </w:pPr>
            <w:r w:rsidRPr="007C2523">
              <w:rPr>
                <w:lang w:val="en-GB"/>
              </w:rPr>
              <w:t>20%</w:t>
            </w:r>
          </w:p>
        </w:tc>
        <w:tc>
          <w:tcPr>
            <w:tcW w:w="3096" w:type="dxa"/>
            <w:vMerge/>
          </w:tcPr>
          <w:p w14:paraId="54A2153F" w14:textId="77777777" w:rsidR="00D915F4" w:rsidRPr="007C2523" w:rsidRDefault="00D915F4">
            <w:pPr>
              <w:widowControl w:val="0"/>
              <w:pBdr>
                <w:top w:val="nil"/>
                <w:left w:val="nil"/>
                <w:bottom w:val="nil"/>
                <w:right w:val="nil"/>
                <w:between w:val="nil"/>
              </w:pBdr>
              <w:spacing w:line="276" w:lineRule="auto"/>
              <w:rPr>
                <w:lang w:val="en-GB"/>
              </w:rPr>
            </w:pPr>
          </w:p>
        </w:tc>
      </w:tr>
    </w:tbl>
    <w:p w14:paraId="0AEF7A00" w14:textId="77777777" w:rsidR="00D915F4" w:rsidRPr="007C2523" w:rsidRDefault="00D915F4">
      <w:pPr>
        <w:jc w:val="both"/>
        <w:rPr>
          <w:color w:val="000000"/>
          <w:sz w:val="28"/>
          <w:szCs w:val="28"/>
          <w:lang w:val="en-GB"/>
        </w:rPr>
        <w:sectPr w:rsidR="00D915F4" w:rsidRPr="007C2523" w:rsidSect="00544808">
          <w:headerReference w:type="default" r:id="rId20"/>
          <w:footerReference w:type="default" r:id="rId21"/>
          <w:pgSz w:w="12240" w:h="15840"/>
          <w:pgMar w:top="284" w:right="1276" w:bottom="284" w:left="1440" w:header="720" w:footer="720" w:gutter="0"/>
          <w:cols w:space="720"/>
        </w:sectPr>
      </w:pPr>
    </w:p>
    <w:p w14:paraId="5F6E0719" w14:textId="77777777" w:rsidR="00D915F4" w:rsidRPr="007C2523" w:rsidRDefault="00D915F4">
      <w:pPr>
        <w:shd w:val="clear" w:color="auto" w:fill="FFFFFF"/>
        <w:spacing w:after="160" w:line="259" w:lineRule="auto"/>
        <w:rPr>
          <w:color w:val="000000"/>
          <w:lang w:val="en-GB"/>
        </w:rPr>
      </w:pPr>
    </w:p>
    <w:p w14:paraId="7B21A2F8" w14:textId="7AB3AE57" w:rsidR="00D915F4" w:rsidRPr="007C2523" w:rsidRDefault="006A52E5">
      <w:pPr>
        <w:jc w:val="right"/>
        <w:rPr>
          <w:lang w:val="en-GB"/>
        </w:rPr>
      </w:pPr>
      <w:bookmarkStart w:id="2" w:name="_heading=h.17dp8vu" w:colFirst="0" w:colLast="0"/>
      <w:bookmarkEnd w:id="2"/>
      <w:r w:rsidRPr="007C2523">
        <w:rPr>
          <w:lang w:val="en-GB"/>
        </w:rPr>
        <w:t>Annex 7</w:t>
      </w:r>
    </w:p>
    <w:p w14:paraId="4E254E37" w14:textId="2F6A89CF" w:rsidR="00D915F4" w:rsidRPr="007C2523" w:rsidRDefault="00393A35">
      <w:pPr>
        <w:jc w:val="right"/>
        <w:rPr>
          <w:color w:val="000000"/>
          <w:lang w:val="en-GB"/>
        </w:rPr>
      </w:pPr>
      <w:r w:rsidRPr="007C2523">
        <w:rPr>
          <w:color w:val="000000"/>
          <w:lang w:val="en-GB"/>
        </w:rPr>
        <w:t xml:space="preserve">Regulations on University of Latvia and BA </w:t>
      </w:r>
      <w:proofErr w:type="spellStart"/>
      <w:r w:rsidRPr="007C2523">
        <w:rPr>
          <w:color w:val="000000"/>
          <w:lang w:val="en-GB"/>
        </w:rPr>
        <w:t>Sschool</w:t>
      </w:r>
      <w:proofErr w:type="spellEnd"/>
      <w:r w:rsidRPr="007C2523">
        <w:rPr>
          <w:color w:val="000000"/>
          <w:lang w:val="en-GB"/>
        </w:rPr>
        <w:t xml:space="preserve"> of Business and Finance Postdoctoral Academic Career Grant Competition</w:t>
      </w:r>
    </w:p>
    <w:p w14:paraId="1FF46437" w14:textId="77777777" w:rsidR="00D915F4" w:rsidRPr="007C2523" w:rsidRDefault="00D915F4">
      <w:pPr>
        <w:jc w:val="right"/>
        <w:rPr>
          <w:lang w:val="en-GB"/>
        </w:rPr>
      </w:pPr>
    </w:p>
    <w:p w14:paraId="08367A56" w14:textId="733E589B" w:rsidR="00D915F4" w:rsidRPr="007C2523" w:rsidRDefault="003F6F7B">
      <w:pPr>
        <w:jc w:val="center"/>
        <w:rPr>
          <w:b/>
          <w:lang w:val="en-GB"/>
        </w:rPr>
      </w:pPr>
      <w:r w:rsidRPr="007C2523">
        <w:rPr>
          <w:b/>
          <w:lang w:val="en-GB"/>
        </w:rPr>
        <w:t xml:space="preserve">Methodology for Evaluation of </w:t>
      </w:r>
      <w:r w:rsidR="00D6153F">
        <w:rPr>
          <w:b/>
          <w:lang w:val="en-GB"/>
        </w:rPr>
        <w:t xml:space="preserve">the </w:t>
      </w:r>
      <w:r w:rsidRPr="007C2523">
        <w:rPr>
          <w:b/>
          <w:lang w:val="en-GB"/>
        </w:rPr>
        <w:t xml:space="preserve">Project Application and </w:t>
      </w:r>
      <w:r w:rsidR="00D6153F">
        <w:rPr>
          <w:b/>
          <w:lang w:val="en-GB"/>
        </w:rPr>
        <w:t xml:space="preserve">the </w:t>
      </w:r>
      <w:r w:rsidRPr="007C2523">
        <w:rPr>
          <w:b/>
          <w:lang w:val="en-GB"/>
        </w:rPr>
        <w:t>Final Scientific Report</w:t>
      </w:r>
      <w:r w:rsidR="002A3A55">
        <w:rPr>
          <w:b/>
          <w:lang w:val="en-GB"/>
        </w:rPr>
        <w:t xml:space="preserve"> of the Project</w:t>
      </w:r>
    </w:p>
    <w:p w14:paraId="2CFFED5D" w14:textId="77777777" w:rsidR="00D915F4" w:rsidRPr="007C2523" w:rsidRDefault="00D915F4">
      <w:pPr>
        <w:rPr>
          <w:lang w:val="en-GB"/>
        </w:rPr>
      </w:pPr>
    </w:p>
    <w:p w14:paraId="7141E47F" w14:textId="77777777" w:rsidR="00D915F4" w:rsidRPr="007C2523" w:rsidRDefault="006A52E5">
      <w:pPr>
        <w:pStyle w:val="Heading1"/>
        <w:rPr>
          <w:lang w:val="en-GB"/>
        </w:rPr>
      </w:pPr>
      <w:bookmarkStart w:id="3" w:name="_heading=h.gjdgxs" w:colFirst="0" w:colLast="0"/>
      <w:bookmarkEnd w:id="3"/>
      <w:r w:rsidRPr="007C2523">
        <w:rPr>
          <w:lang w:val="en-GB"/>
        </w:rPr>
        <w:t>Introduction</w:t>
      </w:r>
    </w:p>
    <w:p w14:paraId="07E7C291" w14:textId="77777777" w:rsidR="00D915F4" w:rsidRPr="007C2523" w:rsidRDefault="00D915F4">
      <w:pPr>
        <w:rPr>
          <w:lang w:val="en-GB"/>
        </w:rPr>
      </w:pPr>
    </w:p>
    <w:p w14:paraId="611FF3D7" w14:textId="1D89C17F" w:rsidR="00D915F4" w:rsidRPr="007C2523" w:rsidRDefault="006A52E5">
      <w:pPr>
        <w:pBdr>
          <w:top w:val="nil"/>
          <w:left w:val="nil"/>
          <w:bottom w:val="nil"/>
          <w:right w:val="nil"/>
          <w:between w:val="nil"/>
        </w:pBdr>
        <w:jc w:val="both"/>
        <w:rPr>
          <w:lang w:val="en-GB"/>
        </w:rPr>
      </w:pPr>
      <w:r w:rsidRPr="007C2523">
        <w:rPr>
          <w:lang w:val="en-GB"/>
        </w:rPr>
        <w:tab/>
        <w:t xml:space="preserve">The methodology for evaluation of the project application and the final scientific report of the project (hereinafter - methodology) has been developed for preparation and provision of evaluation of </w:t>
      </w:r>
      <w:r w:rsidRPr="007C2523">
        <w:rPr>
          <w:color w:val="000000" w:themeColor="text1"/>
          <w:lang w:val="en-GB"/>
        </w:rPr>
        <w:t xml:space="preserve">the documentation necessary for the </w:t>
      </w:r>
      <w:r w:rsidR="003743FE" w:rsidRPr="007C2523">
        <w:rPr>
          <w:color w:val="000000"/>
          <w:lang w:val="en-GB"/>
        </w:rPr>
        <w:t xml:space="preserve">University of Latvia and BA </w:t>
      </w:r>
      <w:proofErr w:type="spellStart"/>
      <w:r w:rsidR="003743FE" w:rsidRPr="007C2523">
        <w:rPr>
          <w:color w:val="000000"/>
          <w:lang w:val="en-GB"/>
        </w:rPr>
        <w:t>Sschool</w:t>
      </w:r>
      <w:proofErr w:type="spellEnd"/>
      <w:r w:rsidR="003743FE" w:rsidRPr="007C2523">
        <w:rPr>
          <w:color w:val="000000"/>
          <w:lang w:val="en-GB"/>
        </w:rPr>
        <w:t xml:space="preserve"> of Business and Finance Postdoctoral Academic Career Grant Competition</w:t>
      </w:r>
      <w:r w:rsidRPr="007C2523">
        <w:rPr>
          <w:lang w:val="en-GB"/>
        </w:rPr>
        <w:t xml:space="preserve"> (hereinafter - </w:t>
      </w:r>
      <w:r w:rsidR="003743FE" w:rsidRPr="007C2523">
        <w:rPr>
          <w:lang w:val="en-GB"/>
        </w:rPr>
        <w:t>competition</w:t>
      </w:r>
      <w:r w:rsidRPr="007C2523">
        <w:rPr>
          <w:lang w:val="en-GB"/>
        </w:rPr>
        <w:t>).</w:t>
      </w:r>
    </w:p>
    <w:p w14:paraId="21DA5DAB" w14:textId="77777777" w:rsidR="00D915F4" w:rsidRPr="007C2523" w:rsidRDefault="00D915F4">
      <w:pPr>
        <w:pBdr>
          <w:top w:val="nil"/>
          <w:left w:val="nil"/>
          <w:bottom w:val="nil"/>
          <w:right w:val="nil"/>
          <w:between w:val="nil"/>
        </w:pBdr>
        <w:jc w:val="both"/>
        <w:rPr>
          <w:lang w:val="en-GB"/>
        </w:rPr>
      </w:pPr>
    </w:p>
    <w:p w14:paraId="51482570" w14:textId="2CD47C70" w:rsidR="00D915F4" w:rsidRPr="007C2523" w:rsidRDefault="006A52E5">
      <w:pPr>
        <w:pBdr>
          <w:top w:val="nil"/>
          <w:left w:val="nil"/>
          <w:bottom w:val="nil"/>
          <w:right w:val="nil"/>
          <w:between w:val="nil"/>
        </w:pBdr>
        <w:jc w:val="both"/>
        <w:rPr>
          <w:lang w:val="en-GB"/>
        </w:rPr>
      </w:pPr>
      <w:r w:rsidRPr="007C2523">
        <w:rPr>
          <w:lang w:val="en-GB"/>
        </w:rPr>
        <w:tab/>
        <w:t xml:space="preserve">The methodology has been developed for independent scientific experts </w:t>
      </w:r>
      <w:r w:rsidR="00F916EE" w:rsidRPr="007C2523">
        <w:rPr>
          <w:lang w:val="en-GB"/>
        </w:rPr>
        <w:t>appointed</w:t>
      </w:r>
      <w:r w:rsidRPr="007C2523">
        <w:rPr>
          <w:lang w:val="en-GB"/>
        </w:rPr>
        <w:t xml:space="preserve"> by the Latvian Council of Science (hereinafter </w:t>
      </w:r>
      <w:r w:rsidR="00FC26F8">
        <w:rPr>
          <w:lang w:val="en-GB"/>
        </w:rPr>
        <w:t xml:space="preserve">- </w:t>
      </w:r>
      <w:r w:rsidR="00445C80" w:rsidRPr="007C2523">
        <w:rPr>
          <w:lang w:val="en-GB"/>
        </w:rPr>
        <w:t>LCS</w:t>
      </w:r>
      <w:r w:rsidRPr="007C2523">
        <w:rPr>
          <w:lang w:val="en-GB"/>
        </w:rPr>
        <w:t xml:space="preserve">) </w:t>
      </w:r>
      <w:r w:rsidR="00741DCF" w:rsidRPr="007C2523">
        <w:rPr>
          <w:lang w:val="en-GB"/>
        </w:rPr>
        <w:t>to</w:t>
      </w:r>
      <w:r w:rsidRPr="007C2523">
        <w:rPr>
          <w:lang w:val="en-GB"/>
        </w:rPr>
        <w:t xml:space="preserve"> perform evaluation of the scientific quality of the project application and the final scientific report of the project.</w:t>
      </w:r>
    </w:p>
    <w:p w14:paraId="57D11BFE" w14:textId="77777777" w:rsidR="00D915F4" w:rsidRPr="007C2523" w:rsidRDefault="00D915F4">
      <w:pPr>
        <w:pBdr>
          <w:top w:val="nil"/>
          <w:left w:val="nil"/>
          <w:bottom w:val="nil"/>
          <w:right w:val="nil"/>
          <w:between w:val="nil"/>
        </w:pBdr>
        <w:jc w:val="both"/>
        <w:rPr>
          <w:lang w:val="en-GB"/>
        </w:rPr>
      </w:pPr>
    </w:p>
    <w:p w14:paraId="0C2BC51B" w14:textId="739A8EDF" w:rsidR="00D915F4" w:rsidRPr="007C2523" w:rsidRDefault="006A52E5">
      <w:pPr>
        <w:pBdr>
          <w:top w:val="nil"/>
          <w:left w:val="nil"/>
          <w:bottom w:val="nil"/>
          <w:right w:val="nil"/>
          <w:between w:val="nil"/>
        </w:pBdr>
        <w:jc w:val="both"/>
        <w:rPr>
          <w:lang w:val="en-GB"/>
        </w:rPr>
      </w:pPr>
      <w:r w:rsidRPr="007C2523">
        <w:rPr>
          <w:lang w:val="en-GB"/>
        </w:rPr>
        <w:tab/>
        <w:t xml:space="preserve">The methodology has been developed in </w:t>
      </w:r>
      <w:r w:rsidR="00EE38C9" w:rsidRPr="007C2523">
        <w:rPr>
          <w:lang w:val="en-GB"/>
        </w:rPr>
        <w:t>compliance</w:t>
      </w:r>
      <w:r w:rsidRPr="007C2523">
        <w:rPr>
          <w:lang w:val="en-GB"/>
        </w:rPr>
        <w:t xml:space="preserve"> with </w:t>
      </w:r>
      <w:r w:rsidR="00B90D48" w:rsidRPr="007C2523">
        <w:rPr>
          <w:lang w:val="en-GB"/>
        </w:rPr>
        <w:t xml:space="preserve">Cabinet Regulation No. 721 of 5 December 2023 “Regulations for the implementation of 5.2.1.r. ‘Higher Education and Science Excellence and Governance Reform’ investment 5.2.1.1.i. ‘Research, Development and Consolidation Grants’ of the second round of ‘Consolidation and Governance Change Implementation Grants’ of the Latvian Recovery and Resilience Mechanism Plan, reform and investment track 5.2 ‘Ensuring a Change in the Governance Model of Higher Education Institutions’” (hereinafter </w:t>
      </w:r>
      <w:r w:rsidR="0041621F" w:rsidRPr="007C2523">
        <w:rPr>
          <w:lang w:val="en-GB"/>
        </w:rPr>
        <w:t>–</w:t>
      </w:r>
      <w:r w:rsidR="00B90D48" w:rsidRPr="007C2523">
        <w:rPr>
          <w:lang w:val="en-GB"/>
        </w:rPr>
        <w:t xml:space="preserve"> </w:t>
      </w:r>
      <w:r w:rsidR="0041621F" w:rsidRPr="007C2523">
        <w:rPr>
          <w:lang w:val="en-GB"/>
        </w:rPr>
        <w:t xml:space="preserve">Cabinet </w:t>
      </w:r>
      <w:r w:rsidR="00B90D48" w:rsidRPr="007C2523">
        <w:rPr>
          <w:lang w:val="en-GB"/>
        </w:rPr>
        <w:t>Regulation)</w:t>
      </w:r>
      <w:r w:rsidRPr="007C2523">
        <w:rPr>
          <w:lang w:val="en-GB"/>
        </w:rPr>
        <w:t>.</w:t>
      </w:r>
    </w:p>
    <w:p w14:paraId="06354A85" w14:textId="77777777" w:rsidR="00D915F4" w:rsidRPr="007C2523" w:rsidRDefault="00D915F4">
      <w:pPr>
        <w:pBdr>
          <w:top w:val="nil"/>
          <w:left w:val="nil"/>
          <w:bottom w:val="nil"/>
          <w:right w:val="nil"/>
          <w:between w:val="nil"/>
        </w:pBdr>
        <w:rPr>
          <w:lang w:val="en-GB"/>
        </w:rPr>
      </w:pPr>
    </w:p>
    <w:p w14:paraId="45787C26" w14:textId="4B7A2E66" w:rsidR="00D915F4" w:rsidRPr="007C2523" w:rsidRDefault="006A52E5">
      <w:pPr>
        <w:pStyle w:val="Heading1"/>
        <w:rPr>
          <w:lang w:val="en-GB"/>
        </w:rPr>
      </w:pPr>
      <w:bookmarkStart w:id="4" w:name="_heading=h.30j0zll" w:colFirst="0" w:colLast="0"/>
      <w:bookmarkEnd w:id="4"/>
      <w:r w:rsidRPr="007C2523">
        <w:rPr>
          <w:lang w:val="en-GB"/>
        </w:rPr>
        <w:tab/>
        <w:t xml:space="preserve">1. Terms </w:t>
      </w:r>
      <w:r w:rsidR="00B926A2" w:rsidRPr="007C2523">
        <w:rPr>
          <w:lang w:val="en-GB"/>
        </w:rPr>
        <w:t>U</w:t>
      </w:r>
      <w:r w:rsidRPr="007C2523">
        <w:rPr>
          <w:lang w:val="en-GB"/>
        </w:rPr>
        <w:t>sed</w:t>
      </w:r>
    </w:p>
    <w:p w14:paraId="3A3FA19C" w14:textId="77777777" w:rsidR="00D915F4" w:rsidRPr="007C2523" w:rsidRDefault="006A52E5">
      <w:pPr>
        <w:pStyle w:val="Heading1"/>
        <w:rPr>
          <w:lang w:val="en-GB"/>
        </w:rPr>
      </w:pPr>
      <w:r w:rsidRPr="007C2523">
        <w:rPr>
          <w:lang w:val="en-GB"/>
        </w:rPr>
        <w:tab/>
      </w:r>
    </w:p>
    <w:tbl>
      <w:tblPr>
        <w:tblStyle w:val="9"/>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610"/>
        <w:gridCol w:w="6456"/>
      </w:tblGrid>
      <w:tr w:rsidR="00D915F4" w:rsidRPr="007C2523" w14:paraId="74F2637A" w14:textId="77777777">
        <w:tc>
          <w:tcPr>
            <w:tcW w:w="562" w:type="dxa"/>
          </w:tcPr>
          <w:p w14:paraId="3627B56A" w14:textId="77777777" w:rsidR="00D915F4" w:rsidRPr="007C2523" w:rsidRDefault="006A52E5">
            <w:pPr>
              <w:pBdr>
                <w:top w:val="nil"/>
                <w:left w:val="nil"/>
                <w:bottom w:val="nil"/>
                <w:right w:val="nil"/>
                <w:between w:val="nil"/>
              </w:pBdr>
              <w:rPr>
                <w:b/>
                <w:lang w:val="en-GB"/>
              </w:rPr>
            </w:pPr>
            <w:r w:rsidRPr="007C2523">
              <w:rPr>
                <w:b/>
                <w:lang w:val="en-GB"/>
              </w:rPr>
              <w:t>1</w:t>
            </w:r>
          </w:p>
        </w:tc>
        <w:tc>
          <w:tcPr>
            <w:tcW w:w="2610" w:type="dxa"/>
          </w:tcPr>
          <w:p w14:paraId="2C6771E2" w14:textId="1537B671" w:rsidR="00D915F4" w:rsidRPr="007C2523" w:rsidRDefault="006A52E5">
            <w:pPr>
              <w:pBdr>
                <w:top w:val="nil"/>
                <w:left w:val="nil"/>
                <w:bottom w:val="nil"/>
                <w:right w:val="nil"/>
                <w:between w:val="nil"/>
              </w:pBdr>
              <w:rPr>
                <w:b/>
                <w:bCs/>
                <w:lang w:val="en-GB"/>
              </w:rPr>
            </w:pPr>
            <w:r w:rsidRPr="007C2523">
              <w:rPr>
                <w:b/>
                <w:bCs/>
                <w:lang w:val="en-GB"/>
              </w:rPr>
              <w:t xml:space="preserve">Postdoctoral </w:t>
            </w:r>
            <w:r w:rsidR="00FB2476" w:rsidRPr="007C2523">
              <w:rPr>
                <w:b/>
                <w:bCs/>
                <w:lang w:val="en-GB"/>
              </w:rPr>
              <w:t>researcher</w:t>
            </w:r>
          </w:p>
        </w:tc>
        <w:tc>
          <w:tcPr>
            <w:tcW w:w="6456" w:type="dxa"/>
          </w:tcPr>
          <w:p w14:paraId="1788C4CB" w14:textId="6086BF01" w:rsidR="00D915F4" w:rsidRPr="007C2523" w:rsidRDefault="00B80A86">
            <w:pPr>
              <w:pBdr>
                <w:top w:val="nil"/>
                <w:left w:val="nil"/>
                <w:bottom w:val="nil"/>
                <w:right w:val="nil"/>
                <w:between w:val="nil"/>
              </w:pBdr>
              <w:jc w:val="both"/>
              <w:rPr>
                <w:color w:val="000000" w:themeColor="text1"/>
                <w:lang w:val="en-GB"/>
              </w:rPr>
            </w:pPr>
            <w:r w:rsidRPr="007C2523">
              <w:rPr>
                <w:color w:val="000000" w:themeColor="text1"/>
                <w:lang w:val="en-GB"/>
              </w:rPr>
              <w:t>A</w:t>
            </w:r>
            <w:r w:rsidR="007E4567" w:rsidRPr="007C2523">
              <w:rPr>
                <w:color w:val="000000" w:themeColor="text1"/>
                <w:lang w:val="en-GB"/>
              </w:rPr>
              <w:t xml:space="preserve"> post-doctoral </w:t>
            </w:r>
            <w:r w:rsidRPr="007C2523">
              <w:rPr>
                <w:color w:val="000000" w:themeColor="text1"/>
                <w:lang w:val="en-GB"/>
              </w:rPr>
              <w:t>researcher</w:t>
            </w:r>
            <w:r w:rsidR="007E4567" w:rsidRPr="007C2523">
              <w:rPr>
                <w:color w:val="000000" w:themeColor="text1"/>
                <w:lang w:val="en-GB"/>
              </w:rPr>
              <w:t xml:space="preserve"> who manages the project</w:t>
            </w:r>
            <w:r w:rsidR="000427EA">
              <w:rPr>
                <w:color w:val="000000" w:themeColor="text1"/>
                <w:lang w:val="en-GB"/>
              </w:rPr>
              <w:t xml:space="preserve"> and</w:t>
            </w:r>
            <w:r w:rsidR="007E4567" w:rsidRPr="007C2523">
              <w:rPr>
                <w:color w:val="000000" w:themeColor="text1"/>
                <w:lang w:val="en-GB"/>
              </w:rPr>
              <w:t xml:space="preserve"> ensures its implementation - plans and supervises the implementation of the project tasks and scientific ethical norms, timely preparation and submission of documentation describing the scientific progress of the project in accordance with the procedure </w:t>
            </w:r>
            <w:r w:rsidR="00A1740E">
              <w:rPr>
                <w:color w:val="000000" w:themeColor="text1"/>
                <w:lang w:val="en-GB"/>
              </w:rPr>
              <w:t>specified</w:t>
            </w:r>
            <w:r w:rsidR="007E4567" w:rsidRPr="007C2523">
              <w:rPr>
                <w:color w:val="000000" w:themeColor="text1"/>
                <w:lang w:val="en-GB"/>
              </w:rPr>
              <w:t xml:space="preserve"> in the Regulation</w:t>
            </w:r>
            <w:r w:rsidR="00C925AC" w:rsidRPr="007C2523">
              <w:rPr>
                <w:color w:val="000000" w:themeColor="text1"/>
                <w:lang w:val="en-GB"/>
              </w:rPr>
              <w:t>s</w:t>
            </w:r>
            <w:r w:rsidRPr="007C2523">
              <w:rPr>
                <w:color w:val="000000" w:themeColor="text1"/>
                <w:lang w:val="en-GB"/>
              </w:rPr>
              <w:t>.</w:t>
            </w:r>
          </w:p>
        </w:tc>
      </w:tr>
      <w:tr w:rsidR="00D915F4" w:rsidRPr="007C2523" w14:paraId="01E32833" w14:textId="77777777">
        <w:tc>
          <w:tcPr>
            <w:tcW w:w="562" w:type="dxa"/>
          </w:tcPr>
          <w:p w14:paraId="11DF4751" w14:textId="77777777" w:rsidR="00D915F4" w:rsidRPr="007C2523" w:rsidRDefault="006A52E5">
            <w:pPr>
              <w:pBdr>
                <w:top w:val="nil"/>
                <w:left w:val="nil"/>
                <w:bottom w:val="nil"/>
                <w:right w:val="nil"/>
                <w:between w:val="nil"/>
              </w:pBdr>
              <w:rPr>
                <w:b/>
                <w:lang w:val="en-GB"/>
              </w:rPr>
            </w:pPr>
            <w:r w:rsidRPr="007C2523">
              <w:rPr>
                <w:b/>
                <w:lang w:val="en-GB"/>
              </w:rPr>
              <w:t>2</w:t>
            </w:r>
          </w:p>
        </w:tc>
        <w:tc>
          <w:tcPr>
            <w:tcW w:w="2610" w:type="dxa"/>
          </w:tcPr>
          <w:p w14:paraId="3DBFBBFA" w14:textId="7ACEE2FE" w:rsidR="00D915F4" w:rsidRPr="007C2523" w:rsidRDefault="006A52E5">
            <w:pPr>
              <w:pBdr>
                <w:top w:val="nil"/>
                <w:left w:val="nil"/>
                <w:bottom w:val="nil"/>
                <w:right w:val="nil"/>
                <w:between w:val="nil"/>
              </w:pBdr>
              <w:rPr>
                <w:b/>
                <w:lang w:val="en-GB"/>
              </w:rPr>
            </w:pPr>
            <w:r w:rsidRPr="007C2523">
              <w:rPr>
                <w:b/>
                <w:lang w:val="en-GB"/>
              </w:rPr>
              <w:t xml:space="preserve">Project </w:t>
            </w:r>
            <w:r w:rsidR="001C04F9" w:rsidRPr="007C2523">
              <w:rPr>
                <w:b/>
                <w:lang w:val="en-GB"/>
              </w:rPr>
              <w:t>s</w:t>
            </w:r>
            <w:r w:rsidRPr="007C2523">
              <w:rPr>
                <w:b/>
                <w:lang w:val="en-GB"/>
              </w:rPr>
              <w:t>ecretary</w:t>
            </w:r>
          </w:p>
        </w:tc>
        <w:tc>
          <w:tcPr>
            <w:tcW w:w="6456" w:type="dxa"/>
          </w:tcPr>
          <w:p w14:paraId="7F9B3F95" w14:textId="09F1352E" w:rsidR="00D915F4" w:rsidRPr="007C2523" w:rsidRDefault="006A52E5">
            <w:pPr>
              <w:pBdr>
                <w:top w:val="nil"/>
                <w:left w:val="nil"/>
                <w:bottom w:val="nil"/>
                <w:right w:val="nil"/>
                <w:between w:val="nil"/>
              </w:pBdr>
              <w:jc w:val="both"/>
              <w:rPr>
                <w:lang w:val="en-GB"/>
              </w:rPr>
            </w:pPr>
            <w:r w:rsidRPr="007C2523">
              <w:rPr>
                <w:lang w:val="en-GB"/>
              </w:rPr>
              <w:t xml:space="preserve">A </w:t>
            </w:r>
            <w:r w:rsidR="00445C80" w:rsidRPr="007C2523">
              <w:rPr>
                <w:lang w:val="en-GB"/>
              </w:rPr>
              <w:t>LCS</w:t>
            </w:r>
            <w:r w:rsidRPr="007C2523">
              <w:rPr>
                <w:lang w:val="en-GB"/>
              </w:rPr>
              <w:t xml:space="preserve"> </w:t>
            </w:r>
            <w:r w:rsidR="00B80A86" w:rsidRPr="007C2523">
              <w:rPr>
                <w:lang w:val="en-GB"/>
              </w:rPr>
              <w:t>specialist</w:t>
            </w:r>
            <w:r w:rsidRPr="007C2523">
              <w:rPr>
                <w:lang w:val="en-GB"/>
              </w:rPr>
              <w:t xml:space="preserve"> who organises the selection of experts for evaluation of the project application and the final scientific report of the project.</w:t>
            </w:r>
          </w:p>
        </w:tc>
      </w:tr>
      <w:tr w:rsidR="00D915F4" w:rsidRPr="007C2523" w14:paraId="6F0C5832" w14:textId="77777777">
        <w:trPr>
          <w:trHeight w:val="1245"/>
        </w:trPr>
        <w:tc>
          <w:tcPr>
            <w:tcW w:w="562" w:type="dxa"/>
          </w:tcPr>
          <w:p w14:paraId="0289E3C1" w14:textId="77777777" w:rsidR="00D915F4" w:rsidRPr="007C2523" w:rsidRDefault="006A52E5">
            <w:pPr>
              <w:pBdr>
                <w:top w:val="nil"/>
                <w:left w:val="nil"/>
                <w:bottom w:val="nil"/>
                <w:right w:val="nil"/>
                <w:between w:val="nil"/>
              </w:pBdr>
              <w:rPr>
                <w:b/>
                <w:lang w:val="en-GB"/>
              </w:rPr>
            </w:pPr>
            <w:r w:rsidRPr="007C2523">
              <w:rPr>
                <w:b/>
                <w:lang w:val="en-GB"/>
              </w:rPr>
              <w:t>3</w:t>
            </w:r>
          </w:p>
        </w:tc>
        <w:tc>
          <w:tcPr>
            <w:tcW w:w="2610" w:type="dxa"/>
          </w:tcPr>
          <w:p w14:paraId="7EF31191" w14:textId="77777777" w:rsidR="00D915F4" w:rsidRPr="007C2523" w:rsidRDefault="006A52E5">
            <w:pPr>
              <w:pBdr>
                <w:top w:val="nil"/>
                <w:left w:val="nil"/>
                <w:bottom w:val="nil"/>
                <w:right w:val="nil"/>
                <w:between w:val="nil"/>
              </w:pBdr>
              <w:rPr>
                <w:b/>
                <w:lang w:val="en-GB"/>
              </w:rPr>
            </w:pPr>
            <w:r w:rsidRPr="007C2523">
              <w:rPr>
                <w:b/>
                <w:lang w:val="en-GB"/>
              </w:rPr>
              <w:t>Expert</w:t>
            </w:r>
          </w:p>
        </w:tc>
        <w:tc>
          <w:tcPr>
            <w:tcW w:w="6456" w:type="dxa"/>
          </w:tcPr>
          <w:p w14:paraId="4DF5F031" w14:textId="5BB23C28" w:rsidR="00D915F4" w:rsidRPr="007C2523" w:rsidRDefault="006A52E5">
            <w:pPr>
              <w:pBdr>
                <w:top w:val="nil"/>
                <w:left w:val="nil"/>
                <w:bottom w:val="nil"/>
                <w:right w:val="nil"/>
                <w:between w:val="nil"/>
              </w:pBdr>
              <w:jc w:val="both"/>
              <w:rPr>
                <w:lang w:val="en-GB"/>
              </w:rPr>
            </w:pPr>
            <w:r w:rsidRPr="007C2523">
              <w:rPr>
                <w:lang w:val="en-GB"/>
              </w:rPr>
              <w:t xml:space="preserve">A foreign scientist </w:t>
            </w:r>
            <w:r w:rsidR="0055512B" w:rsidRPr="007C2523">
              <w:rPr>
                <w:lang w:val="en-GB"/>
              </w:rPr>
              <w:t>recruited</w:t>
            </w:r>
            <w:r w:rsidR="00B06CC8" w:rsidRPr="007C2523">
              <w:rPr>
                <w:lang w:val="en-GB"/>
              </w:rPr>
              <w:t xml:space="preserve"> by</w:t>
            </w:r>
            <w:r w:rsidRPr="007C2523">
              <w:rPr>
                <w:lang w:val="en-GB"/>
              </w:rPr>
              <w:t xml:space="preserve"> </w:t>
            </w:r>
            <w:r w:rsidR="00B06CC8" w:rsidRPr="007C2523">
              <w:rPr>
                <w:lang w:val="en-GB"/>
              </w:rPr>
              <w:t>the</w:t>
            </w:r>
            <w:r w:rsidRPr="007C2523">
              <w:rPr>
                <w:lang w:val="en-GB"/>
              </w:rPr>
              <w:t xml:space="preserve"> </w:t>
            </w:r>
            <w:r w:rsidR="00445C80" w:rsidRPr="007C2523">
              <w:rPr>
                <w:lang w:val="en-GB"/>
              </w:rPr>
              <w:t>LCS</w:t>
            </w:r>
            <w:r w:rsidRPr="007C2523">
              <w:rPr>
                <w:lang w:val="en-GB"/>
              </w:rPr>
              <w:t xml:space="preserve"> who independently evaluates the project application and the final scientific report of the project, and whose scientific qualification, evaluation competence and work experience conform to the requirements of </w:t>
            </w:r>
            <w:r w:rsidR="0055512B" w:rsidRPr="007C2523">
              <w:rPr>
                <w:lang w:val="en-GB"/>
              </w:rPr>
              <w:t xml:space="preserve">the </w:t>
            </w:r>
            <w:r w:rsidR="00AB22FC" w:rsidRPr="007C2523">
              <w:rPr>
                <w:lang w:val="en-GB"/>
              </w:rPr>
              <w:t>Cabinet Regulation</w:t>
            </w:r>
            <w:r w:rsidRPr="007C2523">
              <w:rPr>
                <w:lang w:val="en-GB"/>
              </w:rPr>
              <w:t xml:space="preserve">, as well as the science </w:t>
            </w:r>
            <w:r w:rsidR="00C925AC" w:rsidRPr="007C2523">
              <w:rPr>
                <w:lang w:val="en-GB"/>
              </w:rPr>
              <w:t>filed</w:t>
            </w:r>
            <w:r w:rsidRPr="007C2523">
              <w:rPr>
                <w:lang w:val="en-GB"/>
              </w:rPr>
              <w:t xml:space="preserve"> and subject matter of the specific project application and final scientific report.</w:t>
            </w:r>
          </w:p>
        </w:tc>
      </w:tr>
      <w:tr w:rsidR="00D915F4" w:rsidRPr="007C2523" w14:paraId="680F013E" w14:textId="77777777">
        <w:tc>
          <w:tcPr>
            <w:tcW w:w="562" w:type="dxa"/>
          </w:tcPr>
          <w:p w14:paraId="47A0728B" w14:textId="77777777" w:rsidR="00D915F4" w:rsidRPr="007C2523" w:rsidRDefault="006A52E5">
            <w:pPr>
              <w:pBdr>
                <w:top w:val="nil"/>
                <w:left w:val="nil"/>
                <w:bottom w:val="nil"/>
                <w:right w:val="nil"/>
                <w:between w:val="nil"/>
              </w:pBdr>
              <w:rPr>
                <w:b/>
                <w:lang w:val="en-GB"/>
              </w:rPr>
            </w:pPr>
            <w:r w:rsidRPr="007C2523">
              <w:rPr>
                <w:b/>
                <w:lang w:val="en-GB"/>
              </w:rPr>
              <w:t>4</w:t>
            </w:r>
          </w:p>
        </w:tc>
        <w:tc>
          <w:tcPr>
            <w:tcW w:w="2610" w:type="dxa"/>
          </w:tcPr>
          <w:p w14:paraId="71572C6A" w14:textId="40FB4D62" w:rsidR="00D915F4" w:rsidRPr="007C2523" w:rsidRDefault="005F248A">
            <w:pPr>
              <w:rPr>
                <w:b/>
                <w:lang w:val="en-GB"/>
              </w:rPr>
            </w:pPr>
            <w:r w:rsidRPr="007C2523">
              <w:rPr>
                <w:b/>
                <w:lang w:val="en-GB"/>
              </w:rPr>
              <w:t>Rapporteur</w:t>
            </w:r>
          </w:p>
        </w:tc>
        <w:tc>
          <w:tcPr>
            <w:tcW w:w="6456" w:type="dxa"/>
          </w:tcPr>
          <w:p w14:paraId="384FCA41" w14:textId="6315A31F" w:rsidR="00D915F4" w:rsidRPr="007C2523" w:rsidRDefault="006A52E5">
            <w:pPr>
              <w:pBdr>
                <w:top w:val="nil"/>
                <w:left w:val="nil"/>
                <w:bottom w:val="nil"/>
                <w:right w:val="nil"/>
                <w:between w:val="nil"/>
              </w:pBdr>
              <w:jc w:val="both"/>
              <w:rPr>
                <w:lang w:val="en-GB"/>
              </w:rPr>
            </w:pPr>
            <w:r w:rsidRPr="007C2523">
              <w:rPr>
                <w:lang w:val="en-GB"/>
              </w:rPr>
              <w:t xml:space="preserve">An expert </w:t>
            </w:r>
            <w:r w:rsidR="005F248A" w:rsidRPr="007C2523">
              <w:rPr>
                <w:lang w:val="en-GB"/>
              </w:rPr>
              <w:t>recruited</w:t>
            </w:r>
            <w:r w:rsidRPr="007C2523">
              <w:rPr>
                <w:lang w:val="en-GB"/>
              </w:rPr>
              <w:t xml:space="preserve"> </w:t>
            </w:r>
            <w:r w:rsidR="005F248A" w:rsidRPr="007C2523">
              <w:rPr>
                <w:lang w:val="en-GB"/>
              </w:rPr>
              <w:t>by the</w:t>
            </w:r>
            <w:r w:rsidRPr="007C2523">
              <w:rPr>
                <w:lang w:val="en-GB"/>
              </w:rPr>
              <w:t xml:space="preserve"> </w:t>
            </w:r>
            <w:r w:rsidR="00445C80" w:rsidRPr="007C2523">
              <w:rPr>
                <w:lang w:val="en-GB"/>
              </w:rPr>
              <w:t>LCS</w:t>
            </w:r>
            <w:r w:rsidRPr="007C2523">
              <w:rPr>
                <w:lang w:val="en-GB"/>
              </w:rPr>
              <w:t xml:space="preserve"> who performs individual scientific evaluation of the project application or the final scientific report of the project, as well as develops the </w:t>
            </w:r>
            <w:r w:rsidRPr="007C2523">
              <w:rPr>
                <w:lang w:val="en-GB"/>
              </w:rPr>
              <w:lastRenderedPageBreak/>
              <w:t>consolidated evaluation of the project application and the final scientific report of the project, co-ordinating it with the other expert.</w:t>
            </w:r>
          </w:p>
        </w:tc>
      </w:tr>
    </w:tbl>
    <w:p w14:paraId="22AF9B5D" w14:textId="77777777" w:rsidR="00D915F4" w:rsidRPr="007C2523" w:rsidRDefault="00D915F4">
      <w:pPr>
        <w:pBdr>
          <w:top w:val="nil"/>
          <w:left w:val="nil"/>
          <w:bottom w:val="nil"/>
          <w:right w:val="nil"/>
          <w:between w:val="nil"/>
        </w:pBdr>
        <w:rPr>
          <w:lang w:val="en-GB"/>
        </w:rPr>
      </w:pPr>
    </w:p>
    <w:p w14:paraId="45E81195" w14:textId="4791AC6F" w:rsidR="00D915F4" w:rsidRPr="007C2523" w:rsidRDefault="00D915F4">
      <w:pPr>
        <w:pBdr>
          <w:top w:val="nil"/>
          <w:left w:val="nil"/>
          <w:bottom w:val="nil"/>
          <w:right w:val="nil"/>
          <w:between w:val="nil"/>
        </w:pBdr>
        <w:rPr>
          <w:lang w:val="en-GB"/>
        </w:rPr>
      </w:pPr>
    </w:p>
    <w:p w14:paraId="3A910367" w14:textId="77777777" w:rsidR="00D915F4" w:rsidRPr="007C2523" w:rsidRDefault="00D915F4">
      <w:pPr>
        <w:pBdr>
          <w:top w:val="nil"/>
          <w:left w:val="nil"/>
          <w:bottom w:val="nil"/>
          <w:right w:val="nil"/>
          <w:between w:val="nil"/>
        </w:pBdr>
        <w:rPr>
          <w:lang w:val="en-GB"/>
        </w:rPr>
      </w:pPr>
    </w:p>
    <w:p w14:paraId="72F74FF3" w14:textId="297E3929" w:rsidR="00D915F4" w:rsidRPr="007C2523" w:rsidRDefault="006A52E5">
      <w:pPr>
        <w:pStyle w:val="Heading1"/>
        <w:rPr>
          <w:lang w:val="en-GB"/>
        </w:rPr>
      </w:pPr>
      <w:bookmarkStart w:id="5" w:name="_heading=h.1fob9te" w:colFirst="0" w:colLast="0"/>
      <w:bookmarkEnd w:id="5"/>
      <w:r w:rsidRPr="007C2523">
        <w:rPr>
          <w:lang w:val="en-GB"/>
        </w:rPr>
        <w:t xml:space="preserve">2. Scientific </w:t>
      </w:r>
      <w:r w:rsidR="00B926A2" w:rsidRPr="007C2523">
        <w:rPr>
          <w:lang w:val="en-GB"/>
        </w:rPr>
        <w:t>E</w:t>
      </w:r>
      <w:r w:rsidRPr="007C2523">
        <w:rPr>
          <w:lang w:val="en-GB"/>
        </w:rPr>
        <w:t xml:space="preserve">valuation of Project </w:t>
      </w:r>
      <w:r w:rsidR="00B926A2" w:rsidRPr="007C2523">
        <w:rPr>
          <w:lang w:val="en-GB"/>
        </w:rPr>
        <w:t>A</w:t>
      </w:r>
      <w:r w:rsidRPr="007C2523">
        <w:rPr>
          <w:lang w:val="en-GB"/>
        </w:rPr>
        <w:t>pplication</w:t>
      </w:r>
    </w:p>
    <w:p w14:paraId="14C320C8" w14:textId="77777777" w:rsidR="00D915F4" w:rsidRPr="007C2523" w:rsidRDefault="00D915F4">
      <w:pPr>
        <w:rPr>
          <w:lang w:val="en-GB"/>
        </w:rPr>
      </w:pPr>
    </w:p>
    <w:p w14:paraId="1CCD43BE" w14:textId="63DE870E" w:rsidR="00D915F4" w:rsidRPr="007C2523" w:rsidRDefault="006A52E5">
      <w:pPr>
        <w:pBdr>
          <w:top w:val="nil"/>
          <w:left w:val="nil"/>
          <w:bottom w:val="nil"/>
          <w:right w:val="nil"/>
          <w:between w:val="nil"/>
        </w:pBdr>
        <w:jc w:val="both"/>
        <w:rPr>
          <w:lang w:val="en-GB"/>
        </w:rPr>
      </w:pPr>
      <w:r w:rsidRPr="007C2523">
        <w:rPr>
          <w:lang w:val="en-GB"/>
        </w:rPr>
        <w:tab/>
        <w:t xml:space="preserve">1. The </w:t>
      </w:r>
      <w:r w:rsidR="003E6852" w:rsidRPr="007C2523">
        <w:rPr>
          <w:lang w:val="en-GB"/>
        </w:rPr>
        <w:t xml:space="preserve">process of </w:t>
      </w:r>
      <w:r w:rsidRPr="007C2523">
        <w:rPr>
          <w:lang w:val="en-GB"/>
        </w:rPr>
        <w:t>scientific evaluation of project applications shall be organised by the project secretaries.</w:t>
      </w:r>
    </w:p>
    <w:p w14:paraId="09AC9483" w14:textId="77777777" w:rsidR="00D915F4" w:rsidRPr="007C2523" w:rsidRDefault="00D915F4">
      <w:pPr>
        <w:pBdr>
          <w:top w:val="nil"/>
          <w:left w:val="nil"/>
          <w:bottom w:val="nil"/>
          <w:right w:val="nil"/>
          <w:between w:val="nil"/>
        </w:pBdr>
        <w:jc w:val="both"/>
        <w:rPr>
          <w:lang w:val="en-GB"/>
        </w:rPr>
      </w:pPr>
    </w:p>
    <w:p w14:paraId="3CCA19D1" w14:textId="074DF226" w:rsidR="00D915F4" w:rsidRPr="007C2523" w:rsidRDefault="006A52E5">
      <w:pPr>
        <w:pBdr>
          <w:top w:val="nil"/>
          <w:left w:val="nil"/>
          <w:bottom w:val="nil"/>
          <w:right w:val="nil"/>
          <w:between w:val="nil"/>
        </w:pBdr>
        <w:jc w:val="both"/>
        <w:rPr>
          <w:lang w:val="en-GB"/>
        </w:rPr>
      </w:pPr>
      <w:r w:rsidRPr="007C2523">
        <w:rPr>
          <w:lang w:val="en-GB"/>
        </w:rPr>
        <w:tab/>
        <w:t xml:space="preserve">2. The project secretary, in accordance with the requirements of </w:t>
      </w:r>
      <w:r w:rsidR="003E6852" w:rsidRPr="007C2523">
        <w:rPr>
          <w:lang w:val="en-GB"/>
        </w:rPr>
        <w:t xml:space="preserve">the </w:t>
      </w:r>
      <w:r w:rsidR="00AB22FC" w:rsidRPr="007C2523">
        <w:rPr>
          <w:lang w:val="en-GB"/>
        </w:rPr>
        <w:t>Cabinet Regulation</w:t>
      </w:r>
      <w:r w:rsidRPr="007C2523">
        <w:rPr>
          <w:lang w:val="en-GB"/>
        </w:rPr>
        <w:t xml:space="preserve"> and internal rules of </w:t>
      </w:r>
      <w:r w:rsidR="003E6852" w:rsidRPr="007C2523">
        <w:rPr>
          <w:lang w:val="en-GB"/>
        </w:rPr>
        <w:t>the LCS</w:t>
      </w:r>
      <w:r w:rsidRPr="007C2523">
        <w:rPr>
          <w:lang w:val="en-GB"/>
        </w:rPr>
        <w:t xml:space="preserve"> regarding guidelines and basic principles for selection of foreign experts, shall invite two suitable experts from the list of experts </w:t>
      </w:r>
      <w:r w:rsidR="00F652C5" w:rsidRPr="007C2523">
        <w:rPr>
          <w:lang w:val="en-GB"/>
        </w:rPr>
        <w:t>for</w:t>
      </w:r>
      <w:r w:rsidRPr="007C2523">
        <w:rPr>
          <w:lang w:val="en-GB"/>
        </w:rPr>
        <w:t xml:space="preserve"> each project application for scientific evaluation of the project application.</w:t>
      </w:r>
    </w:p>
    <w:p w14:paraId="304D318E" w14:textId="77777777" w:rsidR="00D915F4" w:rsidRPr="007C2523" w:rsidRDefault="00D915F4">
      <w:pPr>
        <w:pBdr>
          <w:top w:val="nil"/>
          <w:left w:val="nil"/>
          <w:bottom w:val="nil"/>
          <w:right w:val="nil"/>
          <w:between w:val="nil"/>
        </w:pBdr>
        <w:jc w:val="both"/>
        <w:rPr>
          <w:lang w:val="en-GB"/>
        </w:rPr>
      </w:pPr>
    </w:p>
    <w:p w14:paraId="1C72EB21" w14:textId="4A105FD7" w:rsidR="00D915F4" w:rsidRPr="007C2523" w:rsidRDefault="006A52E5">
      <w:pPr>
        <w:pBdr>
          <w:top w:val="nil"/>
          <w:left w:val="nil"/>
          <w:bottom w:val="nil"/>
          <w:right w:val="nil"/>
          <w:between w:val="nil"/>
        </w:pBdr>
        <w:jc w:val="both"/>
        <w:rPr>
          <w:lang w:val="en-GB"/>
        </w:rPr>
      </w:pPr>
      <w:r w:rsidRPr="007C2523">
        <w:rPr>
          <w:lang w:val="en-GB"/>
        </w:rPr>
        <w:tab/>
        <w:t xml:space="preserve">3. Before receiving access to </w:t>
      </w:r>
      <w:r w:rsidR="00FC3604" w:rsidRPr="007C2523">
        <w:rPr>
          <w:lang w:val="en-GB"/>
        </w:rPr>
        <w:t>the</w:t>
      </w:r>
      <w:r w:rsidRPr="007C2523">
        <w:rPr>
          <w:lang w:val="en-GB"/>
        </w:rPr>
        <w:t xml:space="preserve"> project application, the expert shall:</w:t>
      </w:r>
    </w:p>
    <w:p w14:paraId="7FB322F5" w14:textId="331F2274" w:rsidR="00D915F4" w:rsidRPr="007C2523" w:rsidRDefault="006A52E5">
      <w:pPr>
        <w:pBdr>
          <w:top w:val="nil"/>
          <w:left w:val="nil"/>
          <w:bottom w:val="nil"/>
          <w:right w:val="nil"/>
          <w:between w:val="nil"/>
        </w:pBdr>
        <w:ind w:firstLine="709"/>
        <w:jc w:val="both"/>
        <w:rPr>
          <w:lang w:val="en-GB"/>
        </w:rPr>
      </w:pPr>
      <w:r w:rsidRPr="007C2523">
        <w:rPr>
          <w:lang w:val="en-GB"/>
        </w:rPr>
        <w:tab/>
        <w:t xml:space="preserve">3.1. certify that there is no conflict of interest, as well as undertake to comply with the confidentiality requirements by signing and sending </w:t>
      </w:r>
      <w:r w:rsidR="00183ACA" w:rsidRPr="007C2523">
        <w:rPr>
          <w:lang w:val="en-GB"/>
        </w:rPr>
        <w:t xml:space="preserve">the LCS </w:t>
      </w:r>
      <w:r w:rsidR="005F7297" w:rsidRPr="007C2523">
        <w:rPr>
          <w:lang w:val="en-GB"/>
        </w:rPr>
        <w:t>a declaration of absence of conflict of interests and respect of confidentiality (hereinafter - expert's declaration)</w:t>
      </w:r>
      <w:r w:rsidRPr="007C2523">
        <w:rPr>
          <w:lang w:val="en-GB"/>
        </w:rPr>
        <w:t xml:space="preserve"> via electronic </w:t>
      </w:r>
      <w:proofErr w:type="gramStart"/>
      <w:r w:rsidRPr="007C2523">
        <w:rPr>
          <w:lang w:val="en-GB"/>
        </w:rPr>
        <w:t>mail;</w:t>
      </w:r>
      <w:proofErr w:type="gramEnd"/>
    </w:p>
    <w:p w14:paraId="16510645" w14:textId="5CF8F7CF" w:rsidR="00D915F4" w:rsidRPr="007C2523" w:rsidRDefault="006A52E5">
      <w:pPr>
        <w:pBdr>
          <w:top w:val="nil"/>
          <w:left w:val="nil"/>
          <w:bottom w:val="nil"/>
          <w:right w:val="nil"/>
          <w:between w:val="nil"/>
        </w:pBdr>
        <w:ind w:left="709"/>
        <w:jc w:val="both"/>
        <w:rPr>
          <w:lang w:val="en-GB"/>
        </w:rPr>
      </w:pPr>
      <w:r w:rsidRPr="007C2523">
        <w:rPr>
          <w:lang w:val="en-GB"/>
        </w:rPr>
        <w:t xml:space="preserve">3.2. enter into an expert agreement with </w:t>
      </w:r>
      <w:r w:rsidR="0094734C" w:rsidRPr="007C2523">
        <w:rPr>
          <w:lang w:val="en-GB"/>
        </w:rPr>
        <w:t>the</w:t>
      </w:r>
      <w:r w:rsidRPr="007C2523">
        <w:rPr>
          <w:lang w:val="en-GB"/>
        </w:rPr>
        <w:t xml:space="preserve"> </w:t>
      </w:r>
      <w:r w:rsidR="00445C80" w:rsidRPr="007C2523">
        <w:rPr>
          <w:lang w:val="en-GB"/>
        </w:rPr>
        <w:t>LCS</w:t>
      </w:r>
      <w:r w:rsidRPr="007C2523">
        <w:rPr>
          <w:lang w:val="en-GB"/>
        </w:rPr>
        <w:t>.</w:t>
      </w:r>
    </w:p>
    <w:p w14:paraId="3D6A42E2" w14:textId="77777777" w:rsidR="00D915F4" w:rsidRPr="007C2523" w:rsidRDefault="00D915F4">
      <w:pPr>
        <w:pBdr>
          <w:top w:val="nil"/>
          <w:left w:val="nil"/>
          <w:bottom w:val="nil"/>
          <w:right w:val="nil"/>
          <w:between w:val="nil"/>
        </w:pBdr>
        <w:jc w:val="both"/>
        <w:rPr>
          <w:lang w:val="en-GB"/>
        </w:rPr>
      </w:pPr>
    </w:p>
    <w:p w14:paraId="3094AC52" w14:textId="33A11448" w:rsidR="00D915F4" w:rsidRPr="007C2523" w:rsidRDefault="006A52E5">
      <w:pPr>
        <w:pBdr>
          <w:top w:val="nil"/>
          <w:left w:val="nil"/>
          <w:bottom w:val="nil"/>
          <w:right w:val="nil"/>
          <w:between w:val="nil"/>
        </w:pBdr>
        <w:jc w:val="both"/>
        <w:rPr>
          <w:lang w:val="en-GB"/>
        </w:rPr>
      </w:pPr>
      <w:r w:rsidRPr="007C2523">
        <w:rPr>
          <w:lang w:val="en-GB"/>
        </w:rPr>
        <w:tab/>
        <w:t xml:space="preserve">4. </w:t>
      </w:r>
      <w:r w:rsidR="00C51933" w:rsidRPr="007C2523">
        <w:rPr>
          <w:lang w:val="en-GB"/>
        </w:rPr>
        <w:t>Upon receiving the expert's certificate and concluding the contract with the expert, the LCS shall provide the expert with access to the project application and to all information necessary for the evaluation of the project application</w:t>
      </w:r>
      <w:r w:rsidRPr="007C2523">
        <w:rPr>
          <w:lang w:val="en-GB"/>
        </w:rPr>
        <w:t>.</w:t>
      </w:r>
    </w:p>
    <w:p w14:paraId="52A3A5EC" w14:textId="77777777" w:rsidR="00D915F4" w:rsidRPr="007C2523" w:rsidRDefault="00D915F4">
      <w:pPr>
        <w:pBdr>
          <w:top w:val="nil"/>
          <w:left w:val="nil"/>
          <w:bottom w:val="nil"/>
          <w:right w:val="nil"/>
          <w:between w:val="nil"/>
        </w:pBdr>
        <w:jc w:val="both"/>
        <w:rPr>
          <w:lang w:val="en-GB"/>
        </w:rPr>
      </w:pPr>
    </w:p>
    <w:p w14:paraId="6B212A4B" w14:textId="3D0A4E0D" w:rsidR="00D915F4" w:rsidRPr="007C2523" w:rsidRDefault="006A52E5">
      <w:pPr>
        <w:pBdr>
          <w:top w:val="nil"/>
          <w:left w:val="nil"/>
          <w:bottom w:val="nil"/>
          <w:right w:val="nil"/>
          <w:between w:val="nil"/>
        </w:pBdr>
        <w:jc w:val="both"/>
        <w:rPr>
          <w:lang w:val="en-GB"/>
        </w:rPr>
      </w:pPr>
      <w:r w:rsidRPr="007C2523">
        <w:rPr>
          <w:lang w:val="en-GB"/>
        </w:rPr>
        <w:tab/>
        <w:t xml:space="preserve">5. The expert shall perform the scientific evaluation of the project application by applying </w:t>
      </w:r>
      <w:r w:rsidR="00342240" w:rsidRPr="007C2523">
        <w:rPr>
          <w:lang w:val="en-GB"/>
        </w:rPr>
        <w:t>their</w:t>
      </w:r>
      <w:r w:rsidRPr="007C2523">
        <w:rPr>
          <w:lang w:val="en-GB"/>
        </w:rPr>
        <w:t xml:space="preserve"> knowledge in the relevant scientific </w:t>
      </w:r>
      <w:r w:rsidR="007C6C56" w:rsidRPr="007C2523">
        <w:rPr>
          <w:lang w:val="en-GB"/>
        </w:rPr>
        <w:t>field</w:t>
      </w:r>
      <w:r w:rsidRPr="007C2523">
        <w:rPr>
          <w:lang w:val="en-GB"/>
        </w:rPr>
        <w:t xml:space="preserve"> and </w:t>
      </w:r>
      <w:proofErr w:type="spellStart"/>
      <w:r w:rsidRPr="007C2523">
        <w:rPr>
          <w:lang w:val="en-GB"/>
        </w:rPr>
        <w:t>argumentating</w:t>
      </w:r>
      <w:proofErr w:type="spellEnd"/>
      <w:r w:rsidRPr="007C2523">
        <w:rPr>
          <w:lang w:val="en-GB"/>
        </w:rPr>
        <w:t xml:space="preserve"> the evaluation with scientific substantiations.</w:t>
      </w:r>
    </w:p>
    <w:p w14:paraId="72607E19" w14:textId="77777777" w:rsidR="00D915F4" w:rsidRPr="007C2523" w:rsidRDefault="00D915F4">
      <w:pPr>
        <w:pBdr>
          <w:top w:val="nil"/>
          <w:left w:val="nil"/>
          <w:bottom w:val="nil"/>
          <w:right w:val="nil"/>
          <w:between w:val="nil"/>
        </w:pBdr>
        <w:jc w:val="both"/>
        <w:rPr>
          <w:lang w:val="en-GB"/>
        </w:rPr>
      </w:pPr>
    </w:p>
    <w:p w14:paraId="7AD272D9" w14:textId="38EEFC66" w:rsidR="00D915F4" w:rsidRPr="007C2523" w:rsidRDefault="006A52E5">
      <w:pPr>
        <w:pBdr>
          <w:top w:val="nil"/>
          <w:left w:val="nil"/>
          <w:bottom w:val="nil"/>
          <w:right w:val="nil"/>
          <w:between w:val="nil"/>
        </w:pBdr>
        <w:jc w:val="both"/>
        <w:rPr>
          <w:lang w:val="en-GB"/>
        </w:rPr>
      </w:pPr>
      <w:r w:rsidRPr="007C2523">
        <w:rPr>
          <w:lang w:val="en-GB"/>
        </w:rPr>
        <w:tab/>
        <w:t xml:space="preserve">6. During the examination </w:t>
      </w:r>
      <w:r w:rsidR="000301A8" w:rsidRPr="007C2523">
        <w:rPr>
          <w:lang w:val="en-GB"/>
        </w:rPr>
        <w:t xml:space="preserve">of the research application, </w:t>
      </w:r>
      <w:r w:rsidRPr="007C2523">
        <w:rPr>
          <w:lang w:val="en-GB"/>
        </w:rPr>
        <w:t xml:space="preserve">the expert shall cooperate with </w:t>
      </w:r>
      <w:r w:rsidR="000301A8" w:rsidRPr="007C2523">
        <w:rPr>
          <w:lang w:val="en-GB"/>
        </w:rPr>
        <w:t>the</w:t>
      </w:r>
      <w:r w:rsidRPr="007C2523">
        <w:rPr>
          <w:lang w:val="en-GB"/>
        </w:rPr>
        <w:t xml:space="preserve"> </w:t>
      </w:r>
      <w:r w:rsidR="00445C80" w:rsidRPr="007C2523">
        <w:rPr>
          <w:lang w:val="en-GB"/>
        </w:rPr>
        <w:t>LCS</w:t>
      </w:r>
      <w:r w:rsidRPr="007C2523">
        <w:rPr>
          <w:lang w:val="en-GB"/>
        </w:rPr>
        <w:t xml:space="preserve">, as well as observe the instructions provided by </w:t>
      </w:r>
      <w:r w:rsidR="000301A8" w:rsidRPr="007C2523">
        <w:rPr>
          <w:lang w:val="en-GB"/>
        </w:rPr>
        <w:t>the</w:t>
      </w:r>
      <w:r w:rsidRPr="007C2523">
        <w:rPr>
          <w:lang w:val="en-GB"/>
        </w:rPr>
        <w:t xml:space="preserve"> </w:t>
      </w:r>
      <w:r w:rsidR="00445C80" w:rsidRPr="007C2523">
        <w:rPr>
          <w:lang w:val="en-GB"/>
        </w:rPr>
        <w:t>LCS</w:t>
      </w:r>
      <w:r w:rsidRPr="007C2523">
        <w:rPr>
          <w:lang w:val="en-GB"/>
        </w:rPr>
        <w:t xml:space="preserve"> </w:t>
      </w:r>
      <w:r w:rsidR="00AA0489" w:rsidRPr="007C2523">
        <w:rPr>
          <w:lang w:val="en-GB"/>
        </w:rPr>
        <w:t xml:space="preserve">concerning the procedures for carrying out the </w:t>
      </w:r>
      <w:r w:rsidR="00D2670E">
        <w:rPr>
          <w:lang w:val="en-GB"/>
        </w:rPr>
        <w:t>expert examination</w:t>
      </w:r>
      <w:r w:rsidR="00AA0489" w:rsidRPr="007C2523">
        <w:rPr>
          <w:lang w:val="en-GB"/>
        </w:rPr>
        <w:t xml:space="preserve"> within the framework of the </w:t>
      </w:r>
      <w:r w:rsidR="00D2670E">
        <w:rPr>
          <w:lang w:val="en-GB"/>
        </w:rPr>
        <w:t>expert examination</w:t>
      </w:r>
      <w:r w:rsidR="00AA0489" w:rsidRPr="007C2523">
        <w:rPr>
          <w:lang w:val="en-GB"/>
        </w:rPr>
        <w:t xml:space="preserve"> contract</w:t>
      </w:r>
      <w:r w:rsidRPr="007C2523">
        <w:rPr>
          <w:lang w:val="en-GB"/>
        </w:rPr>
        <w:t>.</w:t>
      </w:r>
    </w:p>
    <w:p w14:paraId="768CF314" w14:textId="77777777" w:rsidR="00D915F4" w:rsidRPr="007C2523" w:rsidRDefault="00D915F4">
      <w:pPr>
        <w:pBdr>
          <w:top w:val="nil"/>
          <w:left w:val="nil"/>
          <w:bottom w:val="nil"/>
          <w:right w:val="nil"/>
          <w:between w:val="nil"/>
        </w:pBdr>
        <w:rPr>
          <w:lang w:val="en-GB"/>
        </w:rPr>
      </w:pPr>
    </w:p>
    <w:p w14:paraId="18563709" w14:textId="77777777" w:rsidR="00D915F4" w:rsidRPr="007C2523" w:rsidRDefault="006A52E5">
      <w:pPr>
        <w:pStyle w:val="Heading2"/>
        <w:rPr>
          <w:lang w:val="en-GB"/>
        </w:rPr>
      </w:pPr>
      <w:bookmarkStart w:id="6" w:name="_heading=h.3znysh7" w:colFirst="0" w:colLast="0"/>
      <w:bookmarkEnd w:id="6"/>
      <w:r w:rsidRPr="007C2523">
        <w:rPr>
          <w:lang w:val="en-GB"/>
        </w:rPr>
        <w:t>2.1. Individual assessment of the project application</w:t>
      </w:r>
    </w:p>
    <w:p w14:paraId="3E8A15FB" w14:textId="77777777" w:rsidR="00D915F4" w:rsidRPr="007C2523" w:rsidRDefault="00D915F4">
      <w:pPr>
        <w:rPr>
          <w:lang w:val="en-GB"/>
        </w:rPr>
      </w:pPr>
    </w:p>
    <w:p w14:paraId="527A237C" w14:textId="4131E62C" w:rsidR="00D915F4" w:rsidRPr="007C2523" w:rsidRDefault="006A52E5">
      <w:pPr>
        <w:pBdr>
          <w:top w:val="nil"/>
          <w:left w:val="nil"/>
          <w:bottom w:val="nil"/>
          <w:right w:val="nil"/>
          <w:between w:val="nil"/>
        </w:pBdr>
        <w:jc w:val="both"/>
        <w:rPr>
          <w:lang w:val="en-GB"/>
        </w:rPr>
      </w:pPr>
      <w:r w:rsidRPr="007C2523">
        <w:rPr>
          <w:lang w:val="en-GB"/>
        </w:rPr>
        <w:tab/>
        <w:t xml:space="preserve">7. The expert shall complete the individual assessment form of the project application and approve the individual </w:t>
      </w:r>
      <w:r w:rsidR="00636041" w:rsidRPr="007C2523">
        <w:rPr>
          <w:lang w:val="en-GB"/>
        </w:rPr>
        <w:t>evaluation</w:t>
      </w:r>
      <w:r w:rsidRPr="007C2523">
        <w:rPr>
          <w:lang w:val="en-GB"/>
        </w:rPr>
        <w:t xml:space="preserve"> of the project application within three weeks from </w:t>
      </w:r>
      <w:proofErr w:type="gramStart"/>
      <w:r w:rsidRPr="007C2523">
        <w:rPr>
          <w:lang w:val="en-GB"/>
        </w:rPr>
        <w:t>entering into</w:t>
      </w:r>
      <w:proofErr w:type="gramEnd"/>
      <w:r w:rsidRPr="007C2523">
        <w:rPr>
          <w:lang w:val="en-GB"/>
        </w:rPr>
        <w:t xml:space="preserve"> the expert contract, access to the project application and all necessary project information, if no other time period has been specified in the expert contract.</w:t>
      </w:r>
    </w:p>
    <w:p w14:paraId="32B03C11" w14:textId="77777777" w:rsidR="00D915F4" w:rsidRPr="007C2523" w:rsidRDefault="00D915F4">
      <w:pPr>
        <w:pBdr>
          <w:top w:val="nil"/>
          <w:left w:val="nil"/>
          <w:bottom w:val="nil"/>
          <w:right w:val="nil"/>
          <w:between w:val="nil"/>
        </w:pBdr>
        <w:jc w:val="both"/>
        <w:rPr>
          <w:lang w:val="en-GB"/>
        </w:rPr>
      </w:pPr>
    </w:p>
    <w:p w14:paraId="2DFD20DC" w14:textId="1C2B5315" w:rsidR="00D915F4" w:rsidRPr="007C2523" w:rsidRDefault="006A52E5">
      <w:pPr>
        <w:pBdr>
          <w:top w:val="nil"/>
          <w:left w:val="nil"/>
          <w:bottom w:val="nil"/>
          <w:right w:val="nil"/>
          <w:between w:val="nil"/>
        </w:pBdr>
        <w:jc w:val="both"/>
        <w:rPr>
          <w:lang w:val="en-GB"/>
        </w:rPr>
      </w:pPr>
      <w:r w:rsidRPr="007C2523">
        <w:rPr>
          <w:lang w:val="en-GB"/>
        </w:rPr>
        <w:tab/>
        <w:t xml:space="preserve">8. In the individual assessment, the expert shall </w:t>
      </w:r>
      <w:r w:rsidR="00825E75" w:rsidRPr="007C2523">
        <w:rPr>
          <w:lang w:val="en-GB"/>
        </w:rPr>
        <w:t>examine</w:t>
      </w:r>
      <w:r w:rsidRPr="007C2523">
        <w:rPr>
          <w:lang w:val="en-GB"/>
        </w:rPr>
        <w:t xml:space="preserve"> each criterion and provide an </w:t>
      </w:r>
      <w:r w:rsidR="00825E75" w:rsidRPr="007C2523">
        <w:rPr>
          <w:lang w:val="en-GB"/>
        </w:rPr>
        <w:t>evaluation</w:t>
      </w:r>
      <w:r w:rsidRPr="007C2523">
        <w:rPr>
          <w:lang w:val="en-GB"/>
        </w:rPr>
        <w:t xml:space="preserve"> in points for each criterion, </w:t>
      </w:r>
      <w:proofErr w:type="gramStart"/>
      <w:r w:rsidRPr="007C2523">
        <w:rPr>
          <w:lang w:val="en-GB"/>
        </w:rPr>
        <w:t>taking into account</w:t>
      </w:r>
      <w:proofErr w:type="gramEnd"/>
      <w:r w:rsidRPr="007C2523">
        <w:rPr>
          <w:lang w:val="en-GB"/>
        </w:rPr>
        <w:t xml:space="preserve"> the criteria indicated in this methodology.</w:t>
      </w:r>
    </w:p>
    <w:p w14:paraId="62E252BD" w14:textId="77777777" w:rsidR="00D915F4" w:rsidRPr="007C2523" w:rsidRDefault="00D915F4">
      <w:pPr>
        <w:pBdr>
          <w:top w:val="nil"/>
          <w:left w:val="nil"/>
          <w:bottom w:val="nil"/>
          <w:right w:val="nil"/>
          <w:between w:val="nil"/>
        </w:pBdr>
        <w:jc w:val="both"/>
        <w:rPr>
          <w:lang w:val="en-GB"/>
        </w:rPr>
      </w:pPr>
    </w:p>
    <w:p w14:paraId="1F8D0D0E" w14:textId="714FCE97" w:rsidR="00D915F4" w:rsidRPr="007C2523" w:rsidRDefault="006A52E5">
      <w:pPr>
        <w:pBdr>
          <w:top w:val="nil"/>
          <w:left w:val="nil"/>
          <w:bottom w:val="nil"/>
          <w:right w:val="nil"/>
          <w:between w:val="nil"/>
        </w:pBdr>
        <w:jc w:val="both"/>
        <w:rPr>
          <w:lang w:val="en-GB"/>
        </w:rPr>
      </w:pPr>
      <w:r w:rsidRPr="007C2523">
        <w:rPr>
          <w:lang w:val="en-GB"/>
        </w:rPr>
        <w:tab/>
        <w:t xml:space="preserve">9. The criteria shall be evaluated by awarding between 1 and 5 points per criterion. </w:t>
      </w:r>
      <w:r w:rsidR="00D26433" w:rsidRPr="007C2523">
        <w:rPr>
          <w:lang w:val="en-GB"/>
        </w:rPr>
        <w:t xml:space="preserve">Where the project proposal exceeds the requirements of the previous lowest criterion but does not fully meet the requirements of the next highest criterion, the score may also be expressed as a </w:t>
      </w:r>
      <w:r w:rsidR="005D6D5C">
        <w:rPr>
          <w:lang w:val="en-GB"/>
        </w:rPr>
        <w:t>fif</w:t>
      </w:r>
      <w:r w:rsidR="00D26433" w:rsidRPr="007C2523">
        <w:rPr>
          <w:lang w:val="en-GB"/>
        </w:rPr>
        <w:t>th of a point, i.e. 0.</w:t>
      </w:r>
      <w:r w:rsidR="005D6D5C">
        <w:rPr>
          <w:lang w:val="en-GB"/>
        </w:rPr>
        <w:t>2</w:t>
      </w:r>
      <w:r w:rsidRPr="007C2523">
        <w:rPr>
          <w:lang w:val="en-GB"/>
        </w:rPr>
        <w:t xml:space="preserve">. </w:t>
      </w:r>
      <w:r w:rsidR="000A4636" w:rsidRPr="007C2523">
        <w:rPr>
          <w:lang w:val="en-GB"/>
        </w:rPr>
        <w:t xml:space="preserve">For each point, a description of the </w:t>
      </w:r>
      <w:r w:rsidR="00EE4CF6">
        <w:rPr>
          <w:lang w:val="en-GB"/>
        </w:rPr>
        <w:t>evaluation</w:t>
      </w:r>
      <w:r w:rsidR="000A4636" w:rsidRPr="007C2523">
        <w:rPr>
          <w:lang w:val="en-GB"/>
        </w:rPr>
        <w:t xml:space="preserve"> </w:t>
      </w:r>
      <w:r w:rsidR="007D429F">
        <w:rPr>
          <w:lang w:val="en-GB"/>
        </w:rPr>
        <w:t xml:space="preserve">shall be </w:t>
      </w:r>
      <w:r w:rsidR="000A4636" w:rsidRPr="007C2523">
        <w:rPr>
          <w:lang w:val="en-GB"/>
        </w:rPr>
        <w:t>as follows</w:t>
      </w:r>
      <w:r w:rsidRPr="007C2523">
        <w:rPr>
          <w:lang w:val="en-GB"/>
        </w:rPr>
        <w:t>:</w:t>
      </w:r>
    </w:p>
    <w:p w14:paraId="013A9740" w14:textId="7438CB04" w:rsidR="00D915F4" w:rsidRPr="007C2523" w:rsidRDefault="006A52E5">
      <w:pPr>
        <w:pBdr>
          <w:top w:val="nil"/>
          <w:left w:val="nil"/>
          <w:bottom w:val="nil"/>
          <w:right w:val="nil"/>
          <w:between w:val="nil"/>
        </w:pBdr>
        <w:jc w:val="both"/>
        <w:rPr>
          <w:lang w:val="en-GB"/>
        </w:rPr>
      </w:pPr>
      <w:r w:rsidRPr="007C2523">
        <w:rPr>
          <w:lang w:val="en-GB"/>
        </w:rPr>
        <w:lastRenderedPageBreak/>
        <w:tab/>
        <w:t>9.1. Excellent – 5 points (</w:t>
      </w:r>
      <w:r w:rsidR="003A7BB6" w:rsidRPr="007C2523">
        <w:rPr>
          <w:lang w:val="en-GB"/>
        </w:rPr>
        <w:t xml:space="preserve">an excellent application meeting or exceeding the highest requirements of the relevant scientific field </w:t>
      </w:r>
      <w:r w:rsidR="00E34BF8">
        <w:rPr>
          <w:lang w:val="en-GB"/>
        </w:rPr>
        <w:t>for</w:t>
      </w:r>
      <w:r w:rsidR="003A7BB6" w:rsidRPr="007C2523">
        <w:rPr>
          <w:lang w:val="en-GB"/>
        </w:rPr>
        <w:t xml:space="preserve"> the criterion</w:t>
      </w:r>
      <w:r w:rsidR="008700CB" w:rsidRPr="007C2523">
        <w:rPr>
          <w:lang w:val="en-GB"/>
        </w:rPr>
        <w:t>;</w:t>
      </w:r>
      <w:r w:rsidR="003A7BB6" w:rsidRPr="007C2523">
        <w:rPr>
          <w:lang w:val="en-GB"/>
        </w:rPr>
        <w:t xml:space="preserve"> any shortcomings in the application are minor</w:t>
      </w:r>
      <w:proofErr w:type="gramStart"/>
      <w:r w:rsidRPr="007C2523">
        <w:rPr>
          <w:lang w:val="en-GB"/>
        </w:rPr>
        <w:t>);</w:t>
      </w:r>
      <w:proofErr w:type="gramEnd"/>
    </w:p>
    <w:p w14:paraId="3FC91877" w14:textId="2D2720EE" w:rsidR="00D915F4" w:rsidRPr="007C2523" w:rsidRDefault="006A52E5">
      <w:pPr>
        <w:pBdr>
          <w:top w:val="nil"/>
          <w:left w:val="nil"/>
          <w:bottom w:val="nil"/>
          <w:right w:val="nil"/>
          <w:between w:val="nil"/>
        </w:pBdr>
        <w:jc w:val="both"/>
        <w:rPr>
          <w:lang w:val="en-GB"/>
        </w:rPr>
      </w:pPr>
      <w:r w:rsidRPr="007C2523">
        <w:rPr>
          <w:lang w:val="en-GB"/>
        </w:rPr>
        <w:tab/>
        <w:t>9.2. Good – 4 points (</w:t>
      </w:r>
      <w:r w:rsidR="00043B73" w:rsidRPr="007C2523">
        <w:rPr>
          <w:lang w:val="en-GB"/>
        </w:rPr>
        <w:t xml:space="preserve">a </w:t>
      </w:r>
      <w:r w:rsidRPr="007C2523">
        <w:rPr>
          <w:lang w:val="en-GB"/>
        </w:rPr>
        <w:t>good project application compl</w:t>
      </w:r>
      <w:r w:rsidR="00043B73" w:rsidRPr="007C2523">
        <w:rPr>
          <w:lang w:val="en-GB"/>
        </w:rPr>
        <w:t>ying</w:t>
      </w:r>
      <w:r w:rsidRPr="007C2523">
        <w:rPr>
          <w:lang w:val="en-GB"/>
        </w:rPr>
        <w:t xml:space="preserve"> with the requirements of the relevant scientific </w:t>
      </w:r>
      <w:r w:rsidR="00043B73" w:rsidRPr="007C2523">
        <w:rPr>
          <w:lang w:val="en-GB"/>
        </w:rPr>
        <w:t>filed</w:t>
      </w:r>
      <w:r w:rsidRPr="007C2523">
        <w:rPr>
          <w:lang w:val="en-GB"/>
        </w:rPr>
        <w:t xml:space="preserve"> </w:t>
      </w:r>
      <w:r w:rsidR="00E34BF8">
        <w:rPr>
          <w:lang w:val="en-GB"/>
        </w:rPr>
        <w:t>for</w:t>
      </w:r>
      <w:r w:rsidRPr="007C2523">
        <w:rPr>
          <w:lang w:val="en-GB"/>
        </w:rPr>
        <w:t xml:space="preserve"> the criterion</w:t>
      </w:r>
      <w:r w:rsidR="008700CB" w:rsidRPr="007C2523">
        <w:rPr>
          <w:lang w:val="en-GB"/>
        </w:rPr>
        <w:t>;</w:t>
      </w:r>
      <w:r w:rsidRPr="007C2523">
        <w:rPr>
          <w:lang w:val="en-GB"/>
        </w:rPr>
        <w:t xml:space="preserve"> however, certain deficiencies are noted</w:t>
      </w:r>
      <w:proofErr w:type="gramStart"/>
      <w:r w:rsidRPr="007C2523">
        <w:rPr>
          <w:lang w:val="en-GB"/>
        </w:rPr>
        <w:t>);</w:t>
      </w:r>
      <w:proofErr w:type="gramEnd"/>
    </w:p>
    <w:p w14:paraId="20BC5923" w14:textId="77AB3B8D" w:rsidR="00D915F4" w:rsidRPr="007C2523" w:rsidRDefault="006A52E5">
      <w:pPr>
        <w:pBdr>
          <w:top w:val="nil"/>
          <w:left w:val="nil"/>
          <w:bottom w:val="nil"/>
          <w:right w:val="nil"/>
          <w:between w:val="nil"/>
        </w:pBdr>
        <w:jc w:val="both"/>
        <w:rPr>
          <w:lang w:val="en-GB"/>
        </w:rPr>
      </w:pPr>
      <w:r w:rsidRPr="007C2523">
        <w:rPr>
          <w:lang w:val="en-GB"/>
        </w:rPr>
        <w:tab/>
        <w:t>9.3. Satisfactory – 3 points (a satisfactory project application generally compl</w:t>
      </w:r>
      <w:r w:rsidR="00BA1B26" w:rsidRPr="007C2523">
        <w:rPr>
          <w:lang w:val="en-GB"/>
        </w:rPr>
        <w:t>ying</w:t>
      </w:r>
      <w:r w:rsidRPr="007C2523">
        <w:rPr>
          <w:lang w:val="en-GB"/>
        </w:rPr>
        <w:t xml:space="preserve"> with the requirements of the relevant scientific </w:t>
      </w:r>
      <w:r w:rsidR="00BA1B26" w:rsidRPr="007C2523">
        <w:rPr>
          <w:lang w:val="en-GB"/>
        </w:rPr>
        <w:t>field</w:t>
      </w:r>
      <w:r w:rsidRPr="007C2523">
        <w:rPr>
          <w:lang w:val="en-GB"/>
        </w:rPr>
        <w:t xml:space="preserve"> </w:t>
      </w:r>
      <w:r w:rsidR="004506B3">
        <w:rPr>
          <w:lang w:val="en-GB"/>
        </w:rPr>
        <w:t>for</w:t>
      </w:r>
      <w:r w:rsidRPr="007C2523">
        <w:rPr>
          <w:lang w:val="en-GB"/>
        </w:rPr>
        <w:t xml:space="preserve"> the criterion</w:t>
      </w:r>
      <w:r w:rsidR="008700CB" w:rsidRPr="007C2523">
        <w:rPr>
          <w:lang w:val="en-GB"/>
        </w:rPr>
        <w:t>;</w:t>
      </w:r>
      <w:r w:rsidRPr="007C2523">
        <w:rPr>
          <w:lang w:val="en-GB"/>
        </w:rPr>
        <w:t xml:space="preserve"> certain deficiencies have been detected which will make it difficult to reali</w:t>
      </w:r>
      <w:r w:rsidR="00266022" w:rsidRPr="007C2523">
        <w:rPr>
          <w:lang w:val="en-GB"/>
        </w:rPr>
        <w:t>s</w:t>
      </w:r>
      <w:r w:rsidRPr="007C2523">
        <w:rPr>
          <w:lang w:val="en-GB"/>
        </w:rPr>
        <w:t>e the project and achieve high results</w:t>
      </w:r>
      <w:proofErr w:type="gramStart"/>
      <w:r w:rsidRPr="007C2523">
        <w:rPr>
          <w:lang w:val="en-GB"/>
        </w:rPr>
        <w:t>);</w:t>
      </w:r>
      <w:proofErr w:type="gramEnd"/>
    </w:p>
    <w:p w14:paraId="74B452BA" w14:textId="61A8D8F0" w:rsidR="00D915F4" w:rsidRPr="007C2523" w:rsidRDefault="006A52E5">
      <w:pPr>
        <w:pBdr>
          <w:top w:val="nil"/>
          <w:left w:val="nil"/>
          <w:bottom w:val="nil"/>
          <w:right w:val="nil"/>
          <w:between w:val="nil"/>
        </w:pBdr>
        <w:jc w:val="both"/>
        <w:rPr>
          <w:lang w:val="en-GB"/>
        </w:rPr>
      </w:pPr>
      <w:r w:rsidRPr="007C2523">
        <w:rPr>
          <w:lang w:val="en-GB"/>
        </w:rPr>
        <w:tab/>
        <w:t>9.4. Weak – 2 points (</w:t>
      </w:r>
      <w:r w:rsidR="00266022" w:rsidRPr="007C2523">
        <w:rPr>
          <w:lang w:val="en-GB"/>
        </w:rPr>
        <w:t xml:space="preserve">a </w:t>
      </w:r>
      <w:r w:rsidRPr="007C2523">
        <w:rPr>
          <w:lang w:val="en-GB"/>
        </w:rPr>
        <w:t>weak project application partially or only generally satisf</w:t>
      </w:r>
      <w:r w:rsidR="008700CB" w:rsidRPr="007C2523">
        <w:rPr>
          <w:lang w:val="en-GB"/>
        </w:rPr>
        <w:t>ying</w:t>
      </w:r>
      <w:r w:rsidRPr="007C2523">
        <w:rPr>
          <w:lang w:val="en-GB"/>
        </w:rPr>
        <w:t xml:space="preserve"> the requirements of the relevant scientific </w:t>
      </w:r>
      <w:r w:rsidR="008700CB" w:rsidRPr="007C2523">
        <w:rPr>
          <w:lang w:val="en-GB"/>
        </w:rPr>
        <w:t>field</w:t>
      </w:r>
      <w:r w:rsidRPr="007C2523">
        <w:rPr>
          <w:lang w:val="en-GB"/>
        </w:rPr>
        <w:t xml:space="preserve"> </w:t>
      </w:r>
      <w:r w:rsidR="004506B3">
        <w:rPr>
          <w:lang w:val="en-GB"/>
        </w:rPr>
        <w:t>for</w:t>
      </w:r>
      <w:r w:rsidRPr="007C2523">
        <w:rPr>
          <w:lang w:val="en-GB"/>
        </w:rPr>
        <w:t xml:space="preserve"> the criterion</w:t>
      </w:r>
      <w:r w:rsidR="008700CB" w:rsidRPr="007C2523">
        <w:rPr>
          <w:lang w:val="en-GB"/>
        </w:rPr>
        <w:t>;</w:t>
      </w:r>
      <w:r w:rsidRPr="007C2523">
        <w:rPr>
          <w:lang w:val="en-GB"/>
        </w:rPr>
        <w:t xml:space="preserve"> deficiencies are detected which make it difficult to successfully realise the project and achieve the </w:t>
      </w:r>
      <w:r w:rsidR="009C7551" w:rsidRPr="007C2523">
        <w:rPr>
          <w:lang w:val="en-GB"/>
        </w:rPr>
        <w:t>aim</w:t>
      </w:r>
      <w:proofErr w:type="gramStart"/>
      <w:r w:rsidRPr="007C2523">
        <w:rPr>
          <w:lang w:val="en-GB"/>
        </w:rPr>
        <w:t>);</w:t>
      </w:r>
      <w:proofErr w:type="gramEnd"/>
    </w:p>
    <w:p w14:paraId="44D6A08E" w14:textId="2F1F15D0" w:rsidR="00D915F4" w:rsidRPr="007C2523" w:rsidRDefault="006A52E5">
      <w:pPr>
        <w:pBdr>
          <w:top w:val="nil"/>
          <w:left w:val="nil"/>
          <w:bottom w:val="nil"/>
          <w:right w:val="nil"/>
          <w:between w:val="nil"/>
        </w:pBdr>
        <w:jc w:val="both"/>
        <w:rPr>
          <w:lang w:val="en-GB"/>
        </w:rPr>
      </w:pPr>
      <w:r w:rsidRPr="007C2523">
        <w:rPr>
          <w:lang w:val="en-GB"/>
        </w:rPr>
        <w:tab/>
        <w:t>9.5. Unsatisfactory – 1 point (an unsatisfactory project application not conform</w:t>
      </w:r>
      <w:r w:rsidR="009C7551" w:rsidRPr="007C2523">
        <w:rPr>
          <w:lang w:val="en-GB"/>
        </w:rPr>
        <w:t>ing</w:t>
      </w:r>
      <w:r w:rsidRPr="007C2523">
        <w:rPr>
          <w:lang w:val="en-GB"/>
        </w:rPr>
        <w:t xml:space="preserve"> to the requirements of the relevant scientific </w:t>
      </w:r>
      <w:r w:rsidR="009C7551" w:rsidRPr="007C2523">
        <w:rPr>
          <w:lang w:val="en-GB"/>
        </w:rPr>
        <w:t>filed;</w:t>
      </w:r>
      <w:r w:rsidRPr="007C2523">
        <w:rPr>
          <w:lang w:val="en-GB"/>
        </w:rPr>
        <w:t xml:space="preserve"> the information provided is insufficient for the performance of the evaluation, as well as significant deficiencies have been detected which make the </w:t>
      </w:r>
      <w:r w:rsidR="0086775E" w:rsidRPr="007C2523">
        <w:rPr>
          <w:lang w:val="en-GB"/>
        </w:rPr>
        <w:t>realisation</w:t>
      </w:r>
      <w:r w:rsidRPr="007C2523">
        <w:rPr>
          <w:lang w:val="en-GB"/>
        </w:rPr>
        <w:t xml:space="preserve"> of the project and achievement of </w:t>
      </w:r>
      <w:r w:rsidR="0086775E" w:rsidRPr="007C2523">
        <w:rPr>
          <w:lang w:val="en-GB"/>
        </w:rPr>
        <w:t>the aim</w:t>
      </w:r>
      <w:r w:rsidRPr="007C2523">
        <w:rPr>
          <w:lang w:val="en-GB"/>
        </w:rPr>
        <w:t xml:space="preserve"> questionable).</w:t>
      </w:r>
    </w:p>
    <w:p w14:paraId="78DA5281" w14:textId="77777777" w:rsidR="00D915F4" w:rsidRPr="007C2523" w:rsidRDefault="00D915F4">
      <w:pPr>
        <w:pBdr>
          <w:top w:val="nil"/>
          <w:left w:val="nil"/>
          <w:bottom w:val="nil"/>
          <w:right w:val="nil"/>
          <w:between w:val="nil"/>
        </w:pBdr>
        <w:jc w:val="both"/>
        <w:rPr>
          <w:lang w:val="en-GB"/>
        </w:rPr>
      </w:pPr>
    </w:p>
    <w:p w14:paraId="6A9C26C8" w14:textId="22A5332D" w:rsidR="00D915F4" w:rsidRPr="007C2523" w:rsidRDefault="006A52E5">
      <w:pPr>
        <w:ind w:firstLine="720"/>
        <w:jc w:val="both"/>
        <w:rPr>
          <w:lang w:val="en-GB"/>
        </w:rPr>
      </w:pPr>
      <w:r w:rsidRPr="007C2523">
        <w:rPr>
          <w:lang w:val="en-GB"/>
        </w:rPr>
        <w:t xml:space="preserve">10. </w:t>
      </w:r>
      <w:r w:rsidR="00C61791" w:rsidRPr="007C2523">
        <w:rPr>
          <w:lang w:val="en-GB"/>
        </w:rPr>
        <w:t xml:space="preserve">In the consolidated expert evaluation of the project application (determined in accordance with paragraph 32 of the Regulations), the quality threshold shall be at least </w:t>
      </w:r>
      <w:r w:rsidR="0018100E">
        <w:rPr>
          <w:lang w:val="en-GB"/>
        </w:rPr>
        <w:t>three</w:t>
      </w:r>
      <w:r w:rsidR="00C61791" w:rsidRPr="007C2523">
        <w:rPr>
          <w:lang w:val="en-GB"/>
        </w:rPr>
        <w:t xml:space="preserve"> points for the criterion specified in paragraph 2</w:t>
      </w:r>
      <w:r w:rsidR="0018100E">
        <w:rPr>
          <w:lang w:val="en-GB"/>
        </w:rPr>
        <w:t>7</w:t>
      </w:r>
      <w:r w:rsidR="00C61791" w:rsidRPr="007C2523">
        <w:rPr>
          <w:lang w:val="en-GB"/>
        </w:rPr>
        <w:t>.1 of the Regulations (scientific quality of the project application), at least three points for the criterion specified in paragraph 2</w:t>
      </w:r>
      <w:r w:rsidR="0018100E">
        <w:rPr>
          <w:lang w:val="en-GB"/>
        </w:rPr>
        <w:t>7</w:t>
      </w:r>
      <w:r w:rsidR="00C61791" w:rsidRPr="007C2523">
        <w:rPr>
          <w:lang w:val="en-GB"/>
        </w:rPr>
        <w:t>.2 of the Regulations (impact of project results), at least three points for the criterion specified in paragraph 2</w:t>
      </w:r>
      <w:r w:rsidR="0018100E">
        <w:rPr>
          <w:lang w:val="en-GB"/>
        </w:rPr>
        <w:t>7</w:t>
      </w:r>
      <w:r w:rsidR="00C61791" w:rsidRPr="007C2523">
        <w:rPr>
          <w:lang w:val="en-GB"/>
        </w:rPr>
        <w:t xml:space="preserve">.3 of the Regulations ( project feasibility and support), and at least </w:t>
      </w:r>
      <w:r w:rsidR="0018100E">
        <w:rPr>
          <w:lang w:val="en-GB"/>
        </w:rPr>
        <w:t>nine</w:t>
      </w:r>
      <w:r w:rsidR="00C61791" w:rsidRPr="007C2523">
        <w:rPr>
          <w:lang w:val="en-GB"/>
        </w:rPr>
        <w:t xml:space="preserve"> points for all criteria specified in paragraph 28 of the Regulations </w:t>
      </w:r>
      <w:r w:rsidR="00050FFB">
        <w:rPr>
          <w:lang w:val="en-GB"/>
        </w:rPr>
        <w:t>in total</w:t>
      </w:r>
      <w:r w:rsidR="00C61791" w:rsidRPr="007C2523">
        <w:rPr>
          <w:lang w:val="en-GB"/>
        </w:rPr>
        <w:t>.</w:t>
      </w:r>
    </w:p>
    <w:p w14:paraId="0388B3AE" w14:textId="77777777" w:rsidR="00D915F4" w:rsidRPr="007C2523" w:rsidRDefault="00D915F4">
      <w:pPr>
        <w:ind w:firstLine="720"/>
        <w:jc w:val="both"/>
        <w:rPr>
          <w:lang w:val="en-GB"/>
        </w:rPr>
      </w:pPr>
    </w:p>
    <w:p w14:paraId="2E61D8B4" w14:textId="096120D0" w:rsidR="00D915F4" w:rsidRPr="007C2523" w:rsidRDefault="006A52E5">
      <w:pPr>
        <w:pBdr>
          <w:top w:val="nil"/>
          <w:left w:val="nil"/>
          <w:bottom w:val="nil"/>
          <w:right w:val="nil"/>
          <w:between w:val="nil"/>
        </w:pBdr>
        <w:ind w:firstLine="720"/>
        <w:jc w:val="both"/>
        <w:rPr>
          <w:lang w:val="en-GB"/>
        </w:rPr>
      </w:pPr>
      <w:r w:rsidRPr="007C2523">
        <w:rPr>
          <w:lang w:val="en-GB"/>
        </w:rPr>
        <w:t xml:space="preserve">11. The weight of the criteria against the total </w:t>
      </w:r>
      <w:r w:rsidR="001E36FF" w:rsidRPr="007C2523">
        <w:rPr>
          <w:lang w:val="en-GB"/>
        </w:rPr>
        <w:t>evaluation</w:t>
      </w:r>
      <w:r w:rsidRPr="007C2523">
        <w:rPr>
          <w:lang w:val="en-GB"/>
        </w:rPr>
        <w:t xml:space="preserve"> of the project application in points shall be:</w:t>
      </w:r>
    </w:p>
    <w:p w14:paraId="7AC33798" w14:textId="42C07791" w:rsidR="00D915F4" w:rsidRPr="007C2523" w:rsidRDefault="006A52E5">
      <w:pPr>
        <w:pBdr>
          <w:top w:val="nil"/>
          <w:left w:val="nil"/>
          <w:bottom w:val="nil"/>
          <w:right w:val="nil"/>
          <w:between w:val="nil"/>
        </w:pBdr>
        <w:jc w:val="both"/>
        <w:rPr>
          <w:lang w:val="en-GB"/>
        </w:rPr>
      </w:pPr>
      <w:r w:rsidRPr="007C2523">
        <w:rPr>
          <w:lang w:val="en-GB"/>
        </w:rPr>
        <w:tab/>
        <w:t xml:space="preserve">11.1. scientific quality of the project application - </w:t>
      </w:r>
      <w:proofErr w:type="gramStart"/>
      <w:r w:rsidR="00B91F9E">
        <w:rPr>
          <w:lang w:val="en-GB"/>
        </w:rPr>
        <w:t>3</w:t>
      </w:r>
      <w:r w:rsidRPr="007C2523">
        <w:rPr>
          <w:lang w:val="en-GB"/>
        </w:rPr>
        <w:t>0%;</w:t>
      </w:r>
      <w:proofErr w:type="gramEnd"/>
    </w:p>
    <w:p w14:paraId="2E38C9FD" w14:textId="42FC517F" w:rsidR="00D915F4" w:rsidRPr="007C2523" w:rsidRDefault="006A52E5">
      <w:pPr>
        <w:pBdr>
          <w:top w:val="nil"/>
          <w:left w:val="nil"/>
          <w:bottom w:val="nil"/>
          <w:right w:val="nil"/>
          <w:between w:val="nil"/>
        </w:pBdr>
        <w:jc w:val="both"/>
        <w:rPr>
          <w:lang w:val="en-GB"/>
        </w:rPr>
      </w:pPr>
      <w:r w:rsidRPr="007C2523">
        <w:rPr>
          <w:lang w:val="en-GB"/>
        </w:rPr>
        <w:tab/>
        <w:t xml:space="preserve">11.2. impact of project results – </w:t>
      </w:r>
      <w:proofErr w:type="gramStart"/>
      <w:r w:rsidR="00B91F9E">
        <w:rPr>
          <w:lang w:val="en-GB"/>
        </w:rPr>
        <w:t>50</w:t>
      </w:r>
      <w:r w:rsidRPr="007C2523">
        <w:rPr>
          <w:lang w:val="en-GB"/>
        </w:rPr>
        <w:t>%;</w:t>
      </w:r>
      <w:proofErr w:type="gramEnd"/>
    </w:p>
    <w:p w14:paraId="53A9CDD8" w14:textId="2B437AEB" w:rsidR="00D915F4" w:rsidRPr="007C2523" w:rsidRDefault="006A52E5">
      <w:pPr>
        <w:pBdr>
          <w:top w:val="nil"/>
          <w:left w:val="nil"/>
          <w:bottom w:val="nil"/>
          <w:right w:val="nil"/>
          <w:between w:val="nil"/>
        </w:pBdr>
        <w:jc w:val="both"/>
        <w:rPr>
          <w:lang w:val="en-GB"/>
        </w:rPr>
      </w:pPr>
      <w:r w:rsidRPr="007C2523">
        <w:rPr>
          <w:lang w:val="en-GB"/>
        </w:rPr>
        <w:tab/>
        <w:t xml:space="preserve">11.3. </w:t>
      </w:r>
      <w:r w:rsidR="0008722C" w:rsidRPr="007C2523">
        <w:rPr>
          <w:lang w:val="en-GB"/>
        </w:rPr>
        <w:t>feasibility</w:t>
      </w:r>
      <w:r w:rsidRPr="007C2523">
        <w:rPr>
          <w:lang w:val="en-GB"/>
        </w:rPr>
        <w:t xml:space="preserve"> and </w:t>
      </w:r>
      <w:r w:rsidR="006859EF" w:rsidRPr="007C2523">
        <w:rPr>
          <w:lang w:val="en-GB"/>
        </w:rPr>
        <w:t>support</w:t>
      </w:r>
      <w:r w:rsidRPr="007C2523">
        <w:rPr>
          <w:lang w:val="en-GB"/>
        </w:rPr>
        <w:t xml:space="preserve"> of the project - 20%.</w:t>
      </w:r>
    </w:p>
    <w:p w14:paraId="344AB6A1" w14:textId="77777777" w:rsidR="00D915F4" w:rsidRPr="007C2523" w:rsidRDefault="00D915F4">
      <w:pPr>
        <w:pBdr>
          <w:top w:val="nil"/>
          <w:left w:val="nil"/>
          <w:bottom w:val="nil"/>
          <w:right w:val="nil"/>
          <w:between w:val="nil"/>
        </w:pBdr>
        <w:jc w:val="both"/>
        <w:rPr>
          <w:lang w:val="en-GB"/>
        </w:rPr>
      </w:pPr>
    </w:p>
    <w:p w14:paraId="314D0C31" w14:textId="6132434A" w:rsidR="00D915F4" w:rsidRPr="007C2523" w:rsidRDefault="006A52E5">
      <w:pPr>
        <w:pBdr>
          <w:top w:val="nil"/>
          <w:left w:val="nil"/>
          <w:bottom w:val="nil"/>
          <w:right w:val="nil"/>
          <w:between w:val="nil"/>
        </w:pBdr>
        <w:jc w:val="both"/>
        <w:rPr>
          <w:lang w:val="en-GB"/>
        </w:rPr>
      </w:pPr>
      <w:r w:rsidRPr="007C2523">
        <w:rPr>
          <w:lang w:val="en-GB"/>
        </w:rPr>
        <w:tab/>
        <w:t xml:space="preserve">12. </w:t>
      </w:r>
      <w:r w:rsidR="00C62F03" w:rsidRPr="007C2523">
        <w:rPr>
          <w:lang w:val="en-GB"/>
        </w:rPr>
        <w:t>The expert shall provide a reasoned justification for the evaluation of each criterion in points</w:t>
      </w:r>
      <w:r w:rsidRPr="007C2523">
        <w:rPr>
          <w:lang w:val="en-GB"/>
        </w:rPr>
        <w:t>.</w:t>
      </w:r>
    </w:p>
    <w:p w14:paraId="73D97523" w14:textId="77777777" w:rsidR="00D915F4" w:rsidRPr="007C2523" w:rsidRDefault="00D915F4">
      <w:pPr>
        <w:pBdr>
          <w:top w:val="nil"/>
          <w:left w:val="nil"/>
          <w:bottom w:val="nil"/>
          <w:right w:val="nil"/>
          <w:between w:val="nil"/>
        </w:pBdr>
        <w:jc w:val="both"/>
        <w:rPr>
          <w:lang w:val="en-GB"/>
        </w:rPr>
      </w:pPr>
    </w:p>
    <w:p w14:paraId="786FA889" w14:textId="4854622D" w:rsidR="00D915F4" w:rsidRPr="007C2523" w:rsidRDefault="006A52E5">
      <w:pPr>
        <w:pBdr>
          <w:top w:val="nil"/>
          <w:left w:val="nil"/>
          <w:bottom w:val="nil"/>
          <w:right w:val="nil"/>
          <w:between w:val="nil"/>
        </w:pBdr>
        <w:jc w:val="both"/>
        <w:rPr>
          <w:lang w:val="en-GB"/>
        </w:rPr>
      </w:pPr>
      <w:r w:rsidRPr="007C2523">
        <w:rPr>
          <w:lang w:val="en-GB"/>
        </w:rPr>
        <w:tab/>
        <w:t xml:space="preserve">13. </w:t>
      </w:r>
      <w:r w:rsidR="00250D64" w:rsidRPr="007C2523">
        <w:rPr>
          <w:lang w:val="en-GB"/>
        </w:rPr>
        <w:t xml:space="preserve">Within three working days from the date of receipt of the expert's individual assessment of the project application, the project secretary shall assess the conformity of this individual assessment with the considerations referred to in the Cabinet Regulation and the Regulations, as well as with the </w:t>
      </w:r>
      <w:r w:rsidR="00D2670E">
        <w:rPr>
          <w:lang w:val="en-GB"/>
        </w:rPr>
        <w:t>expert examination</w:t>
      </w:r>
      <w:r w:rsidR="00250D64" w:rsidRPr="007C2523">
        <w:rPr>
          <w:lang w:val="en-GB"/>
        </w:rPr>
        <w:t xml:space="preserve"> methodology, returning this evaluation to the expert, if necessary, for clarification/revision and giving reasons for the return by sending a notification by electronic mail. In the event of a return, the expert shall, within three working days of the receipt of the notification from the LCS, refine, </w:t>
      </w:r>
      <w:proofErr w:type="gramStart"/>
      <w:r w:rsidR="00250D64" w:rsidRPr="007C2523">
        <w:rPr>
          <w:lang w:val="en-GB"/>
        </w:rPr>
        <w:t>revise</w:t>
      </w:r>
      <w:proofErr w:type="gramEnd"/>
      <w:r w:rsidR="00250D64" w:rsidRPr="007C2523">
        <w:rPr>
          <w:lang w:val="en-GB"/>
        </w:rPr>
        <w:t xml:space="preserve"> and confirm the individual assessment</w:t>
      </w:r>
      <w:r w:rsidRPr="007C2523">
        <w:rPr>
          <w:lang w:val="en-GB"/>
        </w:rPr>
        <w:t>.</w:t>
      </w:r>
    </w:p>
    <w:p w14:paraId="6EA19477" w14:textId="77777777" w:rsidR="00D915F4" w:rsidRPr="007C2523" w:rsidRDefault="00D915F4">
      <w:pPr>
        <w:pBdr>
          <w:top w:val="nil"/>
          <w:left w:val="nil"/>
          <w:bottom w:val="nil"/>
          <w:right w:val="nil"/>
          <w:between w:val="nil"/>
        </w:pBdr>
        <w:jc w:val="both"/>
        <w:rPr>
          <w:lang w:val="en-GB"/>
        </w:rPr>
      </w:pPr>
    </w:p>
    <w:p w14:paraId="47C98D72" w14:textId="65D89AAB" w:rsidR="00D915F4" w:rsidRPr="007C2523" w:rsidRDefault="006A52E5">
      <w:pPr>
        <w:pBdr>
          <w:top w:val="nil"/>
          <w:left w:val="nil"/>
          <w:bottom w:val="nil"/>
          <w:right w:val="nil"/>
          <w:between w:val="nil"/>
        </w:pBdr>
        <w:jc w:val="both"/>
        <w:rPr>
          <w:lang w:val="en-GB"/>
        </w:rPr>
      </w:pPr>
      <w:r w:rsidRPr="007C2523">
        <w:rPr>
          <w:lang w:val="en-GB"/>
        </w:rPr>
        <w:tab/>
        <w:t xml:space="preserve">14. The expert shall complete the individual </w:t>
      </w:r>
      <w:r w:rsidR="0053762A" w:rsidRPr="007C2523">
        <w:rPr>
          <w:lang w:val="en-GB"/>
        </w:rPr>
        <w:t>evaluation</w:t>
      </w:r>
      <w:r w:rsidR="00940638" w:rsidRPr="007C2523">
        <w:rPr>
          <w:lang w:val="en-GB"/>
        </w:rPr>
        <w:t xml:space="preserve"> form</w:t>
      </w:r>
      <w:r w:rsidRPr="007C2523">
        <w:rPr>
          <w:lang w:val="en-GB"/>
        </w:rPr>
        <w:t xml:space="preserve"> in accordance with the following criteria and considerations:</w:t>
      </w:r>
    </w:p>
    <w:p w14:paraId="1A441DC4" w14:textId="77777777" w:rsidR="00D915F4" w:rsidRPr="007C2523" w:rsidRDefault="00D915F4">
      <w:pPr>
        <w:pBdr>
          <w:top w:val="nil"/>
          <w:left w:val="nil"/>
          <w:bottom w:val="nil"/>
          <w:right w:val="nil"/>
          <w:between w:val="nil"/>
        </w:pBdr>
        <w:rPr>
          <w:lang w:val="en-GB"/>
        </w:rPr>
      </w:pPr>
    </w:p>
    <w:tbl>
      <w:tblPr>
        <w:tblStyle w:val="8"/>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8"/>
        <w:gridCol w:w="3795"/>
        <w:gridCol w:w="5378"/>
      </w:tblGrid>
      <w:tr w:rsidR="00D915F4" w:rsidRPr="007C2523" w14:paraId="460D3C37" w14:textId="77777777">
        <w:tc>
          <w:tcPr>
            <w:tcW w:w="9781" w:type="dxa"/>
            <w:gridSpan w:val="3"/>
            <w:shd w:val="clear" w:color="auto" w:fill="auto"/>
          </w:tcPr>
          <w:p w14:paraId="4236A964" w14:textId="67ECE967" w:rsidR="00D915F4" w:rsidRPr="007C2523" w:rsidRDefault="006A52E5">
            <w:pPr>
              <w:jc w:val="center"/>
              <w:rPr>
                <w:b/>
                <w:lang w:val="en-GB"/>
              </w:rPr>
            </w:pPr>
            <w:r w:rsidRPr="007C2523">
              <w:rPr>
                <w:b/>
                <w:lang w:val="en-GB"/>
              </w:rPr>
              <w:t xml:space="preserve">Individual/consolidated </w:t>
            </w:r>
            <w:r w:rsidR="00E72191" w:rsidRPr="007C2523">
              <w:rPr>
                <w:b/>
                <w:lang w:val="en-GB"/>
              </w:rPr>
              <w:t>evaluation</w:t>
            </w:r>
            <w:r w:rsidRPr="007C2523">
              <w:rPr>
                <w:b/>
                <w:lang w:val="en-GB"/>
              </w:rPr>
              <w:t xml:space="preserve"> of the project application</w:t>
            </w:r>
          </w:p>
        </w:tc>
      </w:tr>
      <w:tr w:rsidR="00D915F4" w:rsidRPr="007C2523" w14:paraId="01465E48" w14:textId="77777777">
        <w:tc>
          <w:tcPr>
            <w:tcW w:w="9781" w:type="dxa"/>
            <w:gridSpan w:val="3"/>
            <w:shd w:val="clear" w:color="auto" w:fill="auto"/>
          </w:tcPr>
          <w:p w14:paraId="04CBF07C" w14:textId="77777777" w:rsidR="00D915F4" w:rsidRPr="007C2523" w:rsidRDefault="006A52E5">
            <w:pPr>
              <w:rPr>
                <w:lang w:val="en-GB"/>
              </w:rPr>
            </w:pPr>
            <w:r w:rsidRPr="007C2523">
              <w:rPr>
                <w:lang w:val="en-GB"/>
              </w:rPr>
              <w:t>Project Name:</w:t>
            </w:r>
          </w:p>
          <w:p w14:paraId="1ED58B1B" w14:textId="77777777" w:rsidR="00D915F4" w:rsidRPr="007C2523" w:rsidRDefault="006A52E5">
            <w:pPr>
              <w:rPr>
                <w:lang w:val="en-GB"/>
              </w:rPr>
            </w:pPr>
            <w:r w:rsidRPr="007C2523">
              <w:rPr>
                <w:lang w:val="en-GB"/>
              </w:rPr>
              <w:t>Expert/I:</w:t>
            </w:r>
          </w:p>
        </w:tc>
      </w:tr>
      <w:tr w:rsidR="00D915F4" w:rsidRPr="007C2523" w14:paraId="435CD005" w14:textId="77777777">
        <w:tc>
          <w:tcPr>
            <w:tcW w:w="608" w:type="dxa"/>
            <w:shd w:val="clear" w:color="auto" w:fill="auto"/>
          </w:tcPr>
          <w:p w14:paraId="039BB0F9" w14:textId="77777777" w:rsidR="00D915F4" w:rsidRPr="007C2523" w:rsidRDefault="006A52E5">
            <w:pPr>
              <w:rPr>
                <w:b/>
                <w:lang w:val="en-GB"/>
              </w:rPr>
            </w:pPr>
            <w:r w:rsidRPr="007C2523">
              <w:rPr>
                <w:b/>
                <w:lang w:val="en-GB"/>
              </w:rPr>
              <w:t>1.</w:t>
            </w:r>
          </w:p>
        </w:tc>
        <w:tc>
          <w:tcPr>
            <w:tcW w:w="3795" w:type="dxa"/>
            <w:shd w:val="clear" w:color="auto" w:fill="auto"/>
          </w:tcPr>
          <w:p w14:paraId="06E0F882" w14:textId="175F664E" w:rsidR="00D915F4" w:rsidRPr="007C2523" w:rsidRDefault="006A52E5">
            <w:pPr>
              <w:jc w:val="center"/>
              <w:rPr>
                <w:b/>
                <w:lang w:val="en-GB"/>
              </w:rPr>
            </w:pPr>
            <w:r w:rsidRPr="007C2523">
              <w:rPr>
                <w:b/>
                <w:lang w:val="en-GB"/>
              </w:rPr>
              <w:t xml:space="preserve">Criterion: </w:t>
            </w:r>
            <w:r w:rsidR="004F57BE" w:rsidRPr="007C2523">
              <w:rPr>
                <w:b/>
                <w:lang w:val="en-GB"/>
              </w:rPr>
              <w:t>s</w:t>
            </w:r>
            <w:r w:rsidRPr="007C2523">
              <w:rPr>
                <w:b/>
                <w:lang w:val="en-GB"/>
              </w:rPr>
              <w:t>cientific quality of the project application</w:t>
            </w:r>
          </w:p>
        </w:tc>
        <w:tc>
          <w:tcPr>
            <w:tcW w:w="5378" w:type="dxa"/>
            <w:shd w:val="clear" w:color="auto" w:fill="auto"/>
          </w:tcPr>
          <w:p w14:paraId="7FAA4D1A" w14:textId="77777777" w:rsidR="00D915F4" w:rsidRPr="007C2523" w:rsidRDefault="006A52E5">
            <w:pPr>
              <w:rPr>
                <w:b/>
                <w:lang w:val="en-GB"/>
              </w:rPr>
            </w:pPr>
            <w:r w:rsidRPr="007C2523">
              <w:rPr>
                <w:lang w:val="en-GB"/>
              </w:rPr>
              <w:t>Maximum 5 points</w:t>
            </w:r>
          </w:p>
        </w:tc>
      </w:tr>
      <w:tr w:rsidR="00D915F4" w:rsidRPr="007C2523" w14:paraId="6C68F7FA" w14:textId="77777777">
        <w:tc>
          <w:tcPr>
            <w:tcW w:w="608" w:type="dxa"/>
            <w:shd w:val="clear" w:color="auto" w:fill="auto"/>
          </w:tcPr>
          <w:p w14:paraId="5AA51952" w14:textId="77777777" w:rsidR="00D915F4" w:rsidRPr="007C2523" w:rsidRDefault="006A52E5">
            <w:pPr>
              <w:rPr>
                <w:b/>
                <w:lang w:val="en-GB"/>
              </w:rPr>
            </w:pPr>
            <w:r w:rsidRPr="007C2523">
              <w:rPr>
                <w:b/>
                <w:lang w:val="en-GB"/>
              </w:rPr>
              <w:lastRenderedPageBreak/>
              <w:t>1.1.</w:t>
            </w:r>
          </w:p>
        </w:tc>
        <w:tc>
          <w:tcPr>
            <w:tcW w:w="3795" w:type="dxa"/>
            <w:shd w:val="clear" w:color="auto" w:fill="auto"/>
          </w:tcPr>
          <w:p w14:paraId="0AC93FE6" w14:textId="2B789F86" w:rsidR="00D915F4" w:rsidRPr="007C2523" w:rsidRDefault="000E6B42">
            <w:pPr>
              <w:jc w:val="both"/>
              <w:rPr>
                <w:lang w:val="en-GB"/>
              </w:rPr>
            </w:pPr>
            <w:r w:rsidRPr="007C2523">
              <w:rPr>
                <w:lang w:val="en-GB"/>
              </w:rPr>
              <w:t xml:space="preserve">Observation: </w:t>
            </w:r>
            <w:r w:rsidR="004F57BE" w:rsidRPr="007C2523">
              <w:rPr>
                <w:lang w:val="en-GB"/>
              </w:rPr>
              <w:t>s</w:t>
            </w:r>
            <w:r w:rsidRPr="007C2523">
              <w:rPr>
                <w:lang w:val="en-GB"/>
              </w:rPr>
              <w:t xml:space="preserve">cientific quality, </w:t>
            </w:r>
            <w:proofErr w:type="gramStart"/>
            <w:r w:rsidRPr="007C2523">
              <w:rPr>
                <w:lang w:val="en-GB"/>
              </w:rPr>
              <w:t>reliability</w:t>
            </w:r>
            <w:proofErr w:type="gramEnd"/>
            <w:r w:rsidRPr="007C2523">
              <w:rPr>
                <w:lang w:val="en-GB"/>
              </w:rPr>
              <w:t xml:space="preserve"> and novelty of the </w:t>
            </w:r>
            <w:r w:rsidR="004F57BE" w:rsidRPr="007C2523">
              <w:rPr>
                <w:lang w:val="en-GB"/>
              </w:rPr>
              <w:t>research</w:t>
            </w:r>
          </w:p>
        </w:tc>
        <w:tc>
          <w:tcPr>
            <w:tcW w:w="5378" w:type="dxa"/>
            <w:vMerge w:val="restart"/>
            <w:shd w:val="clear" w:color="auto" w:fill="auto"/>
          </w:tcPr>
          <w:p w14:paraId="65A51D9D" w14:textId="0264C266" w:rsidR="00D915F4" w:rsidRPr="007C2523" w:rsidRDefault="00DA6AEA">
            <w:pPr>
              <w:jc w:val="both"/>
              <w:rPr>
                <w:i/>
                <w:lang w:val="en-GB"/>
              </w:rPr>
            </w:pPr>
            <w:r w:rsidRPr="007C2523">
              <w:rPr>
                <w:i/>
                <w:lang w:val="en-GB"/>
              </w:rPr>
              <w:t xml:space="preserve">The expert shall </w:t>
            </w:r>
            <w:r w:rsidR="00794991" w:rsidRPr="007C2523">
              <w:rPr>
                <w:i/>
                <w:lang w:val="en-GB"/>
              </w:rPr>
              <w:t>justif</w:t>
            </w:r>
            <w:r w:rsidRPr="007C2523">
              <w:rPr>
                <w:i/>
                <w:lang w:val="en-GB"/>
              </w:rPr>
              <w:t>y</w:t>
            </w:r>
            <w:r w:rsidR="00794991" w:rsidRPr="007C2523">
              <w:rPr>
                <w:i/>
                <w:lang w:val="en-GB"/>
              </w:rPr>
              <w:t xml:space="preserve"> the score given by </w:t>
            </w:r>
            <w:r w:rsidRPr="007C2523">
              <w:rPr>
                <w:i/>
                <w:lang w:val="en-GB"/>
              </w:rPr>
              <w:t>considering</w:t>
            </w:r>
            <w:r w:rsidR="00794991" w:rsidRPr="007C2523">
              <w:rPr>
                <w:i/>
                <w:lang w:val="en-GB"/>
              </w:rPr>
              <w:t xml:space="preserve"> the fulfilment of the criterion as a whole and the fulfilment of each criterion consideration</w:t>
            </w:r>
            <w:r w:rsidRPr="007C2523">
              <w:rPr>
                <w:i/>
                <w:lang w:val="en-GB"/>
              </w:rPr>
              <w:t>.</w:t>
            </w:r>
          </w:p>
          <w:p w14:paraId="0A6DFFAF" w14:textId="30AD8376" w:rsidR="00D915F4" w:rsidRPr="007C2523" w:rsidRDefault="006A52E5">
            <w:pPr>
              <w:jc w:val="both"/>
              <w:rPr>
                <w:b/>
                <w:i/>
                <w:lang w:val="en-GB"/>
              </w:rPr>
            </w:pPr>
            <w:r w:rsidRPr="007C2523">
              <w:rPr>
                <w:i/>
                <w:lang w:val="en-GB"/>
              </w:rPr>
              <w:t xml:space="preserve">1. </w:t>
            </w:r>
            <w:r w:rsidR="00875765" w:rsidRPr="007C2523">
              <w:rPr>
                <w:i/>
                <w:lang w:val="en-GB"/>
              </w:rPr>
              <w:t>The i</w:t>
            </w:r>
            <w:r w:rsidRPr="007C2523">
              <w:rPr>
                <w:i/>
                <w:lang w:val="en-GB"/>
              </w:rPr>
              <w:t xml:space="preserve">nformation specific to the criterion is given in </w:t>
            </w:r>
            <w:r w:rsidR="009D23EC" w:rsidRPr="007C2523">
              <w:rPr>
                <w:i/>
                <w:lang w:val="en-GB"/>
              </w:rPr>
              <w:t>Section</w:t>
            </w:r>
            <w:r w:rsidRPr="007C2523">
              <w:rPr>
                <w:i/>
                <w:lang w:val="en-GB"/>
              </w:rPr>
              <w:t xml:space="preserve"> 1 “Scientific Excellence” of </w:t>
            </w:r>
            <w:r w:rsidR="00FA55E3" w:rsidRPr="007C2523">
              <w:rPr>
                <w:i/>
                <w:lang w:val="en-GB"/>
              </w:rPr>
              <w:t>the 'Project Description' part of the project application</w:t>
            </w:r>
            <w:r w:rsidR="003A5F65" w:rsidRPr="007C2523">
              <w:rPr>
                <w:i/>
                <w:lang w:val="en-GB"/>
              </w:rPr>
              <w:t>; however,</w:t>
            </w:r>
            <w:r w:rsidRPr="007C2523">
              <w:rPr>
                <w:i/>
                <w:lang w:val="en-GB"/>
              </w:rPr>
              <w:t xml:space="preserve"> </w:t>
            </w:r>
            <w:r w:rsidR="0029676B" w:rsidRPr="009331B3">
              <w:rPr>
                <w:b/>
                <w:bCs/>
                <w:i/>
                <w:lang w:val="en-GB"/>
              </w:rPr>
              <w:t xml:space="preserve">evaluating the criterion, the project application </w:t>
            </w:r>
            <w:proofErr w:type="gramStart"/>
            <w:r w:rsidR="0029676B" w:rsidRPr="009331B3">
              <w:rPr>
                <w:b/>
                <w:bCs/>
                <w:i/>
                <w:lang w:val="en-GB"/>
              </w:rPr>
              <w:t>as a whole must</w:t>
            </w:r>
            <w:proofErr w:type="gramEnd"/>
            <w:r w:rsidR="0029676B" w:rsidRPr="009331B3">
              <w:rPr>
                <w:b/>
                <w:bCs/>
                <w:i/>
                <w:lang w:val="en-GB"/>
              </w:rPr>
              <w:t xml:space="preserve"> be </w:t>
            </w:r>
            <w:r w:rsidR="0029676B">
              <w:rPr>
                <w:b/>
                <w:bCs/>
                <w:i/>
                <w:lang w:val="en-GB"/>
              </w:rPr>
              <w:t>assessed</w:t>
            </w:r>
            <w:r w:rsidRPr="007C2523">
              <w:rPr>
                <w:i/>
                <w:lang w:val="en-GB"/>
              </w:rPr>
              <w:t>.</w:t>
            </w:r>
          </w:p>
          <w:p w14:paraId="38F6826A" w14:textId="60494055" w:rsidR="00D915F4" w:rsidRPr="007C2523" w:rsidRDefault="006A52E5">
            <w:pPr>
              <w:jc w:val="both"/>
              <w:rPr>
                <w:i/>
                <w:lang w:val="en-GB"/>
              </w:rPr>
            </w:pPr>
            <w:r w:rsidRPr="007C2523">
              <w:rPr>
                <w:i/>
                <w:lang w:val="en-GB"/>
              </w:rPr>
              <w:t xml:space="preserve">2. The scientific excellence of the project, including the selected </w:t>
            </w:r>
            <w:r w:rsidR="00B051C1" w:rsidRPr="007C2523">
              <w:rPr>
                <w:i/>
                <w:lang w:val="en-GB"/>
              </w:rPr>
              <w:t>research</w:t>
            </w:r>
            <w:r w:rsidRPr="007C2523">
              <w:rPr>
                <w:i/>
                <w:lang w:val="en-GB"/>
              </w:rPr>
              <w:t xml:space="preserve"> strategy and methodological solutions, as well as the </w:t>
            </w:r>
            <w:r w:rsidR="00601A60" w:rsidRPr="007C2523">
              <w:rPr>
                <w:i/>
                <w:lang w:val="en-GB"/>
              </w:rPr>
              <w:t>capacity</w:t>
            </w:r>
            <w:r w:rsidRPr="007C2523">
              <w:rPr>
                <w:i/>
                <w:lang w:val="en-GB"/>
              </w:rPr>
              <w:t xml:space="preserve"> to create </w:t>
            </w:r>
            <w:r w:rsidR="00724AFD" w:rsidRPr="007C2523">
              <w:rPr>
                <w:i/>
                <w:lang w:val="en-GB"/>
              </w:rPr>
              <w:t xml:space="preserve">foreground </w:t>
            </w:r>
            <w:r w:rsidRPr="007C2523">
              <w:rPr>
                <w:i/>
                <w:lang w:val="en-GB"/>
              </w:rPr>
              <w:t>or technological knowledge and justification for the necessity of the project and novelty of the project in the context of the</w:t>
            </w:r>
            <w:r w:rsidR="00A234A2" w:rsidRPr="007C2523">
              <w:rPr>
                <w:i/>
                <w:lang w:val="en-GB"/>
              </w:rPr>
              <w:t xml:space="preserve"> research</w:t>
            </w:r>
            <w:r w:rsidRPr="007C2523">
              <w:rPr>
                <w:i/>
                <w:lang w:val="en-GB"/>
              </w:rPr>
              <w:t xml:space="preserve"> field, shall be evaluated in </w:t>
            </w:r>
            <w:r w:rsidR="00EE38C9" w:rsidRPr="007C2523">
              <w:rPr>
                <w:i/>
                <w:lang w:val="en-GB"/>
              </w:rPr>
              <w:t>compliance</w:t>
            </w:r>
            <w:r w:rsidRPr="007C2523">
              <w:rPr>
                <w:i/>
                <w:lang w:val="en-GB"/>
              </w:rPr>
              <w:t xml:space="preserve"> with the specificities of the relevant scientific </w:t>
            </w:r>
            <w:r w:rsidR="003A3B2A" w:rsidRPr="007C2523">
              <w:rPr>
                <w:i/>
                <w:lang w:val="en-GB"/>
              </w:rPr>
              <w:t>field</w:t>
            </w:r>
            <w:r w:rsidRPr="007C2523">
              <w:rPr>
                <w:i/>
                <w:lang w:val="en-GB"/>
              </w:rPr>
              <w:t xml:space="preserve"> or </w:t>
            </w:r>
            <w:r w:rsidR="003A3B2A" w:rsidRPr="007C2523">
              <w:rPr>
                <w:i/>
                <w:lang w:val="en-GB"/>
              </w:rPr>
              <w:t>fields</w:t>
            </w:r>
            <w:r w:rsidRPr="007C2523">
              <w:rPr>
                <w:i/>
                <w:lang w:val="en-GB"/>
              </w:rPr>
              <w:t xml:space="preserve"> and </w:t>
            </w:r>
            <w:r w:rsidR="00547EFE" w:rsidRPr="007C2523">
              <w:rPr>
                <w:i/>
                <w:lang w:val="en-GB"/>
              </w:rPr>
              <w:t xml:space="preserve">the </w:t>
            </w:r>
            <w:r w:rsidRPr="007C2523">
              <w:rPr>
                <w:i/>
                <w:lang w:val="en-GB"/>
              </w:rPr>
              <w:t xml:space="preserve">project, as well as the specificities of the institution of the </w:t>
            </w:r>
            <w:r w:rsidR="003A5F82" w:rsidRPr="007C2523">
              <w:rPr>
                <w:i/>
                <w:lang w:val="en-GB"/>
              </w:rPr>
              <w:t>project applicant</w:t>
            </w:r>
            <w:r w:rsidRPr="007C2523">
              <w:rPr>
                <w:i/>
                <w:lang w:val="en-GB"/>
              </w:rPr>
              <w:t>.</w:t>
            </w:r>
          </w:p>
          <w:p w14:paraId="63F5EBEE" w14:textId="4A46822D" w:rsidR="00D915F4" w:rsidRPr="007C2523" w:rsidRDefault="006A52E5">
            <w:pPr>
              <w:jc w:val="both"/>
              <w:rPr>
                <w:lang w:val="en-GB"/>
              </w:rPr>
            </w:pPr>
            <w:r w:rsidRPr="007C2523">
              <w:rPr>
                <w:i/>
                <w:lang w:val="en-GB"/>
              </w:rPr>
              <w:t xml:space="preserve">3. In case of an interdisciplinary project application, the expert shall evaluate </w:t>
            </w:r>
            <w:r w:rsidR="003A5F82" w:rsidRPr="007C2523">
              <w:rPr>
                <w:i/>
                <w:lang w:val="en-GB"/>
              </w:rPr>
              <w:t>t</w:t>
            </w:r>
            <w:r w:rsidR="001E59B5" w:rsidRPr="007C2523">
              <w:rPr>
                <w:i/>
                <w:lang w:val="en-GB"/>
              </w:rPr>
              <w:t xml:space="preserve">he </w:t>
            </w:r>
            <w:r w:rsidRPr="007C2523">
              <w:rPr>
                <w:i/>
                <w:lang w:val="en-GB"/>
              </w:rPr>
              <w:t>synergy of disciplines, evaluating the contribution of representatives of each discipline to the achievement of the objectives of the project.</w:t>
            </w:r>
          </w:p>
        </w:tc>
      </w:tr>
      <w:tr w:rsidR="00D915F4" w:rsidRPr="007C2523" w14:paraId="1F7EE130" w14:textId="77777777">
        <w:tc>
          <w:tcPr>
            <w:tcW w:w="608" w:type="dxa"/>
            <w:shd w:val="clear" w:color="auto" w:fill="auto"/>
          </w:tcPr>
          <w:p w14:paraId="11FE2EF4" w14:textId="77777777" w:rsidR="00D915F4" w:rsidRPr="007C2523" w:rsidRDefault="006A52E5">
            <w:pPr>
              <w:rPr>
                <w:b/>
                <w:lang w:val="en-GB"/>
              </w:rPr>
            </w:pPr>
            <w:r w:rsidRPr="007C2523">
              <w:rPr>
                <w:b/>
                <w:lang w:val="en-GB"/>
              </w:rPr>
              <w:t>1.2.</w:t>
            </w:r>
          </w:p>
        </w:tc>
        <w:tc>
          <w:tcPr>
            <w:tcW w:w="3795" w:type="dxa"/>
            <w:shd w:val="clear" w:color="auto" w:fill="auto"/>
          </w:tcPr>
          <w:p w14:paraId="5F5C074D" w14:textId="0E2FFD0F" w:rsidR="00D915F4" w:rsidRPr="007C2523" w:rsidRDefault="000E6B42">
            <w:pPr>
              <w:rPr>
                <w:lang w:val="en-GB"/>
              </w:rPr>
            </w:pPr>
            <w:r w:rsidRPr="007C2523">
              <w:rPr>
                <w:lang w:val="en-GB"/>
              </w:rPr>
              <w:t xml:space="preserve">Observation: the scientific quality of the chosen </w:t>
            </w:r>
            <w:r w:rsidR="006804A8">
              <w:rPr>
                <w:lang w:val="en-GB"/>
              </w:rPr>
              <w:t>resear</w:t>
            </w:r>
            <w:r w:rsidR="0038390B" w:rsidRPr="007C2523">
              <w:rPr>
                <w:lang w:val="en-GB"/>
              </w:rPr>
              <w:t>ch</w:t>
            </w:r>
            <w:r w:rsidRPr="007C2523">
              <w:rPr>
                <w:lang w:val="en-GB"/>
              </w:rPr>
              <w:t xml:space="preserve"> strategy and methodological solutions</w:t>
            </w:r>
            <w:r w:rsidR="0038390B" w:rsidRPr="007C2523">
              <w:rPr>
                <w:lang w:val="en-GB"/>
              </w:rPr>
              <w:t>,</w:t>
            </w:r>
            <w:r w:rsidRPr="007C2523">
              <w:rPr>
                <w:lang w:val="en-GB"/>
              </w:rPr>
              <w:t xml:space="preserve"> as well as compliance with the stated objectives</w:t>
            </w:r>
          </w:p>
        </w:tc>
        <w:tc>
          <w:tcPr>
            <w:tcW w:w="5378" w:type="dxa"/>
            <w:vMerge/>
          </w:tcPr>
          <w:p w14:paraId="68910BCF" w14:textId="77777777" w:rsidR="00D915F4" w:rsidRPr="007C2523" w:rsidRDefault="00D915F4">
            <w:pPr>
              <w:widowControl w:val="0"/>
              <w:pBdr>
                <w:top w:val="nil"/>
                <w:left w:val="nil"/>
                <w:bottom w:val="nil"/>
                <w:right w:val="nil"/>
                <w:between w:val="nil"/>
              </w:pBdr>
              <w:spacing w:line="276" w:lineRule="auto"/>
              <w:rPr>
                <w:lang w:val="en-GB"/>
              </w:rPr>
            </w:pPr>
          </w:p>
        </w:tc>
      </w:tr>
      <w:tr w:rsidR="00D915F4" w:rsidRPr="007C2523" w14:paraId="2EE0F05C" w14:textId="77777777">
        <w:tc>
          <w:tcPr>
            <w:tcW w:w="608" w:type="dxa"/>
            <w:shd w:val="clear" w:color="auto" w:fill="auto"/>
          </w:tcPr>
          <w:p w14:paraId="6191B1DF" w14:textId="77777777" w:rsidR="00D915F4" w:rsidRPr="007C2523" w:rsidRDefault="006A52E5">
            <w:pPr>
              <w:rPr>
                <w:b/>
                <w:lang w:val="en-GB"/>
              </w:rPr>
            </w:pPr>
            <w:r w:rsidRPr="007C2523">
              <w:rPr>
                <w:b/>
                <w:lang w:val="en-GB"/>
              </w:rPr>
              <w:t>1.3.</w:t>
            </w:r>
          </w:p>
        </w:tc>
        <w:tc>
          <w:tcPr>
            <w:tcW w:w="3795" w:type="dxa"/>
            <w:shd w:val="clear" w:color="auto" w:fill="auto"/>
          </w:tcPr>
          <w:p w14:paraId="2D61A422" w14:textId="786643D1" w:rsidR="00D915F4" w:rsidRPr="007C2523" w:rsidRDefault="000E6B42">
            <w:pPr>
              <w:rPr>
                <w:lang w:val="en-GB"/>
              </w:rPr>
            </w:pPr>
            <w:r w:rsidRPr="007C2523">
              <w:rPr>
                <w:lang w:val="en-GB"/>
              </w:rPr>
              <w:t xml:space="preserve">Observation: </w:t>
            </w:r>
            <w:r w:rsidR="00F42833" w:rsidRPr="007C2523">
              <w:rPr>
                <w:lang w:val="en-GB"/>
              </w:rPr>
              <w:t>capacity of the project to generate foreground or technological knowledge</w:t>
            </w:r>
          </w:p>
        </w:tc>
        <w:tc>
          <w:tcPr>
            <w:tcW w:w="5378" w:type="dxa"/>
            <w:vMerge/>
          </w:tcPr>
          <w:p w14:paraId="15E28A51" w14:textId="77777777" w:rsidR="00D915F4" w:rsidRPr="007C2523" w:rsidRDefault="00D915F4">
            <w:pPr>
              <w:widowControl w:val="0"/>
              <w:pBdr>
                <w:top w:val="nil"/>
                <w:left w:val="nil"/>
                <w:bottom w:val="nil"/>
                <w:right w:val="nil"/>
                <w:between w:val="nil"/>
              </w:pBdr>
              <w:spacing w:line="276" w:lineRule="auto"/>
              <w:rPr>
                <w:lang w:val="en-GB"/>
              </w:rPr>
            </w:pPr>
          </w:p>
        </w:tc>
      </w:tr>
      <w:tr w:rsidR="00D915F4" w:rsidRPr="007C2523" w14:paraId="2EE48C39" w14:textId="77777777" w:rsidTr="00621301">
        <w:tc>
          <w:tcPr>
            <w:tcW w:w="608" w:type="dxa"/>
            <w:shd w:val="clear" w:color="auto" w:fill="auto"/>
          </w:tcPr>
          <w:p w14:paraId="0671D656" w14:textId="77777777" w:rsidR="00D915F4" w:rsidRPr="007C2523" w:rsidRDefault="006A52E5">
            <w:pPr>
              <w:rPr>
                <w:b/>
                <w:lang w:val="en-GB"/>
              </w:rPr>
            </w:pPr>
            <w:r w:rsidRPr="007C2523">
              <w:rPr>
                <w:b/>
                <w:lang w:val="en-GB"/>
              </w:rPr>
              <w:t>2.</w:t>
            </w:r>
          </w:p>
        </w:tc>
        <w:tc>
          <w:tcPr>
            <w:tcW w:w="3795" w:type="dxa"/>
            <w:shd w:val="clear" w:color="auto" w:fill="auto"/>
          </w:tcPr>
          <w:p w14:paraId="58385DB5" w14:textId="77777777" w:rsidR="00D915F4" w:rsidRPr="007C2523" w:rsidRDefault="006A52E5">
            <w:pPr>
              <w:jc w:val="center"/>
              <w:rPr>
                <w:b/>
                <w:lang w:val="en-GB"/>
              </w:rPr>
            </w:pPr>
            <w:r w:rsidRPr="007C2523">
              <w:rPr>
                <w:b/>
                <w:lang w:val="en-GB"/>
              </w:rPr>
              <w:t>Criterion: impact of project results</w:t>
            </w:r>
          </w:p>
        </w:tc>
        <w:tc>
          <w:tcPr>
            <w:tcW w:w="5378" w:type="dxa"/>
            <w:shd w:val="clear" w:color="auto" w:fill="auto"/>
          </w:tcPr>
          <w:p w14:paraId="056FD900" w14:textId="77777777" w:rsidR="00D915F4" w:rsidRPr="007C2523" w:rsidRDefault="006A52E5">
            <w:pPr>
              <w:rPr>
                <w:b/>
                <w:lang w:val="en-GB"/>
              </w:rPr>
            </w:pPr>
            <w:r w:rsidRPr="007C2523">
              <w:rPr>
                <w:lang w:val="en-GB"/>
              </w:rPr>
              <w:t>Maximum 5 points</w:t>
            </w:r>
          </w:p>
        </w:tc>
      </w:tr>
      <w:tr w:rsidR="00BC642F" w:rsidRPr="007C2523" w14:paraId="6FAEC562" w14:textId="77777777" w:rsidTr="00621301">
        <w:tc>
          <w:tcPr>
            <w:tcW w:w="608" w:type="dxa"/>
            <w:shd w:val="clear" w:color="auto" w:fill="auto"/>
          </w:tcPr>
          <w:p w14:paraId="10E43B87" w14:textId="77777777" w:rsidR="00BC642F" w:rsidRPr="007C2523" w:rsidRDefault="00BC642F" w:rsidP="00D806DD">
            <w:pPr>
              <w:rPr>
                <w:b/>
                <w:lang w:val="en-GB"/>
              </w:rPr>
            </w:pPr>
            <w:r w:rsidRPr="007C2523">
              <w:rPr>
                <w:b/>
                <w:lang w:val="en-GB"/>
              </w:rPr>
              <w:t>2.1.</w:t>
            </w:r>
          </w:p>
        </w:tc>
        <w:tc>
          <w:tcPr>
            <w:tcW w:w="3795" w:type="dxa"/>
            <w:shd w:val="clear" w:color="auto" w:fill="auto"/>
          </w:tcPr>
          <w:p w14:paraId="1ECC7533" w14:textId="634C304A" w:rsidR="00BC642F" w:rsidRPr="007C2523" w:rsidRDefault="00BC642F" w:rsidP="00D806DD">
            <w:pPr>
              <w:jc w:val="both"/>
              <w:rPr>
                <w:lang w:val="en-GB"/>
              </w:rPr>
            </w:pPr>
            <w:r w:rsidRPr="007C2523">
              <w:rPr>
                <w:lang w:val="en-GB"/>
              </w:rPr>
              <w:t>Observation: expected transfer of acquired knowledge and skills into further action and development of scientific capacity</w:t>
            </w:r>
          </w:p>
        </w:tc>
        <w:tc>
          <w:tcPr>
            <w:tcW w:w="5378" w:type="dxa"/>
            <w:vMerge w:val="restart"/>
            <w:shd w:val="clear" w:color="auto" w:fill="auto"/>
          </w:tcPr>
          <w:p w14:paraId="2BB77A72" w14:textId="77777777" w:rsidR="00BC642F" w:rsidRPr="007C2523" w:rsidRDefault="00BC642F" w:rsidP="00DA6AEA">
            <w:pPr>
              <w:jc w:val="both"/>
              <w:rPr>
                <w:i/>
                <w:lang w:val="en-GB"/>
              </w:rPr>
            </w:pPr>
            <w:r w:rsidRPr="007C2523">
              <w:rPr>
                <w:i/>
                <w:lang w:val="en-GB"/>
              </w:rPr>
              <w:t>The expert shall justify the score given by considering the fulfilment of the criterion as a whole and the fulfilment of each criterion consideration.</w:t>
            </w:r>
          </w:p>
          <w:p w14:paraId="637AE0BF" w14:textId="6DCEC6CC" w:rsidR="00BC642F" w:rsidRPr="007C2523" w:rsidRDefault="00BC642F" w:rsidP="00D806DD">
            <w:pPr>
              <w:jc w:val="both"/>
              <w:rPr>
                <w:b/>
                <w:i/>
                <w:lang w:val="en-GB"/>
              </w:rPr>
            </w:pPr>
            <w:r w:rsidRPr="007C2523">
              <w:rPr>
                <w:i/>
                <w:lang w:val="en-GB"/>
              </w:rPr>
              <w:t xml:space="preserve">1. The information specific to the criterion is given in Section 2 “Impact” of Part B “Project Description” of the project application; however, </w:t>
            </w:r>
            <w:r w:rsidRPr="009331B3">
              <w:rPr>
                <w:b/>
                <w:bCs/>
                <w:i/>
                <w:lang w:val="en-GB"/>
              </w:rPr>
              <w:t xml:space="preserve">evaluating the criterion, the project application </w:t>
            </w:r>
            <w:proofErr w:type="gramStart"/>
            <w:r w:rsidRPr="009331B3">
              <w:rPr>
                <w:b/>
                <w:bCs/>
                <w:i/>
                <w:lang w:val="en-GB"/>
              </w:rPr>
              <w:t>as a whole must</w:t>
            </w:r>
            <w:proofErr w:type="gramEnd"/>
            <w:r w:rsidRPr="009331B3">
              <w:rPr>
                <w:b/>
                <w:bCs/>
                <w:i/>
                <w:lang w:val="en-GB"/>
              </w:rPr>
              <w:t xml:space="preserve"> be </w:t>
            </w:r>
            <w:r>
              <w:rPr>
                <w:b/>
                <w:bCs/>
                <w:i/>
                <w:lang w:val="en-GB"/>
              </w:rPr>
              <w:t>assessed</w:t>
            </w:r>
            <w:r w:rsidRPr="007C2523">
              <w:rPr>
                <w:i/>
                <w:lang w:val="en-GB"/>
              </w:rPr>
              <w:t>.</w:t>
            </w:r>
          </w:p>
          <w:p w14:paraId="7C0CF745" w14:textId="47689B6E" w:rsidR="00BC642F" w:rsidRPr="007C2523" w:rsidRDefault="00BC642F" w:rsidP="00D806DD">
            <w:pPr>
              <w:jc w:val="both"/>
              <w:rPr>
                <w:i/>
                <w:lang w:val="en-GB"/>
              </w:rPr>
            </w:pPr>
            <w:r w:rsidRPr="007C2523">
              <w:rPr>
                <w:i/>
                <w:lang w:val="en-GB"/>
              </w:rPr>
              <w:t>2. The results and their expected impact, including the planned transfer of results in further activities and development of scientific capacity, possibilities for further development of research (for example, preparation of new research projects, involvement in international cooperation networks), shall be evaluated in compliance with the specificities of the relevant scientific filed or fields and the project, as well as the specificities of the institution of the project applicant.</w:t>
            </w:r>
          </w:p>
          <w:p w14:paraId="28DCCBA5" w14:textId="5C317367" w:rsidR="00BC642F" w:rsidRPr="007C2523" w:rsidRDefault="00BC642F" w:rsidP="00D806DD">
            <w:pPr>
              <w:jc w:val="both"/>
              <w:rPr>
                <w:i/>
                <w:lang w:val="en-GB"/>
              </w:rPr>
            </w:pPr>
            <w:r w:rsidRPr="007C2523">
              <w:rPr>
                <w:i/>
                <w:lang w:val="en-GB"/>
              </w:rPr>
              <w:t xml:space="preserve">3. The expert shall evaluate what plans are described in the project application for identification of the involved parties, application of the correct forms of co-operation and transfer of knowledge acquired in the project (e.g. recommendations, guidelines, </w:t>
            </w:r>
            <w:r w:rsidRPr="007C2523">
              <w:rPr>
                <w:i/>
                <w:lang w:val="en-GB"/>
              </w:rPr>
              <w:lastRenderedPageBreak/>
              <w:t xml:space="preserve">prototyping, etc.). They evaluate the cooperation of the project applicant with state and local government institutions, non-governmental </w:t>
            </w:r>
            <w:proofErr w:type="gramStart"/>
            <w:r w:rsidRPr="007C2523">
              <w:rPr>
                <w:i/>
                <w:lang w:val="en-GB"/>
              </w:rPr>
              <w:t>organisations</w:t>
            </w:r>
            <w:proofErr w:type="gramEnd"/>
            <w:r w:rsidRPr="007C2523">
              <w:rPr>
                <w:i/>
                <w:lang w:val="en-GB"/>
              </w:rPr>
              <w:t xml:space="preserve"> and entrepreneurs.</w:t>
            </w:r>
          </w:p>
          <w:p w14:paraId="397D4AEA" w14:textId="653FAC92" w:rsidR="00BC642F" w:rsidRPr="007C2523" w:rsidRDefault="00BC642F" w:rsidP="00D806DD">
            <w:pPr>
              <w:jc w:val="both"/>
              <w:rPr>
                <w:i/>
                <w:lang w:val="en-GB"/>
              </w:rPr>
            </w:pPr>
            <w:r w:rsidRPr="007C2523">
              <w:rPr>
                <w:i/>
                <w:lang w:val="en-GB"/>
              </w:rPr>
              <w:t xml:space="preserve">4. The sustainability of project results is assessed in conjunction with the envisaged scientific publications and the dissemination of project results at scientific conferences. Particular attention should be paid to ensuring the sustainability of results in accordance with the principles of Open Access, Open Data, FAIR (findable, accessible, interoperable, reusable), as well as the project applicant’s choice for the deposit of data. The relevance and scope of the planned scientific results for the project theme, budget and implementation period shall be evaluated. Information regarding distribution of project results can be found in the subsection </w:t>
            </w:r>
            <w:r w:rsidRPr="007C2523">
              <w:rPr>
                <w:i/>
                <w:iCs/>
                <w:lang w:val="en-GB"/>
              </w:rPr>
              <w:t>“Scientific results and technological knowledge of the project and their dissemination plan</w:t>
            </w:r>
            <w:r w:rsidRPr="007C2523">
              <w:rPr>
                <w:i/>
                <w:lang w:val="en-GB"/>
              </w:rPr>
              <w:t>” of the project application part “Project Description”.</w:t>
            </w:r>
          </w:p>
          <w:p w14:paraId="311AC71A" w14:textId="77777777" w:rsidR="00BC642F" w:rsidRDefault="00A36878" w:rsidP="00D806DD">
            <w:pPr>
              <w:jc w:val="both"/>
              <w:rPr>
                <w:i/>
                <w:lang w:val="en-GB"/>
              </w:rPr>
            </w:pPr>
            <w:r>
              <w:rPr>
                <w:i/>
                <w:lang w:val="en-GB"/>
              </w:rPr>
              <w:t>5</w:t>
            </w:r>
            <w:r w:rsidR="00BC642F" w:rsidRPr="007C2523">
              <w:rPr>
                <w:i/>
                <w:lang w:val="en-GB"/>
              </w:rPr>
              <w:t xml:space="preserve">. The expert shall evaluate whether the project will contribute to informing and involvement of the public </w:t>
            </w:r>
            <w:proofErr w:type="gramStart"/>
            <w:r w:rsidR="00BC642F" w:rsidRPr="007C2523">
              <w:rPr>
                <w:i/>
                <w:lang w:val="en-GB"/>
              </w:rPr>
              <w:t>in order to</w:t>
            </w:r>
            <w:proofErr w:type="gramEnd"/>
            <w:r w:rsidR="00BC642F" w:rsidRPr="007C2523">
              <w:rPr>
                <w:i/>
                <w:lang w:val="en-GB"/>
              </w:rPr>
              <w:t xml:space="preserve"> ensure the transfer of knowledge created in the project, involving the public and promoting their awareness regarding the knowledge created within the scope of the project, as well as contribution to the society in solving the issues examined within the scope of the specific project. It should be assessed whether there is a plan within the framework of the project to involve stakeholders in the use of its results. The potential of the project to inform the public about the results of the project and to increase the socio-economic impact of the results of the project (Subsection 2.2 “Socio-economic impact and publicity of results” of the project application part “Project Description”) shall be evaluated.</w:t>
            </w:r>
          </w:p>
          <w:p w14:paraId="34FC216A" w14:textId="78A9352E" w:rsidR="00A36878" w:rsidRDefault="00083962" w:rsidP="00D806DD">
            <w:pPr>
              <w:jc w:val="both"/>
              <w:rPr>
                <w:i/>
                <w:lang w:val="en-GB"/>
              </w:rPr>
            </w:pPr>
            <w:r>
              <w:rPr>
                <w:i/>
                <w:lang w:val="en-GB"/>
              </w:rPr>
              <w:t xml:space="preserve">6. </w:t>
            </w:r>
            <w:r w:rsidRPr="00083962">
              <w:rPr>
                <w:i/>
                <w:lang w:val="en-GB"/>
              </w:rPr>
              <w:t>The activities envisaged in the project develop cooperation within the University of Latvia and the planned results have a positive impact on the UL long-term competitiveness</w:t>
            </w:r>
            <w:r>
              <w:rPr>
                <w:i/>
                <w:lang w:val="en-GB"/>
              </w:rPr>
              <w:t>.</w:t>
            </w:r>
          </w:p>
          <w:p w14:paraId="16AFC1E9" w14:textId="5D099650" w:rsidR="00A36878" w:rsidRPr="007C2523" w:rsidRDefault="00A36878" w:rsidP="00D806DD">
            <w:pPr>
              <w:jc w:val="both"/>
              <w:rPr>
                <w:lang w:val="en-GB"/>
              </w:rPr>
            </w:pPr>
          </w:p>
        </w:tc>
      </w:tr>
      <w:tr w:rsidR="00BC642F" w:rsidRPr="007C2523" w14:paraId="70FE3772" w14:textId="77777777" w:rsidTr="00621301">
        <w:tc>
          <w:tcPr>
            <w:tcW w:w="608" w:type="dxa"/>
            <w:shd w:val="clear" w:color="auto" w:fill="auto"/>
          </w:tcPr>
          <w:p w14:paraId="1ED73438" w14:textId="77777777" w:rsidR="00BC642F" w:rsidRPr="007C2523" w:rsidRDefault="00BC642F" w:rsidP="00D806DD">
            <w:pPr>
              <w:rPr>
                <w:b/>
                <w:lang w:val="en-GB"/>
              </w:rPr>
            </w:pPr>
            <w:r w:rsidRPr="007C2523">
              <w:rPr>
                <w:b/>
                <w:lang w:val="en-GB"/>
              </w:rPr>
              <w:t>2.2.</w:t>
            </w:r>
          </w:p>
        </w:tc>
        <w:tc>
          <w:tcPr>
            <w:tcW w:w="3795" w:type="dxa"/>
            <w:shd w:val="clear" w:color="auto" w:fill="auto"/>
          </w:tcPr>
          <w:p w14:paraId="40FB064F" w14:textId="0A6E2056" w:rsidR="00BC642F" w:rsidRPr="007C2523" w:rsidRDefault="00BC642F" w:rsidP="00D806DD">
            <w:pPr>
              <w:jc w:val="both"/>
              <w:rPr>
                <w:lang w:val="en-GB"/>
              </w:rPr>
            </w:pPr>
            <w:r w:rsidRPr="007C2523">
              <w:rPr>
                <w:lang w:val="en-GB"/>
              </w:rPr>
              <w:t>Observation: research development opportunities, including contributions to the preparation of new projects for submission to competitions under the European Union's Framework Programme for Research and Innovation “Horizon Europe” and other research and innovation support programmes and technology initiatives</w:t>
            </w:r>
          </w:p>
        </w:tc>
        <w:tc>
          <w:tcPr>
            <w:tcW w:w="5378" w:type="dxa"/>
            <w:vMerge/>
          </w:tcPr>
          <w:p w14:paraId="792DE6DA" w14:textId="77777777" w:rsidR="00BC642F" w:rsidRPr="007C2523" w:rsidRDefault="00BC642F" w:rsidP="00D806DD">
            <w:pPr>
              <w:widowControl w:val="0"/>
              <w:pBdr>
                <w:top w:val="nil"/>
                <w:left w:val="nil"/>
                <w:bottom w:val="nil"/>
                <w:right w:val="nil"/>
                <w:between w:val="nil"/>
              </w:pBdr>
              <w:spacing w:line="276" w:lineRule="auto"/>
              <w:rPr>
                <w:lang w:val="en-GB"/>
              </w:rPr>
            </w:pPr>
          </w:p>
        </w:tc>
      </w:tr>
      <w:tr w:rsidR="00BC642F" w:rsidRPr="007C2523" w14:paraId="5DF60F78" w14:textId="77777777" w:rsidTr="00621301">
        <w:tc>
          <w:tcPr>
            <w:tcW w:w="608" w:type="dxa"/>
            <w:shd w:val="clear" w:color="auto" w:fill="auto"/>
          </w:tcPr>
          <w:p w14:paraId="63A21329" w14:textId="77777777" w:rsidR="00BC642F" w:rsidRPr="007C2523" w:rsidRDefault="00BC642F" w:rsidP="00D806DD">
            <w:pPr>
              <w:rPr>
                <w:b/>
                <w:lang w:val="en-GB"/>
              </w:rPr>
            </w:pPr>
            <w:r w:rsidRPr="007C2523">
              <w:rPr>
                <w:b/>
                <w:lang w:val="en-GB"/>
              </w:rPr>
              <w:t>2.3.</w:t>
            </w:r>
          </w:p>
        </w:tc>
        <w:tc>
          <w:tcPr>
            <w:tcW w:w="3795" w:type="dxa"/>
            <w:shd w:val="clear" w:color="auto" w:fill="auto"/>
          </w:tcPr>
          <w:p w14:paraId="5BC60ABF" w14:textId="1BC999CC" w:rsidR="00BC642F" w:rsidRPr="007C2523" w:rsidRDefault="00BC642F" w:rsidP="00D806DD">
            <w:pPr>
              <w:jc w:val="both"/>
              <w:rPr>
                <w:lang w:val="en-GB"/>
              </w:rPr>
            </w:pPr>
            <w:r w:rsidRPr="007C2523">
              <w:rPr>
                <w:lang w:val="en-GB"/>
              </w:rPr>
              <w:t>Observation: the study will lead to the creation of knowledge relevant to the field concerned and to economic and societal development</w:t>
            </w:r>
          </w:p>
        </w:tc>
        <w:tc>
          <w:tcPr>
            <w:tcW w:w="5378" w:type="dxa"/>
            <w:vMerge/>
          </w:tcPr>
          <w:p w14:paraId="57972F15" w14:textId="77777777" w:rsidR="00BC642F" w:rsidRPr="007C2523" w:rsidRDefault="00BC642F" w:rsidP="00D806DD">
            <w:pPr>
              <w:widowControl w:val="0"/>
              <w:pBdr>
                <w:top w:val="nil"/>
                <w:left w:val="nil"/>
                <w:bottom w:val="nil"/>
                <w:right w:val="nil"/>
                <w:between w:val="nil"/>
              </w:pBdr>
              <w:spacing w:line="276" w:lineRule="auto"/>
              <w:rPr>
                <w:lang w:val="en-GB"/>
              </w:rPr>
            </w:pPr>
          </w:p>
        </w:tc>
      </w:tr>
      <w:tr w:rsidR="00BC642F" w:rsidRPr="007C2523" w14:paraId="198603E9" w14:textId="77777777" w:rsidTr="00621301">
        <w:tc>
          <w:tcPr>
            <w:tcW w:w="608" w:type="dxa"/>
            <w:shd w:val="clear" w:color="auto" w:fill="auto"/>
          </w:tcPr>
          <w:p w14:paraId="43BC5C70" w14:textId="77777777" w:rsidR="00BC642F" w:rsidRPr="007C2523" w:rsidRDefault="00BC642F" w:rsidP="00D806DD">
            <w:pPr>
              <w:rPr>
                <w:b/>
                <w:lang w:val="en-GB"/>
              </w:rPr>
            </w:pPr>
            <w:r w:rsidRPr="007C2523">
              <w:rPr>
                <w:b/>
                <w:lang w:val="en-GB"/>
              </w:rPr>
              <w:t>2.4.</w:t>
            </w:r>
          </w:p>
        </w:tc>
        <w:tc>
          <w:tcPr>
            <w:tcW w:w="3795" w:type="dxa"/>
            <w:shd w:val="clear" w:color="auto" w:fill="auto"/>
          </w:tcPr>
          <w:p w14:paraId="2C331978" w14:textId="3634A8B2" w:rsidR="00BC642F" w:rsidRPr="007C2523" w:rsidRDefault="00BC642F" w:rsidP="00D806DD">
            <w:pPr>
              <w:jc w:val="both"/>
              <w:rPr>
                <w:lang w:val="en-GB"/>
              </w:rPr>
            </w:pPr>
            <w:r w:rsidRPr="007C2523">
              <w:rPr>
                <w:lang w:val="en-GB"/>
              </w:rPr>
              <w:t>Observation: sustainability of acquired knowledge and a qualitative plan for its dissemination, including scientific publications and public outreach</w:t>
            </w:r>
          </w:p>
        </w:tc>
        <w:tc>
          <w:tcPr>
            <w:tcW w:w="5378" w:type="dxa"/>
            <w:vMerge/>
          </w:tcPr>
          <w:p w14:paraId="3F64CFD5" w14:textId="77777777" w:rsidR="00BC642F" w:rsidRPr="007C2523" w:rsidRDefault="00BC642F" w:rsidP="00D806DD">
            <w:pPr>
              <w:widowControl w:val="0"/>
              <w:pBdr>
                <w:top w:val="nil"/>
                <w:left w:val="nil"/>
                <w:bottom w:val="nil"/>
                <w:right w:val="nil"/>
                <w:between w:val="nil"/>
              </w:pBdr>
              <w:spacing w:line="276" w:lineRule="auto"/>
              <w:rPr>
                <w:lang w:val="en-GB"/>
              </w:rPr>
            </w:pPr>
          </w:p>
        </w:tc>
      </w:tr>
      <w:tr w:rsidR="00BC642F" w:rsidRPr="007C2523" w14:paraId="4A95B9FB" w14:textId="77777777" w:rsidTr="00621301">
        <w:tc>
          <w:tcPr>
            <w:tcW w:w="608" w:type="dxa"/>
            <w:shd w:val="clear" w:color="auto" w:fill="auto"/>
          </w:tcPr>
          <w:p w14:paraId="4550B9D7" w14:textId="77777777" w:rsidR="00BC642F" w:rsidRPr="007C2523" w:rsidRDefault="00BC642F" w:rsidP="00D806DD">
            <w:pPr>
              <w:rPr>
                <w:b/>
                <w:lang w:val="en-GB"/>
              </w:rPr>
            </w:pPr>
            <w:r w:rsidRPr="007C2523">
              <w:rPr>
                <w:b/>
                <w:lang w:val="en-GB"/>
              </w:rPr>
              <w:lastRenderedPageBreak/>
              <w:t>2.5.</w:t>
            </w:r>
          </w:p>
        </w:tc>
        <w:tc>
          <w:tcPr>
            <w:tcW w:w="3795" w:type="dxa"/>
            <w:shd w:val="clear" w:color="auto" w:fill="auto"/>
          </w:tcPr>
          <w:p w14:paraId="44F64FC9" w14:textId="1EA5B231" w:rsidR="00BC642F" w:rsidRPr="007C2523" w:rsidRDefault="00BC642F" w:rsidP="00D806DD">
            <w:pPr>
              <w:jc w:val="both"/>
              <w:rPr>
                <w:lang w:val="en-GB"/>
              </w:rPr>
            </w:pPr>
            <w:r w:rsidRPr="007C2523">
              <w:rPr>
                <w:lang w:val="en-GB"/>
              </w:rPr>
              <w:t>Observation: implementation of the research contributes to strengthening the scientific capacity of the research staff, including students</w:t>
            </w:r>
          </w:p>
        </w:tc>
        <w:tc>
          <w:tcPr>
            <w:tcW w:w="5378" w:type="dxa"/>
            <w:vMerge/>
          </w:tcPr>
          <w:p w14:paraId="385FB454" w14:textId="77777777" w:rsidR="00BC642F" w:rsidRPr="007C2523" w:rsidRDefault="00BC642F" w:rsidP="00D806DD">
            <w:pPr>
              <w:widowControl w:val="0"/>
              <w:pBdr>
                <w:top w:val="nil"/>
                <w:left w:val="nil"/>
                <w:bottom w:val="nil"/>
                <w:right w:val="nil"/>
                <w:between w:val="nil"/>
              </w:pBdr>
              <w:spacing w:line="276" w:lineRule="auto"/>
              <w:rPr>
                <w:lang w:val="en-GB"/>
              </w:rPr>
            </w:pPr>
          </w:p>
        </w:tc>
      </w:tr>
      <w:tr w:rsidR="00BC642F" w:rsidRPr="007C2523" w14:paraId="4386BC61" w14:textId="77777777" w:rsidTr="00621301">
        <w:tc>
          <w:tcPr>
            <w:tcW w:w="608" w:type="dxa"/>
            <w:shd w:val="clear" w:color="auto" w:fill="auto"/>
          </w:tcPr>
          <w:p w14:paraId="20B00016" w14:textId="0A67EB89" w:rsidR="00BC642F" w:rsidRPr="007C2523" w:rsidRDefault="001A7954" w:rsidP="00D806DD">
            <w:pPr>
              <w:rPr>
                <w:b/>
                <w:lang w:val="en-GB"/>
              </w:rPr>
            </w:pPr>
            <w:r>
              <w:rPr>
                <w:b/>
                <w:lang w:val="en-GB"/>
              </w:rPr>
              <w:t>2.6.</w:t>
            </w:r>
          </w:p>
        </w:tc>
        <w:tc>
          <w:tcPr>
            <w:tcW w:w="3795" w:type="dxa"/>
            <w:shd w:val="clear" w:color="auto" w:fill="auto"/>
          </w:tcPr>
          <w:p w14:paraId="1B000B9C" w14:textId="0F32BC3A" w:rsidR="00BC642F" w:rsidRPr="007C2523" w:rsidRDefault="006E60CA" w:rsidP="00D806DD">
            <w:pPr>
              <w:jc w:val="both"/>
              <w:rPr>
                <w:lang w:val="en-GB"/>
              </w:rPr>
            </w:pPr>
            <w:r>
              <w:rPr>
                <w:lang w:val="en-GB"/>
              </w:rPr>
              <w:t xml:space="preserve">Observation: </w:t>
            </w:r>
            <w:r w:rsidRPr="006E60CA">
              <w:rPr>
                <w:lang w:val="en-GB"/>
              </w:rPr>
              <w:t>the research develops collaboration within the UL and contributes to the UL competitiveness in the future</w:t>
            </w:r>
          </w:p>
        </w:tc>
        <w:tc>
          <w:tcPr>
            <w:tcW w:w="5378" w:type="dxa"/>
            <w:vMerge/>
          </w:tcPr>
          <w:p w14:paraId="6BCA1B50" w14:textId="286BBE42" w:rsidR="00BC642F" w:rsidRPr="00621301" w:rsidRDefault="00BC642F" w:rsidP="00D806DD">
            <w:pPr>
              <w:widowControl w:val="0"/>
              <w:pBdr>
                <w:top w:val="nil"/>
                <w:left w:val="nil"/>
                <w:bottom w:val="nil"/>
                <w:right w:val="nil"/>
                <w:between w:val="nil"/>
              </w:pBdr>
              <w:spacing w:line="276" w:lineRule="auto"/>
              <w:rPr>
                <w:lang w:val="en-GB"/>
              </w:rPr>
            </w:pPr>
          </w:p>
        </w:tc>
      </w:tr>
      <w:tr w:rsidR="00D915F4" w:rsidRPr="007C2523" w14:paraId="70D207F9" w14:textId="77777777">
        <w:tc>
          <w:tcPr>
            <w:tcW w:w="608" w:type="dxa"/>
            <w:shd w:val="clear" w:color="auto" w:fill="auto"/>
          </w:tcPr>
          <w:p w14:paraId="6D0CA640" w14:textId="77777777" w:rsidR="00D915F4" w:rsidRPr="007C2523" w:rsidRDefault="006A52E5">
            <w:pPr>
              <w:rPr>
                <w:b/>
                <w:lang w:val="en-GB"/>
              </w:rPr>
            </w:pPr>
            <w:r w:rsidRPr="007C2523">
              <w:rPr>
                <w:b/>
                <w:lang w:val="en-GB"/>
              </w:rPr>
              <w:t>3.</w:t>
            </w:r>
          </w:p>
        </w:tc>
        <w:tc>
          <w:tcPr>
            <w:tcW w:w="3795" w:type="dxa"/>
            <w:shd w:val="clear" w:color="auto" w:fill="auto"/>
          </w:tcPr>
          <w:p w14:paraId="1952DDD0" w14:textId="6CD8E364" w:rsidR="00D915F4" w:rsidRPr="007C2523" w:rsidRDefault="006A52E5">
            <w:pPr>
              <w:jc w:val="center"/>
              <w:rPr>
                <w:b/>
                <w:lang w:val="en-GB"/>
              </w:rPr>
            </w:pPr>
            <w:r w:rsidRPr="007C2523">
              <w:rPr>
                <w:b/>
                <w:lang w:val="en-GB"/>
              </w:rPr>
              <w:t xml:space="preserve">Criterion: feasibility and </w:t>
            </w:r>
            <w:r w:rsidR="006859EF" w:rsidRPr="007C2523">
              <w:rPr>
                <w:b/>
                <w:lang w:val="en-GB"/>
              </w:rPr>
              <w:t>support</w:t>
            </w:r>
            <w:r w:rsidRPr="007C2523">
              <w:rPr>
                <w:b/>
                <w:lang w:val="en-GB"/>
              </w:rPr>
              <w:t xml:space="preserve"> of the project</w:t>
            </w:r>
          </w:p>
        </w:tc>
        <w:tc>
          <w:tcPr>
            <w:tcW w:w="5378" w:type="dxa"/>
            <w:shd w:val="clear" w:color="auto" w:fill="auto"/>
          </w:tcPr>
          <w:p w14:paraId="1B143215" w14:textId="77777777" w:rsidR="00D915F4" w:rsidRPr="007C2523" w:rsidRDefault="006A52E5">
            <w:pPr>
              <w:rPr>
                <w:lang w:val="en-GB"/>
              </w:rPr>
            </w:pPr>
            <w:r w:rsidRPr="007C2523">
              <w:rPr>
                <w:lang w:val="en-GB"/>
              </w:rPr>
              <w:t>Maximum 5 points</w:t>
            </w:r>
          </w:p>
        </w:tc>
      </w:tr>
      <w:tr w:rsidR="00D806DD" w:rsidRPr="007C2523" w14:paraId="2200EE88" w14:textId="77777777">
        <w:tc>
          <w:tcPr>
            <w:tcW w:w="608" w:type="dxa"/>
            <w:shd w:val="clear" w:color="auto" w:fill="auto"/>
          </w:tcPr>
          <w:p w14:paraId="4488CC13" w14:textId="77777777" w:rsidR="00D806DD" w:rsidRPr="007C2523" w:rsidRDefault="00D806DD" w:rsidP="00D806DD">
            <w:pPr>
              <w:rPr>
                <w:b/>
                <w:lang w:val="en-GB"/>
              </w:rPr>
            </w:pPr>
            <w:r w:rsidRPr="007C2523">
              <w:rPr>
                <w:b/>
                <w:lang w:val="en-GB"/>
              </w:rPr>
              <w:t>3.1.</w:t>
            </w:r>
          </w:p>
        </w:tc>
        <w:tc>
          <w:tcPr>
            <w:tcW w:w="3795" w:type="dxa"/>
            <w:shd w:val="clear" w:color="auto" w:fill="auto"/>
          </w:tcPr>
          <w:p w14:paraId="4F09CF0A" w14:textId="586ED603" w:rsidR="00D806DD" w:rsidRPr="007C2523" w:rsidRDefault="00D806DD" w:rsidP="00D806DD">
            <w:pPr>
              <w:jc w:val="both"/>
              <w:rPr>
                <w:lang w:val="en-GB"/>
              </w:rPr>
            </w:pPr>
            <w:r w:rsidRPr="007C2523">
              <w:rPr>
                <w:lang w:val="en-GB"/>
              </w:rPr>
              <w:t xml:space="preserve">Observation: quality of the research work plan and its relevance to the aim pursued. The envisaged resources are adequate and sufficient to achieve the aim. The research intends to ensure efficient use of resources. The </w:t>
            </w:r>
            <w:r w:rsidRPr="007C2523">
              <w:rPr>
                <w:lang w:val="en-GB"/>
              </w:rPr>
              <w:lastRenderedPageBreak/>
              <w:t>planned work stages and tasks are clearly defined, relevant and realistic</w:t>
            </w:r>
          </w:p>
        </w:tc>
        <w:tc>
          <w:tcPr>
            <w:tcW w:w="5378" w:type="dxa"/>
            <w:vMerge w:val="restart"/>
            <w:shd w:val="clear" w:color="auto" w:fill="auto"/>
          </w:tcPr>
          <w:p w14:paraId="4658A02E" w14:textId="6459B901" w:rsidR="00D806DD" w:rsidRPr="007C2523" w:rsidRDefault="00D806DD" w:rsidP="00D806DD">
            <w:pPr>
              <w:jc w:val="both"/>
              <w:rPr>
                <w:i/>
                <w:lang w:val="en-GB"/>
              </w:rPr>
            </w:pPr>
            <w:r w:rsidRPr="007C2523">
              <w:rPr>
                <w:lang w:val="en-GB"/>
              </w:rPr>
              <w:lastRenderedPageBreak/>
              <w:t xml:space="preserve">1. </w:t>
            </w:r>
            <w:r w:rsidR="00DA6AEA" w:rsidRPr="007C2523">
              <w:rPr>
                <w:i/>
                <w:lang w:val="en-GB"/>
              </w:rPr>
              <w:t>The expert shall justify the score given by considering the fulfilment of the criterion as a whole and the fulfilment of each criterion consideration</w:t>
            </w:r>
            <w:r w:rsidRPr="007C2523">
              <w:rPr>
                <w:i/>
                <w:iCs/>
                <w:lang w:val="en-GB"/>
              </w:rPr>
              <w:t xml:space="preserve">. </w:t>
            </w:r>
            <w:r w:rsidR="00D957A6" w:rsidRPr="007C2523">
              <w:rPr>
                <w:i/>
                <w:lang w:val="en-GB"/>
              </w:rPr>
              <w:t xml:space="preserve">The information specific to the criterion is given in Section </w:t>
            </w:r>
            <w:r w:rsidRPr="007C2523">
              <w:rPr>
                <w:i/>
                <w:iCs/>
                <w:lang w:val="en-GB"/>
              </w:rPr>
              <w:t>3 “</w:t>
            </w:r>
            <w:r w:rsidR="00D957A6" w:rsidRPr="007C2523">
              <w:rPr>
                <w:i/>
                <w:iCs/>
                <w:lang w:val="en-GB"/>
              </w:rPr>
              <w:t>I</w:t>
            </w:r>
            <w:r w:rsidRPr="007C2523">
              <w:rPr>
                <w:i/>
                <w:iCs/>
                <w:lang w:val="en-GB"/>
              </w:rPr>
              <w:t>mplementation” of the project application part “Project Description” and in Part C “</w:t>
            </w:r>
            <w:r w:rsidR="00C87460" w:rsidRPr="007C2523">
              <w:rPr>
                <w:i/>
                <w:iCs/>
                <w:lang w:val="en-GB"/>
              </w:rPr>
              <w:t>C</w:t>
            </w:r>
            <w:r w:rsidRPr="007C2523">
              <w:rPr>
                <w:i/>
                <w:iCs/>
                <w:lang w:val="en-GB"/>
              </w:rPr>
              <w:t xml:space="preserve">urriculum </w:t>
            </w:r>
            <w:r w:rsidR="00C87460" w:rsidRPr="007C2523">
              <w:rPr>
                <w:i/>
                <w:iCs/>
                <w:lang w:val="en-GB"/>
              </w:rPr>
              <w:lastRenderedPageBreak/>
              <w:t>V</w:t>
            </w:r>
            <w:r w:rsidRPr="007C2523">
              <w:rPr>
                <w:i/>
                <w:iCs/>
                <w:lang w:val="en-GB"/>
              </w:rPr>
              <w:t>itae” of the project application</w:t>
            </w:r>
            <w:r w:rsidR="00C87460" w:rsidRPr="007C2523">
              <w:rPr>
                <w:i/>
                <w:lang w:val="en-GB"/>
              </w:rPr>
              <w:t xml:space="preserve">; however, </w:t>
            </w:r>
            <w:r w:rsidR="0029676B" w:rsidRPr="009331B3">
              <w:rPr>
                <w:b/>
                <w:bCs/>
                <w:i/>
                <w:lang w:val="en-GB"/>
              </w:rPr>
              <w:t xml:space="preserve">evaluating the criterion, the project application as a whole must be </w:t>
            </w:r>
            <w:proofErr w:type="gramStart"/>
            <w:r w:rsidR="0029676B">
              <w:rPr>
                <w:b/>
                <w:bCs/>
                <w:i/>
                <w:lang w:val="en-GB"/>
              </w:rPr>
              <w:t>assessed</w:t>
            </w:r>
            <w:r w:rsidR="0029676B" w:rsidRPr="007C2523">
              <w:rPr>
                <w:i/>
                <w:lang w:val="en-GB"/>
              </w:rPr>
              <w:t>.</w:t>
            </w:r>
            <w:r w:rsidRPr="007C2523">
              <w:rPr>
                <w:b/>
                <w:bCs/>
                <w:i/>
                <w:iCs/>
                <w:lang w:val="en-GB"/>
              </w:rPr>
              <w:t>.</w:t>
            </w:r>
            <w:proofErr w:type="gramEnd"/>
          </w:p>
          <w:p w14:paraId="5105CD9E" w14:textId="6BEC113A" w:rsidR="00D806DD" w:rsidRPr="007C2523" w:rsidRDefault="00D806DD" w:rsidP="00D806DD">
            <w:pPr>
              <w:jc w:val="both"/>
              <w:rPr>
                <w:i/>
                <w:lang w:val="en-GB"/>
              </w:rPr>
            </w:pPr>
            <w:r w:rsidRPr="007C2523">
              <w:rPr>
                <w:i/>
                <w:lang w:val="en-GB"/>
              </w:rPr>
              <w:t xml:space="preserve">The feasibility of the project, including the prepared </w:t>
            </w:r>
            <w:r w:rsidR="009B7A91" w:rsidRPr="007C2523">
              <w:rPr>
                <w:i/>
                <w:lang w:val="en-GB"/>
              </w:rPr>
              <w:t xml:space="preserve">research </w:t>
            </w:r>
            <w:r w:rsidRPr="007C2523">
              <w:rPr>
                <w:i/>
                <w:lang w:val="en-GB"/>
              </w:rPr>
              <w:t xml:space="preserve">work plan, the intended </w:t>
            </w:r>
            <w:r w:rsidR="00FD08B0" w:rsidRPr="007C2523">
              <w:rPr>
                <w:i/>
                <w:lang w:val="en-GB"/>
              </w:rPr>
              <w:t xml:space="preserve">research </w:t>
            </w:r>
            <w:r w:rsidRPr="007C2523">
              <w:rPr>
                <w:i/>
                <w:lang w:val="en-GB"/>
              </w:rPr>
              <w:t>management and its quality management,</w:t>
            </w:r>
            <w:r w:rsidRPr="007C2523">
              <w:rPr>
                <w:lang w:val="en-GB"/>
              </w:rPr>
              <w:t xml:space="preserve"> </w:t>
            </w:r>
            <w:r w:rsidRPr="007C2523">
              <w:rPr>
                <w:i/>
                <w:lang w:val="en-GB"/>
              </w:rPr>
              <w:t xml:space="preserve">the information provided regarding the data management plan, the intended resources, the available infrastructure shall be evaluated according to the specificities of the relevant scientific </w:t>
            </w:r>
            <w:r w:rsidR="00377ED9" w:rsidRPr="007C2523">
              <w:rPr>
                <w:i/>
                <w:lang w:val="en-GB"/>
              </w:rPr>
              <w:t>filed</w:t>
            </w:r>
            <w:r w:rsidRPr="007C2523">
              <w:rPr>
                <w:i/>
                <w:lang w:val="en-GB"/>
              </w:rPr>
              <w:t xml:space="preserve"> or </w:t>
            </w:r>
            <w:r w:rsidR="00377ED9" w:rsidRPr="007C2523">
              <w:rPr>
                <w:i/>
                <w:lang w:val="en-GB"/>
              </w:rPr>
              <w:t>fields</w:t>
            </w:r>
            <w:r w:rsidRPr="007C2523">
              <w:rPr>
                <w:i/>
                <w:lang w:val="en-GB"/>
              </w:rPr>
              <w:t xml:space="preserve"> and the project.</w:t>
            </w:r>
          </w:p>
          <w:p w14:paraId="66ADF61F" w14:textId="5D0024EA" w:rsidR="00D806DD" w:rsidRPr="007C2523" w:rsidRDefault="00D806DD" w:rsidP="00D806DD">
            <w:pPr>
              <w:jc w:val="both"/>
              <w:rPr>
                <w:i/>
                <w:iCs/>
                <w:lang w:val="en-GB"/>
              </w:rPr>
            </w:pPr>
            <w:bookmarkStart w:id="7" w:name="_heading=h.2et92p0"/>
            <w:bookmarkEnd w:id="7"/>
            <w:r w:rsidRPr="007C2523">
              <w:rPr>
                <w:i/>
                <w:iCs/>
                <w:lang w:val="en-GB"/>
              </w:rPr>
              <w:t xml:space="preserve">2. The expert shall evaluate the compliance of the scientific qualification and experience of the project applicant with the achievement of the </w:t>
            </w:r>
            <w:r w:rsidR="00C3458B" w:rsidRPr="007C2523">
              <w:rPr>
                <w:i/>
                <w:iCs/>
                <w:lang w:val="en-GB"/>
              </w:rPr>
              <w:t xml:space="preserve">project </w:t>
            </w:r>
            <w:r w:rsidRPr="007C2523">
              <w:rPr>
                <w:i/>
                <w:iCs/>
                <w:lang w:val="en-GB"/>
              </w:rPr>
              <w:t xml:space="preserve">objectives and performance of the intended tasks </w:t>
            </w:r>
            <w:proofErr w:type="gramStart"/>
            <w:r w:rsidRPr="007C2523">
              <w:rPr>
                <w:i/>
                <w:iCs/>
                <w:lang w:val="en-GB"/>
              </w:rPr>
              <w:t>on the basis of</w:t>
            </w:r>
            <w:proofErr w:type="gramEnd"/>
            <w:r w:rsidRPr="007C2523">
              <w:rPr>
                <w:i/>
                <w:iCs/>
                <w:lang w:val="en-GB"/>
              </w:rPr>
              <w:t xml:space="preserve"> the submitted </w:t>
            </w:r>
            <w:r w:rsidR="00D7320C" w:rsidRPr="007C2523">
              <w:rPr>
                <w:i/>
                <w:iCs/>
                <w:lang w:val="en-GB"/>
              </w:rPr>
              <w:t xml:space="preserve">life course </w:t>
            </w:r>
            <w:r w:rsidRPr="007C2523">
              <w:rPr>
                <w:i/>
                <w:iCs/>
                <w:lang w:val="en-GB"/>
              </w:rPr>
              <w:t>descriptions in Part C “</w:t>
            </w:r>
            <w:r w:rsidR="0038038D" w:rsidRPr="007C2523">
              <w:rPr>
                <w:i/>
                <w:iCs/>
                <w:lang w:val="en-GB"/>
              </w:rPr>
              <w:t>C</w:t>
            </w:r>
            <w:r w:rsidRPr="007C2523">
              <w:rPr>
                <w:i/>
                <w:iCs/>
                <w:lang w:val="en-GB"/>
              </w:rPr>
              <w:t xml:space="preserve">urriculum </w:t>
            </w:r>
            <w:r w:rsidR="0038038D" w:rsidRPr="007C2523">
              <w:rPr>
                <w:i/>
                <w:iCs/>
                <w:lang w:val="en-GB"/>
              </w:rPr>
              <w:t>V</w:t>
            </w:r>
            <w:r w:rsidRPr="007C2523">
              <w:rPr>
                <w:i/>
                <w:iCs/>
                <w:lang w:val="en-GB"/>
              </w:rPr>
              <w:t>itae” of the project application.</w:t>
            </w:r>
          </w:p>
          <w:p w14:paraId="3AC7E74B" w14:textId="5E352052" w:rsidR="00D806DD" w:rsidRPr="007C2523" w:rsidRDefault="00D806DD" w:rsidP="00D806DD">
            <w:pPr>
              <w:jc w:val="both"/>
              <w:rPr>
                <w:lang w:val="en-GB"/>
              </w:rPr>
            </w:pPr>
            <w:r w:rsidRPr="007C2523">
              <w:rPr>
                <w:i/>
                <w:iCs/>
                <w:lang w:val="en-GB"/>
              </w:rPr>
              <w:t xml:space="preserve">3. It should be noted </w:t>
            </w:r>
            <w:r w:rsidRPr="007C2523">
              <w:rPr>
                <w:i/>
                <w:iCs/>
                <w:highlight w:val="yellow"/>
                <w:lang w:val="en-GB"/>
              </w:rPr>
              <w:t xml:space="preserve">that the duration of one project is </w:t>
            </w:r>
            <w:r w:rsidR="00B275A4">
              <w:rPr>
                <w:i/>
                <w:iCs/>
                <w:highlight w:val="yellow"/>
                <w:lang w:val="en-GB"/>
              </w:rPr>
              <w:t>12</w:t>
            </w:r>
            <w:r w:rsidRPr="007C2523">
              <w:rPr>
                <w:i/>
                <w:iCs/>
                <w:highlight w:val="yellow"/>
                <w:lang w:val="en-GB"/>
              </w:rPr>
              <w:t xml:space="preserve"> months</w:t>
            </w:r>
            <w:r w:rsidRPr="007C2523">
              <w:rPr>
                <w:i/>
                <w:iCs/>
                <w:lang w:val="en-GB"/>
              </w:rPr>
              <w:t xml:space="preserve">. The planned implementation of the project shall be evaluated in </w:t>
            </w:r>
            <w:r w:rsidR="00E00AED" w:rsidRPr="007C2523">
              <w:rPr>
                <w:i/>
                <w:iCs/>
                <w:lang w:val="en-GB"/>
              </w:rPr>
              <w:t>connection</w:t>
            </w:r>
            <w:r w:rsidRPr="007C2523">
              <w:rPr>
                <w:i/>
                <w:iCs/>
                <w:lang w:val="en-GB"/>
              </w:rPr>
              <w:t xml:space="preserve"> with the completed part “Project budget”</w:t>
            </w:r>
            <w:r w:rsidR="00E00AED" w:rsidRPr="007C2523">
              <w:rPr>
                <w:i/>
                <w:iCs/>
                <w:lang w:val="en-GB"/>
              </w:rPr>
              <w:t xml:space="preserve"> of the project application </w:t>
            </w:r>
            <w:r w:rsidRPr="007C2523">
              <w:rPr>
                <w:i/>
                <w:iCs/>
                <w:lang w:val="en-GB"/>
              </w:rPr>
              <w:t xml:space="preserve">which provides for costs </w:t>
            </w:r>
            <w:r w:rsidR="00A72F6F" w:rsidRPr="007C2523">
              <w:rPr>
                <w:i/>
                <w:iCs/>
                <w:lang w:val="en-GB"/>
              </w:rPr>
              <w:t>of</w:t>
            </w:r>
            <w:r w:rsidRPr="007C2523">
              <w:rPr>
                <w:i/>
                <w:iCs/>
                <w:lang w:val="en-GB"/>
              </w:rPr>
              <w:t xml:space="preserve"> remuneration, materials for technical support, </w:t>
            </w:r>
            <w:proofErr w:type="gramStart"/>
            <w:r w:rsidR="00A72F6F" w:rsidRPr="007C2523">
              <w:rPr>
                <w:i/>
                <w:iCs/>
                <w:lang w:val="en-GB"/>
              </w:rPr>
              <w:t>missions</w:t>
            </w:r>
            <w:proofErr w:type="gramEnd"/>
            <w:r w:rsidRPr="007C2523">
              <w:rPr>
                <w:i/>
                <w:iCs/>
                <w:lang w:val="en-GB"/>
              </w:rPr>
              <w:t xml:space="preserve"> and publication</w:t>
            </w:r>
            <w:r w:rsidR="003F10EB" w:rsidRPr="007C2523">
              <w:rPr>
                <w:i/>
                <w:iCs/>
                <w:lang w:val="en-GB"/>
              </w:rPr>
              <w:t xml:space="preserve"> expenses</w:t>
            </w:r>
            <w:r w:rsidRPr="007C2523">
              <w:rPr>
                <w:i/>
                <w:iCs/>
                <w:lang w:val="en-GB"/>
              </w:rPr>
              <w:t>.</w:t>
            </w:r>
          </w:p>
        </w:tc>
      </w:tr>
      <w:tr w:rsidR="00D806DD" w:rsidRPr="007C2523" w14:paraId="66C24959" w14:textId="77777777">
        <w:tc>
          <w:tcPr>
            <w:tcW w:w="608" w:type="dxa"/>
            <w:shd w:val="clear" w:color="auto" w:fill="auto"/>
          </w:tcPr>
          <w:p w14:paraId="18CB996C" w14:textId="77777777" w:rsidR="00D806DD" w:rsidRPr="007C2523" w:rsidRDefault="00D806DD" w:rsidP="00D806DD">
            <w:pPr>
              <w:rPr>
                <w:b/>
                <w:lang w:val="en-GB"/>
              </w:rPr>
            </w:pPr>
            <w:r w:rsidRPr="007C2523">
              <w:rPr>
                <w:b/>
                <w:lang w:val="en-GB"/>
              </w:rPr>
              <w:lastRenderedPageBreak/>
              <w:t>3.2.</w:t>
            </w:r>
          </w:p>
        </w:tc>
        <w:tc>
          <w:tcPr>
            <w:tcW w:w="3795" w:type="dxa"/>
            <w:shd w:val="clear" w:color="auto" w:fill="auto"/>
          </w:tcPr>
          <w:p w14:paraId="55C978AF" w14:textId="5878D9CB" w:rsidR="00D806DD" w:rsidRPr="007C2523" w:rsidRDefault="00D806DD" w:rsidP="00D806DD">
            <w:pPr>
              <w:jc w:val="both"/>
              <w:rPr>
                <w:lang w:val="en-GB"/>
              </w:rPr>
            </w:pPr>
            <w:r w:rsidRPr="007C2523">
              <w:rPr>
                <w:lang w:val="en-GB"/>
              </w:rPr>
              <w:t>Observation: scientific qualification of the project applicant according to the life course descriptions submitted (CVs)</w:t>
            </w:r>
          </w:p>
        </w:tc>
        <w:tc>
          <w:tcPr>
            <w:tcW w:w="5378" w:type="dxa"/>
            <w:vMerge/>
          </w:tcPr>
          <w:p w14:paraId="2D27B11C" w14:textId="77777777" w:rsidR="00D806DD" w:rsidRPr="007C2523" w:rsidRDefault="00D806DD" w:rsidP="00D806DD">
            <w:pPr>
              <w:widowControl w:val="0"/>
              <w:pBdr>
                <w:top w:val="nil"/>
                <w:left w:val="nil"/>
                <w:bottom w:val="nil"/>
                <w:right w:val="nil"/>
                <w:between w:val="nil"/>
              </w:pBdr>
              <w:spacing w:line="276" w:lineRule="auto"/>
              <w:rPr>
                <w:lang w:val="en-GB"/>
              </w:rPr>
            </w:pPr>
          </w:p>
        </w:tc>
      </w:tr>
      <w:tr w:rsidR="00D806DD" w:rsidRPr="007C2523" w14:paraId="375F5B1A" w14:textId="77777777">
        <w:tc>
          <w:tcPr>
            <w:tcW w:w="608" w:type="dxa"/>
            <w:shd w:val="clear" w:color="auto" w:fill="auto"/>
          </w:tcPr>
          <w:p w14:paraId="4684D4CA" w14:textId="77777777" w:rsidR="00D806DD" w:rsidRPr="007C2523" w:rsidRDefault="00D806DD" w:rsidP="00D806DD">
            <w:pPr>
              <w:rPr>
                <w:b/>
                <w:lang w:val="en-GB"/>
              </w:rPr>
            </w:pPr>
            <w:r w:rsidRPr="007C2523">
              <w:rPr>
                <w:b/>
                <w:lang w:val="en-GB"/>
              </w:rPr>
              <w:t>3.3.</w:t>
            </w:r>
          </w:p>
        </w:tc>
        <w:tc>
          <w:tcPr>
            <w:tcW w:w="3795" w:type="dxa"/>
            <w:shd w:val="clear" w:color="auto" w:fill="auto"/>
          </w:tcPr>
          <w:p w14:paraId="70E43414" w14:textId="7B4BCCEA" w:rsidR="00D806DD" w:rsidRPr="007C2523" w:rsidRDefault="00D806DD" w:rsidP="00D806DD">
            <w:pPr>
              <w:jc w:val="both"/>
              <w:rPr>
                <w:lang w:val="en-GB"/>
              </w:rPr>
            </w:pPr>
            <w:r w:rsidRPr="007C2523">
              <w:rPr>
                <w:lang w:val="en-GB"/>
              </w:rPr>
              <w:t xml:space="preserve">Observation: appropriate research management, including quality management, is envisaged. The management organisation allows the </w:t>
            </w:r>
            <w:r w:rsidR="006804A8">
              <w:rPr>
                <w:lang w:val="en-GB"/>
              </w:rPr>
              <w:t>resear</w:t>
            </w:r>
            <w:r w:rsidRPr="007C2523">
              <w:rPr>
                <w:lang w:val="en-GB"/>
              </w:rPr>
              <w:t>ch progress to be monitored. Potential risks have been assessed and a plan to prevent them or mitigate the negative effect has been developed</w:t>
            </w:r>
          </w:p>
        </w:tc>
        <w:tc>
          <w:tcPr>
            <w:tcW w:w="5378" w:type="dxa"/>
            <w:vMerge/>
          </w:tcPr>
          <w:p w14:paraId="7DAED647" w14:textId="77777777" w:rsidR="00D806DD" w:rsidRPr="007C2523" w:rsidRDefault="00D806DD" w:rsidP="00D806DD">
            <w:pPr>
              <w:widowControl w:val="0"/>
              <w:pBdr>
                <w:top w:val="nil"/>
                <w:left w:val="nil"/>
                <w:bottom w:val="nil"/>
                <w:right w:val="nil"/>
                <w:between w:val="nil"/>
              </w:pBdr>
              <w:spacing w:line="276" w:lineRule="auto"/>
              <w:rPr>
                <w:lang w:val="en-GB"/>
              </w:rPr>
            </w:pPr>
          </w:p>
        </w:tc>
      </w:tr>
      <w:tr w:rsidR="00D806DD" w:rsidRPr="007C2523" w14:paraId="7E7FD322" w14:textId="77777777">
        <w:tc>
          <w:tcPr>
            <w:tcW w:w="608" w:type="dxa"/>
            <w:shd w:val="clear" w:color="auto" w:fill="auto"/>
          </w:tcPr>
          <w:p w14:paraId="6036D148" w14:textId="77777777" w:rsidR="00D806DD" w:rsidRPr="007C2523" w:rsidRDefault="00D806DD" w:rsidP="00D806DD">
            <w:pPr>
              <w:rPr>
                <w:b/>
                <w:lang w:val="en-GB"/>
              </w:rPr>
            </w:pPr>
            <w:r w:rsidRPr="007C2523">
              <w:rPr>
                <w:b/>
                <w:lang w:val="en-GB"/>
              </w:rPr>
              <w:t>3.4.</w:t>
            </w:r>
          </w:p>
        </w:tc>
        <w:tc>
          <w:tcPr>
            <w:tcW w:w="3795" w:type="dxa"/>
            <w:shd w:val="clear" w:color="auto" w:fill="auto"/>
          </w:tcPr>
          <w:p w14:paraId="32079305" w14:textId="3BE14C0D" w:rsidR="00D806DD" w:rsidRPr="007C2523" w:rsidRDefault="00D806DD" w:rsidP="00D806DD">
            <w:pPr>
              <w:jc w:val="both"/>
              <w:rPr>
                <w:lang w:val="en-GB"/>
              </w:rPr>
            </w:pPr>
            <w:r w:rsidRPr="007C2523">
              <w:rPr>
                <w:lang w:val="en-GB"/>
              </w:rPr>
              <w:t>Observation: availability of the necessary research infrastructure</w:t>
            </w:r>
          </w:p>
        </w:tc>
        <w:tc>
          <w:tcPr>
            <w:tcW w:w="5378" w:type="dxa"/>
            <w:vMerge/>
          </w:tcPr>
          <w:p w14:paraId="679FF4D1" w14:textId="77777777" w:rsidR="00D806DD" w:rsidRPr="007C2523" w:rsidRDefault="00D806DD" w:rsidP="00D806DD">
            <w:pPr>
              <w:widowControl w:val="0"/>
              <w:pBdr>
                <w:top w:val="nil"/>
                <w:left w:val="nil"/>
                <w:bottom w:val="nil"/>
                <w:right w:val="nil"/>
                <w:between w:val="nil"/>
              </w:pBdr>
              <w:spacing w:line="276" w:lineRule="auto"/>
              <w:rPr>
                <w:lang w:val="en-GB"/>
              </w:rPr>
            </w:pPr>
          </w:p>
        </w:tc>
      </w:tr>
      <w:tr w:rsidR="00D806DD" w:rsidRPr="007C2523" w14:paraId="26510F36" w14:textId="77777777">
        <w:tc>
          <w:tcPr>
            <w:tcW w:w="608" w:type="dxa"/>
            <w:shd w:val="clear" w:color="auto" w:fill="auto"/>
          </w:tcPr>
          <w:p w14:paraId="08D3BE0F" w14:textId="77777777" w:rsidR="00D806DD" w:rsidRPr="007C2523" w:rsidRDefault="00D806DD" w:rsidP="00D806DD">
            <w:pPr>
              <w:rPr>
                <w:b/>
                <w:lang w:val="en-GB"/>
              </w:rPr>
            </w:pPr>
            <w:r w:rsidRPr="007C2523">
              <w:rPr>
                <w:b/>
                <w:lang w:val="en-GB"/>
              </w:rPr>
              <w:t>3.5.</w:t>
            </w:r>
          </w:p>
        </w:tc>
        <w:tc>
          <w:tcPr>
            <w:tcW w:w="3795" w:type="dxa"/>
            <w:shd w:val="clear" w:color="auto" w:fill="auto"/>
          </w:tcPr>
          <w:p w14:paraId="3E2EFEEB" w14:textId="2E413432" w:rsidR="00D806DD" w:rsidRPr="007C2523" w:rsidRDefault="00D806DD" w:rsidP="00D806DD">
            <w:pPr>
              <w:jc w:val="both"/>
              <w:rPr>
                <w:lang w:val="en-GB"/>
              </w:rPr>
            </w:pPr>
            <w:r w:rsidRPr="007C2523">
              <w:rPr>
                <w:lang w:val="en-GB"/>
              </w:rPr>
              <w:t>Observation: the institution implementing the research has the necessary knowledge and competence</w:t>
            </w:r>
          </w:p>
        </w:tc>
        <w:tc>
          <w:tcPr>
            <w:tcW w:w="5378" w:type="dxa"/>
            <w:vMerge/>
          </w:tcPr>
          <w:p w14:paraId="2BF6636D" w14:textId="77777777" w:rsidR="00D806DD" w:rsidRPr="007C2523" w:rsidRDefault="00D806DD" w:rsidP="00D806DD">
            <w:pPr>
              <w:widowControl w:val="0"/>
              <w:pBdr>
                <w:top w:val="nil"/>
                <w:left w:val="nil"/>
                <w:bottom w:val="nil"/>
                <w:right w:val="nil"/>
                <w:between w:val="nil"/>
              </w:pBdr>
              <w:spacing w:line="276" w:lineRule="auto"/>
              <w:rPr>
                <w:lang w:val="en-GB"/>
              </w:rPr>
            </w:pPr>
          </w:p>
        </w:tc>
      </w:tr>
    </w:tbl>
    <w:p w14:paraId="0EC15074" w14:textId="77777777" w:rsidR="00D915F4" w:rsidRPr="007C2523" w:rsidRDefault="00D915F4">
      <w:pPr>
        <w:rPr>
          <w:lang w:val="en-GB"/>
        </w:rPr>
      </w:pPr>
    </w:p>
    <w:p w14:paraId="293830B5" w14:textId="3C41FA1F" w:rsidR="00D915F4" w:rsidRPr="007C2523" w:rsidRDefault="006A52E5">
      <w:pPr>
        <w:pStyle w:val="Heading2"/>
        <w:rPr>
          <w:lang w:val="en-GB"/>
        </w:rPr>
      </w:pPr>
      <w:bookmarkStart w:id="8" w:name="_heading=h.tyjcwt" w:colFirst="0" w:colLast="0"/>
      <w:bookmarkEnd w:id="8"/>
      <w:r w:rsidRPr="007C2523">
        <w:rPr>
          <w:lang w:val="en-GB"/>
        </w:rPr>
        <w:t xml:space="preserve">2.2. Expert </w:t>
      </w:r>
      <w:r w:rsidR="002A7CCD" w:rsidRPr="007C2523">
        <w:rPr>
          <w:lang w:val="en-GB"/>
        </w:rPr>
        <w:t>c</w:t>
      </w:r>
      <w:r w:rsidRPr="007C2523">
        <w:rPr>
          <w:lang w:val="en-GB"/>
        </w:rPr>
        <w:t>onsultati</w:t>
      </w:r>
      <w:r w:rsidR="00F97805" w:rsidRPr="007C2523">
        <w:rPr>
          <w:lang w:val="en-GB"/>
        </w:rPr>
        <w:t>ve</w:t>
      </w:r>
      <w:r w:rsidRPr="007C2523">
        <w:rPr>
          <w:lang w:val="en-GB"/>
        </w:rPr>
        <w:t xml:space="preserve"> meeting</w:t>
      </w:r>
    </w:p>
    <w:p w14:paraId="6BB15CED" w14:textId="77777777" w:rsidR="00D915F4" w:rsidRPr="007C2523" w:rsidRDefault="00D915F4">
      <w:pPr>
        <w:rPr>
          <w:lang w:val="en-GB"/>
        </w:rPr>
      </w:pPr>
    </w:p>
    <w:p w14:paraId="060CF92D" w14:textId="31266371" w:rsidR="00D915F4" w:rsidRPr="007C2523" w:rsidRDefault="006A52E5" w:rsidP="0030347A">
      <w:pPr>
        <w:ind w:firstLine="720"/>
        <w:jc w:val="both"/>
        <w:rPr>
          <w:lang w:val="en-GB"/>
        </w:rPr>
      </w:pPr>
      <w:r w:rsidRPr="007C2523">
        <w:rPr>
          <w:lang w:val="en-GB"/>
        </w:rPr>
        <w:t xml:space="preserve">15. </w:t>
      </w:r>
      <w:r w:rsidR="004A09B7" w:rsidRPr="004A09B7">
        <w:rPr>
          <w:lang w:val="en-GB"/>
        </w:rPr>
        <w:t xml:space="preserve">To ensure that the expert acting as rapporteur produces an objective and reasoned consolidated score for </w:t>
      </w:r>
      <w:r w:rsidR="00B85815">
        <w:rPr>
          <w:lang w:val="en-GB"/>
        </w:rPr>
        <w:t>the</w:t>
      </w:r>
      <w:r w:rsidR="004A09B7" w:rsidRPr="004A09B7">
        <w:rPr>
          <w:lang w:val="en-GB"/>
        </w:rPr>
        <w:t xml:space="preserve"> project </w:t>
      </w:r>
      <w:r w:rsidR="00B85815">
        <w:rPr>
          <w:lang w:val="en-GB"/>
        </w:rPr>
        <w:t>application</w:t>
      </w:r>
      <w:r w:rsidR="004A09B7" w:rsidRPr="004A09B7">
        <w:rPr>
          <w:lang w:val="en-GB"/>
        </w:rPr>
        <w:t xml:space="preserve">, </w:t>
      </w:r>
      <w:r w:rsidR="00C41A3E">
        <w:rPr>
          <w:lang w:val="en-GB"/>
        </w:rPr>
        <w:t>b</w:t>
      </w:r>
      <w:r w:rsidR="00E131B5" w:rsidRPr="00E131B5">
        <w:rPr>
          <w:lang w:val="en-GB"/>
        </w:rPr>
        <w:t xml:space="preserve">ased on a UL proposal, </w:t>
      </w:r>
      <w:r w:rsidR="00C41A3E" w:rsidRPr="004A09B7">
        <w:rPr>
          <w:lang w:val="en-GB"/>
        </w:rPr>
        <w:t xml:space="preserve">the LCS </w:t>
      </w:r>
      <w:r w:rsidR="00E131B5" w:rsidRPr="00E131B5">
        <w:rPr>
          <w:lang w:val="en-GB"/>
        </w:rPr>
        <w:t xml:space="preserve">organises </w:t>
      </w:r>
      <w:r w:rsidR="004A09B7" w:rsidRPr="004A09B7">
        <w:rPr>
          <w:lang w:val="en-GB"/>
        </w:rPr>
        <w:t>a consultative meeting of rapporteurs (hereinafter - the consultative meeting)</w:t>
      </w:r>
      <w:r w:rsidR="00EC14E4">
        <w:rPr>
          <w:lang w:val="en-GB"/>
        </w:rPr>
        <w:t xml:space="preserve">, </w:t>
      </w:r>
      <w:r w:rsidR="00C65E69" w:rsidRPr="00C65E69">
        <w:rPr>
          <w:lang w:val="en-GB"/>
        </w:rPr>
        <w:t xml:space="preserve">i.e. </w:t>
      </w:r>
      <w:r w:rsidR="005E1F60">
        <w:rPr>
          <w:lang w:val="en-GB"/>
        </w:rPr>
        <w:t xml:space="preserve">an </w:t>
      </w:r>
      <w:r w:rsidR="00C65E69" w:rsidRPr="00C65E69">
        <w:rPr>
          <w:lang w:val="en-GB"/>
        </w:rPr>
        <w:t>expert panel</w:t>
      </w:r>
      <w:r w:rsidR="004A09B7" w:rsidRPr="004A09B7">
        <w:rPr>
          <w:lang w:val="en-GB"/>
        </w:rPr>
        <w:t xml:space="preserve">. </w:t>
      </w:r>
      <w:r w:rsidR="001223E6" w:rsidRPr="007C2523">
        <w:rPr>
          <w:lang w:val="en-GB"/>
        </w:rPr>
        <w:t xml:space="preserve">The consultative meeting is purely advisory, with the aim of providing the </w:t>
      </w:r>
      <w:r w:rsidR="00C13214" w:rsidRPr="007C2523">
        <w:rPr>
          <w:lang w:val="en-GB"/>
        </w:rPr>
        <w:t>rapporteur</w:t>
      </w:r>
      <w:r w:rsidR="001223E6" w:rsidRPr="007C2523">
        <w:rPr>
          <w:lang w:val="en-GB"/>
        </w:rPr>
        <w:t xml:space="preserve"> with as comprehensive a view as possible of the level (readiness) of the project proposals submitted to the call, as well as of the scientific disciplines therein, to support the rapporteur in developing a consolidated evaluation score for the project proposal.</w:t>
      </w:r>
      <w:r w:rsidR="0030347A">
        <w:rPr>
          <w:lang w:val="en-GB"/>
        </w:rPr>
        <w:t xml:space="preserve"> </w:t>
      </w:r>
      <w:r w:rsidR="00C77152">
        <w:rPr>
          <w:lang w:val="en-GB"/>
        </w:rPr>
        <w:t>Prior to</w:t>
      </w:r>
      <w:r w:rsidR="001223E6" w:rsidRPr="007C2523">
        <w:rPr>
          <w:lang w:val="en-GB"/>
        </w:rPr>
        <w:t xml:space="preserve"> organising a consultati</w:t>
      </w:r>
      <w:r w:rsidR="002858E1">
        <w:rPr>
          <w:lang w:val="en-GB"/>
        </w:rPr>
        <w:t>ve</w:t>
      </w:r>
      <w:r w:rsidR="001223E6" w:rsidRPr="007C2523">
        <w:rPr>
          <w:lang w:val="en-GB"/>
        </w:rPr>
        <w:t xml:space="preserve"> meeting, project secreta</w:t>
      </w:r>
      <w:r w:rsidR="00FF1185">
        <w:rPr>
          <w:lang w:val="en-GB"/>
        </w:rPr>
        <w:t>r</w:t>
      </w:r>
      <w:r w:rsidR="002858E1">
        <w:rPr>
          <w:lang w:val="en-GB"/>
        </w:rPr>
        <w:t>ies</w:t>
      </w:r>
      <w:r w:rsidR="001223E6" w:rsidRPr="007C2523">
        <w:rPr>
          <w:lang w:val="en-GB"/>
        </w:rPr>
        <w:t xml:space="preserve"> shall </w:t>
      </w:r>
      <w:r w:rsidR="00FF1185">
        <w:rPr>
          <w:lang w:val="en-GB"/>
        </w:rPr>
        <w:t>re-verify</w:t>
      </w:r>
      <w:r w:rsidR="001223E6" w:rsidRPr="007C2523">
        <w:rPr>
          <w:lang w:val="en-GB"/>
        </w:rPr>
        <w:t xml:space="preserve"> that the rapporteurs have no conflict of interest with the </w:t>
      </w:r>
      <w:r w:rsidR="00767CC6">
        <w:rPr>
          <w:lang w:val="en-GB"/>
        </w:rPr>
        <w:t xml:space="preserve">project </w:t>
      </w:r>
      <w:r w:rsidR="001223E6" w:rsidRPr="007C2523">
        <w:rPr>
          <w:lang w:val="en-GB"/>
        </w:rPr>
        <w:t>applicant.</w:t>
      </w:r>
    </w:p>
    <w:p w14:paraId="4ED3E18D" w14:textId="77777777" w:rsidR="001223E6" w:rsidRPr="00621301" w:rsidRDefault="001223E6" w:rsidP="001223E6">
      <w:pPr>
        <w:ind w:firstLine="720"/>
        <w:jc w:val="both"/>
        <w:rPr>
          <w:color w:val="000000"/>
          <w:lang w:val="en-GB"/>
        </w:rPr>
      </w:pPr>
    </w:p>
    <w:p w14:paraId="3ABFE853" w14:textId="69084BBD" w:rsidR="00D915F4" w:rsidRPr="007C2523" w:rsidRDefault="006A52E5">
      <w:pPr>
        <w:ind w:firstLine="720"/>
        <w:jc w:val="both"/>
        <w:rPr>
          <w:lang w:val="en-GB"/>
        </w:rPr>
      </w:pPr>
      <w:r w:rsidRPr="007C2523">
        <w:rPr>
          <w:lang w:val="en-GB"/>
        </w:rPr>
        <w:t xml:space="preserve">16. </w:t>
      </w:r>
      <w:proofErr w:type="gramStart"/>
      <w:r w:rsidR="005B7333" w:rsidRPr="007C2523">
        <w:rPr>
          <w:lang w:val="en-GB"/>
        </w:rPr>
        <w:t>In order to</w:t>
      </w:r>
      <w:proofErr w:type="gramEnd"/>
      <w:r w:rsidR="005B7333" w:rsidRPr="007C2523">
        <w:rPr>
          <w:lang w:val="en-GB"/>
        </w:rPr>
        <w:t xml:space="preserve"> ensure the success of the consultative meeting, the project secretary shall invite one rapporteur to chair the consultative meeting at each consultative meeting. The chair of the consultative meeting shall be appointed </w:t>
      </w:r>
      <w:proofErr w:type="gramStart"/>
      <w:r w:rsidR="005B7333" w:rsidRPr="007C2523">
        <w:rPr>
          <w:lang w:val="en-GB"/>
        </w:rPr>
        <w:t>on the basis of</w:t>
      </w:r>
      <w:proofErr w:type="gramEnd"/>
      <w:r w:rsidR="005B7333" w:rsidRPr="007C2523">
        <w:rPr>
          <w:lang w:val="en-GB"/>
        </w:rPr>
        <w:t xml:space="preserve"> their scientific and administrative experience in order to organise the work of the consultative meeting and to lead a reasoned and consultative discussion among the rapporteurs, with the aim of providing the rapporteurs with a comprehensive view of the situation as regards the submitted project proposals</w:t>
      </w:r>
      <w:r w:rsidRPr="007C2523">
        <w:rPr>
          <w:lang w:val="en-GB"/>
        </w:rPr>
        <w:t>.</w:t>
      </w:r>
    </w:p>
    <w:p w14:paraId="6F407BBC" w14:textId="77777777" w:rsidR="00D915F4" w:rsidRPr="007C2523" w:rsidRDefault="00D915F4">
      <w:pPr>
        <w:ind w:firstLine="720"/>
        <w:jc w:val="both"/>
        <w:rPr>
          <w:lang w:val="en-GB"/>
        </w:rPr>
      </w:pPr>
    </w:p>
    <w:p w14:paraId="17D7D55C" w14:textId="54DEE341" w:rsidR="00D915F4" w:rsidRPr="007C2523" w:rsidRDefault="006A52E5">
      <w:pPr>
        <w:ind w:firstLine="720"/>
        <w:jc w:val="both"/>
        <w:rPr>
          <w:lang w:val="en-GB"/>
        </w:rPr>
      </w:pPr>
      <w:r w:rsidRPr="007C2523">
        <w:rPr>
          <w:lang w:val="en-GB"/>
        </w:rPr>
        <w:t xml:space="preserve">17. All </w:t>
      </w:r>
      <w:r w:rsidR="00C13214" w:rsidRPr="007C2523">
        <w:rPr>
          <w:lang w:val="en-GB"/>
        </w:rPr>
        <w:t>rapporteur</w:t>
      </w:r>
      <w:r w:rsidRPr="007C2523">
        <w:rPr>
          <w:lang w:val="en-GB"/>
        </w:rPr>
        <w:t xml:space="preserve">s attend the </w:t>
      </w:r>
      <w:proofErr w:type="spellStart"/>
      <w:r w:rsidR="00C13214" w:rsidRPr="007C2523">
        <w:rPr>
          <w:lang w:val="en-GB"/>
        </w:rPr>
        <w:t>consaltative</w:t>
      </w:r>
      <w:proofErr w:type="spellEnd"/>
      <w:r w:rsidRPr="007C2523">
        <w:rPr>
          <w:lang w:val="en-GB"/>
        </w:rPr>
        <w:t xml:space="preserve"> meeting.</w:t>
      </w:r>
    </w:p>
    <w:p w14:paraId="4E20D9DA" w14:textId="77777777" w:rsidR="00D915F4" w:rsidRPr="007C2523" w:rsidRDefault="00D915F4">
      <w:pPr>
        <w:ind w:firstLine="720"/>
        <w:jc w:val="both"/>
        <w:rPr>
          <w:lang w:val="en-GB"/>
        </w:rPr>
      </w:pPr>
    </w:p>
    <w:p w14:paraId="5D525935" w14:textId="7C28C09D" w:rsidR="00D915F4" w:rsidRPr="007C2523" w:rsidRDefault="006A52E5">
      <w:pPr>
        <w:ind w:firstLine="720"/>
        <w:jc w:val="both"/>
        <w:rPr>
          <w:lang w:val="en-GB"/>
        </w:rPr>
      </w:pPr>
      <w:r w:rsidRPr="007C2523">
        <w:rPr>
          <w:lang w:val="en-GB"/>
        </w:rPr>
        <w:t xml:space="preserve">18. </w:t>
      </w:r>
      <w:proofErr w:type="spellStart"/>
      <w:r w:rsidR="00CF4459" w:rsidRPr="007C2523">
        <w:rPr>
          <w:lang w:val="en-GB"/>
        </w:rPr>
        <w:t>Consaltative</w:t>
      </w:r>
      <w:proofErr w:type="spellEnd"/>
      <w:r w:rsidR="00CF4459" w:rsidRPr="007C2523">
        <w:rPr>
          <w:lang w:val="en-GB"/>
        </w:rPr>
        <w:t xml:space="preserve"> meetings</w:t>
      </w:r>
      <w:r w:rsidRPr="007C2523">
        <w:rPr>
          <w:lang w:val="en-GB"/>
        </w:rPr>
        <w:t xml:space="preserve"> </w:t>
      </w:r>
      <w:r w:rsidR="00EA291F">
        <w:rPr>
          <w:lang w:val="en-GB"/>
        </w:rPr>
        <w:t>occur</w:t>
      </w:r>
      <w:r w:rsidRPr="007C2523">
        <w:rPr>
          <w:lang w:val="en-GB"/>
        </w:rPr>
        <w:t xml:space="preserve"> online via video call.</w:t>
      </w:r>
    </w:p>
    <w:p w14:paraId="3B353E5D" w14:textId="77777777" w:rsidR="00D915F4" w:rsidRPr="007C2523" w:rsidRDefault="00D915F4">
      <w:pPr>
        <w:ind w:firstLine="720"/>
        <w:jc w:val="both"/>
        <w:rPr>
          <w:lang w:val="en-GB"/>
        </w:rPr>
      </w:pPr>
    </w:p>
    <w:p w14:paraId="04A65626" w14:textId="450F1F9F" w:rsidR="00D915F4" w:rsidRPr="007C2523" w:rsidRDefault="006A52E5">
      <w:pPr>
        <w:pStyle w:val="Heading2"/>
        <w:rPr>
          <w:lang w:val="en-GB"/>
        </w:rPr>
      </w:pPr>
      <w:bookmarkStart w:id="9" w:name="_heading=h.3dy6vkm" w:colFirst="0" w:colLast="0"/>
      <w:bookmarkEnd w:id="9"/>
      <w:r w:rsidRPr="007C2523">
        <w:rPr>
          <w:lang w:val="en-GB"/>
        </w:rPr>
        <w:lastRenderedPageBreak/>
        <w:t xml:space="preserve">2.3. Consolidated </w:t>
      </w:r>
      <w:r w:rsidR="00CF4459" w:rsidRPr="007C2523">
        <w:rPr>
          <w:lang w:val="en-GB"/>
        </w:rPr>
        <w:t>evaluation</w:t>
      </w:r>
      <w:r w:rsidRPr="007C2523">
        <w:rPr>
          <w:lang w:val="en-GB"/>
        </w:rPr>
        <w:t xml:space="preserve"> of the project application</w:t>
      </w:r>
    </w:p>
    <w:p w14:paraId="7C43938B" w14:textId="77777777" w:rsidR="00D915F4" w:rsidRPr="007C2523" w:rsidRDefault="00D915F4">
      <w:pPr>
        <w:pBdr>
          <w:top w:val="nil"/>
          <w:left w:val="nil"/>
          <w:bottom w:val="nil"/>
          <w:right w:val="nil"/>
          <w:between w:val="nil"/>
        </w:pBdr>
        <w:jc w:val="both"/>
        <w:rPr>
          <w:lang w:val="en-GB"/>
        </w:rPr>
      </w:pPr>
    </w:p>
    <w:p w14:paraId="47802DFD" w14:textId="7FB153E6" w:rsidR="00D915F4" w:rsidRPr="007C2523" w:rsidRDefault="006A52E5">
      <w:pPr>
        <w:pBdr>
          <w:top w:val="nil"/>
          <w:left w:val="nil"/>
          <w:bottom w:val="nil"/>
          <w:right w:val="nil"/>
          <w:between w:val="nil"/>
        </w:pBdr>
        <w:jc w:val="both"/>
        <w:rPr>
          <w:lang w:val="en-GB"/>
        </w:rPr>
      </w:pPr>
      <w:r w:rsidRPr="007C2523">
        <w:rPr>
          <w:lang w:val="en-GB"/>
        </w:rPr>
        <w:tab/>
        <w:t xml:space="preserve">19. The </w:t>
      </w:r>
      <w:r w:rsidR="00C13214" w:rsidRPr="007C2523">
        <w:rPr>
          <w:lang w:val="en-GB"/>
        </w:rPr>
        <w:t>rapporteur</w:t>
      </w:r>
      <w:r w:rsidRPr="007C2523">
        <w:rPr>
          <w:lang w:val="en-GB"/>
        </w:rPr>
        <w:t xml:space="preserve"> shall, in </w:t>
      </w:r>
      <w:r w:rsidR="00EE38C9" w:rsidRPr="007C2523">
        <w:rPr>
          <w:lang w:val="en-GB"/>
        </w:rPr>
        <w:t>compliance</w:t>
      </w:r>
      <w:r w:rsidRPr="007C2523">
        <w:rPr>
          <w:lang w:val="en-GB"/>
        </w:rPr>
        <w:t xml:space="preserve"> with tasks and </w:t>
      </w:r>
      <w:r w:rsidR="004646C8" w:rsidRPr="007C2523">
        <w:rPr>
          <w:lang w:val="en-GB"/>
        </w:rPr>
        <w:t>deadlines</w:t>
      </w:r>
      <w:r w:rsidRPr="007C2523">
        <w:rPr>
          <w:lang w:val="en-GB"/>
        </w:rPr>
        <w:t xml:space="preserve"> of the expert contract, develop the consolidated evaluation </w:t>
      </w:r>
      <w:r w:rsidR="00B52706" w:rsidRPr="007C2523">
        <w:rPr>
          <w:lang w:val="en-GB"/>
        </w:rPr>
        <w:t xml:space="preserve">score </w:t>
      </w:r>
      <w:r w:rsidR="00262956" w:rsidRPr="007C2523">
        <w:rPr>
          <w:lang w:val="en-GB"/>
        </w:rPr>
        <w:t>for</w:t>
      </w:r>
      <w:r w:rsidRPr="007C2523">
        <w:rPr>
          <w:lang w:val="en-GB"/>
        </w:rPr>
        <w:t xml:space="preserve"> the project application in </w:t>
      </w:r>
      <w:r w:rsidR="00EE38C9" w:rsidRPr="007C2523">
        <w:rPr>
          <w:lang w:val="en-GB"/>
        </w:rPr>
        <w:t>compliance</w:t>
      </w:r>
      <w:r w:rsidRPr="007C2523">
        <w:rPr>
          <w:lang w:val="en-GB"/>
        </w:rPr>
        <w:t xml:space="preserve"> with Annex </w:t>
      </w:r>
      <w:r w:rsidR="002364CB" w:rsidRPr="007C2523">
        <w:rPr>
          <w:lang w:val="en-GB"/>
        </w:rPr>
        <w:t>6</w:t>
      </w:r>
      <w:r w:rsidRPr="007C2523">
        <w:rPr>
          <w:lang w:val="en-GB"/>
        </w:rPr>
        <w:t xml:space="preserve"> to the </w:t>
      </w:r>
      <w:r w:rsidR="00E65812" w:rsidRPr="007C2523">
        <w:rPr>
          <w:lang w:val="en-GB"/>
        </w:rPr>
        <w:t xml:space="preserve">Regulations </w:t>
      </w:r>
      <w:r w:rsidRPr="007C2523">
        <w:rPr>
          <w:lang w:val="en-GB"/>
        </w:rPr>
        <w:t>“</w:t>
      </w:r>
      <w:r w:rsidR="00862939" w:rsidRPr="007C2523">
        <w:rPr>
          <w:lang w:val="en-GB"/>
        </w:rPr>
        <w:t>I</w:t>
      </w:r>
      <w:r w:rsidRPr="007C2523">
        <w:rPr>
          <w:lang w:val="en-GB"/>
        </w:rPr>
        <w:t xml:space="preserve">ndividual/consolidated </w:t>
      </w:r>
      <w:r w:rsidR="009E47C1" w:rsidRPr="007C2523">
        <w:rPr>
          <w:lang w:val="en-GB"/>
        </w:rPr>
        <w:t xml:space="preserve">project application </w:t>
      </w:r>
      <w:r w:rsidRPr="007C2523">
        <w:rPr>
          <w:lang w:val="en-GB"/>
        </w:rPr>
        <w:t xml:space="preserve">evaluation form”. The </w:t>
      </w:r>
      <w:r w:rsidR="00C13214" w:rsidRPr="007C2523">
        <w:rPr>
          <w:lang w:val="en-GB"/>
        </w:rPr>
        <w:t>rapporteur</w:t>
      </w:r>
      <w:r w:rsidRPr="007C2523">
        <w:rPr>
          <w:lang w:val="en-GB"/>
        </w:rPr>
        <w:t xml:space="preserve"> shall develop the consolidated </w:t>
      </w:r>
      <w:r w:rsidR="00AE63D4" w:rsidRPr="007C2523">
        <w:rPr>
          <w:lang w:val="en-GB"/>
        </w:rPr>
        <w:t>evaluation score</w:t>
      </w:r>
      <w:r w:rsidRPr="007C2523">
        <w:rPr>
          <w:lang w:val="en-GB"/>
        </w:rPr>
        <w:t xml:space="preserve"> of the project application </w:t>
      </w:r>
      <w:proofErr w:type="gramStart"/>
      <w:r w:rsidRPr="007C2523">
        <w:rPr>
          <w:lang w:val="en-GB"/>
        </w:rPr>
        <w:t>taking into account</w:t>
      </w:r>
      <w:proofErr w:type="gramEnd"/>
      <w:r w:rsidRPr="007C2523">
        <w:rPr>
          <w:lang w:val="en-GB"/>
        </w:rPr>
        <w:t xml:space="preserve"> individual </w:t>
      </w:r>
      <w:r w:rsidR="00C0306E" w:rsidRPr="007C2523">
        <w:rPr>
          <w:lang w:val="en-GB"/>
        </w:rPr>
        <w:t xml:space="preserve">project application </w:t>
      </w:r>
      <w:r w:rsidR="00AE63D4" w:rsidRPr="007C2523">
        <w:rPr>
          <w:lang w:val="en-GB"/>
        </w:rPr>
        <w:t>evaluation scores</w:t>
      </w:r>
      <w:r w:rsidRPr="007C2523">
        <w:rPr>
          <w:lang w:val="en-GB"/>
        </w:rPr>
        <w:t xml:space="preserve"> of both experts, and prior to submitting it</w:t>
      </w:r>
      <w:r w:rsidR="007A5932" w:rsidRPr="007C2523">
        <w:rPr>
          <w:lang w:val="en-GB"/>
        </w:rPr>
        <w:t xml:space="preserve"> to</w:t>
      </w:r>
      <w:r w:rsidRPr="007C2523">
        <w:rPr>
          <w:lang w:val="en-GB"/>
        </w:rPr>
        <w:t xml:space="preserve"> the </w:t>
      </w:r>
      <w:r w:rsidR="00445C80" w:rsidRPr="007C2523">
        <w:rPr>
          <w:lang w:val="en-GB"/>
        </w:rPr>
        <w:t>LCS</w:t>
      </w:r>
      <w:r w:rsidRPr="007C2523">
        <w:rPr>
          <w:lang w:val="en-GB"/>
        </w:rPr>
        <w:t xml:space="preserve"> shall co-ordinate it with the other expert.</w:t>
      </w:r>
    </w:p>
    <w:p w14:paraId="1B710B5E" w14:textId="77777777" w:rsidR="00D915F4" w:rsidRPr="007C2523" w:rsidRDefault="00D915F4">
      <w:pPr>
        <w:pBdr>
          <w:top w:val="nil"/>
          <w:left w:val="nil"/>
          <w:bottom w:val="nil"/>
          <w:right w:val="nil"/>
          <w:between w:val="nil"/>
        </w:pBdr>
        <w:jc w:val="both"/>
        <w:rPr>
          <w:lang w:val="en-GB"/>
        </w:rPr>
      </w:pPr>
    </w:p>
    <w:p w14:paraId="5ACDE16D" w14:textId="3D1CB185" w:rsidR="00D915F4" w:rsidRPr="007C2523" w:rsidRDefault="006A52E5">
      <w:pPr>
        <w:pBdr>
          <w:top w:val="nil"/>
          <w:left w:val="nil"/>
          <w:bottom w:val="nil"/>
          <w:right w:val="nil"/>
          <w:between w:val="nil"/>
        </w:pBdr>
        <w:jc w:val="both"/>
        <w:rPr>
          <w:lang w:val="en-GB"/>
        </w:rPr>
      </w:pPr>
      <w:r w:rsidRPr="007C2523">
        <w:rPr>
          <w:lang w:val="en-GB"/>
        </w:rPr>
        <w:tab/>
        <w:t xml:space="preserve">20. </w:t>
      </w:r>
      <w:r w:rsidR="005E1C8E" w:rsidRPr="007C2523">
        <w:rPr>
          <w:lang w:val="en-GB"/>
        </w:rPr>
        <w:t xml:space="preserve">The </w:t>
      </w:r>
      <w:r w:rsidR="00CA2697">
        <w:rPr>
          <w:lang w:val="en-GB"/>
        </w:rPr>
        <w:t>p</w:t>
      </w:r>
      <w:r w:rsidR="005E1C8E" w:rsidRPr="007C2523">
        <w:rPr>
          <w:lang w:val="en-GB"/>
        </w:rPr>
        <w:t xml:space="preserve">roject </w:t>
      </w:r>
      <w:r w:rsidR="00CA2697">
        <w:rPr>
          <w:lang w:val="en-GB"/>
        </w:rPr>
        <w:t>s</w:t>
      </w:r>
      <w:r w:rsidR="005E1C8E" w:rsidRPr="007C2523">
        <w:rPr>
          <w:lang w:val="en-GB"/>
        </w:rPr>
        <w:t>ecretary shall</w:t>
      </w:r>
      <w:r w:rsidR="000A0BCE">
        <w:rPr>
          <w:lang w:val="en-GB"/>
        </w:rPr>
        <w:t>,</w:t>
      </w:r>
      <w:r w:rsidR="005E1C8E" w:rsidRPr="007C2523">
        <w:rPr>
          <w:lang w:val="en-GB"/>
        </w:rPr>
        <w:t xml:space="preserve"> </w:t>
      </w:r>
      <w:r w:rsidR="00A952E0" w:rsidRPr="007C2523">
        <w:rPr>
          <w:lang w:val="en-GB"/>
        </w:rPr>
        <w:t>within three working days</w:t>
      </w:r>
      <w:r w:rsidR="000A0BCE">
        <w:rPr>
          <w:lang w:val="en-GB"/>
        </w:rPr>
        <w:t>,</w:t>
      </w:r>
      <w:r w:rsidR="00A952E0" w:rsidRPr="007C2523">
        <w:rPr>
          <w:lang w:val="en-GB"/>
        </w:rPr>
        <w:t xml:space="preserve"> </w:t>
      </w:r>
      <w:r w:rsidR="005E1C8E" w:rsidRPr="007C2523">
        <w:rPr>
          <w:lang w:val="en-GB"/>
        </w:rPr>
        <w:t xml:space="preserve">assess the conformity of the consolidated scoring of the project application </w:t>
      </w:r>
      <w:r w:rsidR="00756146">
        <w:rPr>
          <w:lang w:val="en-GB"/>
        </w:rPr>
        <w:t>to</w:t>
      </w:r>
      <w:r w:rsidR="005E1C8E" w:rsidRPr="007C2523">
        <w:rPr>
          <w:lang w:val="en-GB"/>
        </w:rPr>
        <w:t xml:space="preserve"> the methodology and approve it. If the consolidated score of the project application is inadequate or does not provide sufficient reasoning for the score given where the weaknesses and shortcomings of the project application are identified, it shall be returned to the rapporteur. </w:t>
      </w:r>
      <w:r w:rsidR="00204B8C">
        <w:rPr>
          <w:lang w:val="en-GB"/>
        </w:rPr>
        <w:t>T</w:t>
      </w:r>
      <w:r w:rsidR="005E1C8E" w:rsidRPr="007C2523">
        <w:rPr>
          <w:lang w:val="en-GB"/>
        </w:rPr>
        <w:t>he rapporteur</w:t>
      </w:r>
      <w:r w:rsidR="00204B8C">
        <w:rPr>
          <w:lang w:val="en-GB"/>
        </w:rPr>
        <w:t>, w</w:t>
      </w:r>
      <w:r w:rsidR="00204B8C" w:rsidRPr="007C2523">
        <w:rPr>
          <w:lang w:val="en-GB"/>
        </w:rPr>
        <w:t xml:space="preserve">ithin three working days from the date of receipt of the notification of the returned evaluation by e-mail, </w:t>
      </w:r>
      <w:r w:rsidR="005E1C8E" w:rsidRPr="007C2523">
        <w:rPr>
          <w:lang w:val="en-GB"/>
        </w:rPr>
        <w:t>shall revise the consolidated evaluation of the project application and submit it to the project secretary for approval, subject to prior agreement with the other expert</w:t>
      </w:r>
      <w:r w:rsidR="00BA33B2">
        <w:rPr>
          <w:lang w:val="en-GB"/>
        </w:rPr>
        <w:t>.</w:t>
      </w:r>
    </w:p>
    <w:p w14:paraId="274DE8FE" w14:textId="77777777" w:rsidR="00D915F4" w:rsidRPr="007C2523" w:rsidRDefault="00D915F4">
      <w:pPr>
        <w:pBdr>
          <w:top w:val="nil"/>
          <w:left w:val="nil"/>
          <w:bottom w:val="nil"/>
          <w:right w:val="nil"/>
          <w:between w:val="nil"/>
        </w:pBdr>
        <w:rPr>
          <w:lang w:val="en-GB"/>
        </w:rPr>
      </w:pPr>
    </w:p>
    <w:p w14:paraId="72F01C4E" w14:textId="210A60BC" w:rsidR="00D915F4" w:rsidRPr="007C2523" w:rsidRDefault="006A52E5">
      <w:pPr>
        <w:pStyle w:val="Heading1"/>
        <w:rPr>
          <w:lang w:val="en-GB"/>
        </w:rPr>
      </w:pPr>
      <w:bookmarkStart w:id="10" w:name="_heading=h.1t3h5sf" w:colFirst="0" w:colLast="0"/>
      <w:bookmarkEnd w:id="10"/>
      <w:r w:rsidRPr="007C2523">
        <w:rPr>
          <w:lang w:val="en-GB"/>
        </w:rPr>
        <w:t xml:space="preserve">3. Scientific </w:t>
      </w:r>
      <w:r w:rsidR="00263424">
        <w:rPr>
          <w:lang w:val="en-GB"/>
        </w:rPr>
        <w:t>E</w:t>
      </w:r>
      <w:r w:rsidRPr="007C2523">
        <w:rPr>
          <w:lang w:val="en-GB"/>
        </w:rPr>
        <w:t xml:space="preserve">valuation of the </w:t>
      </w:r>
      <w:r w:rsidR="00263424">
        <w:rPr>
          <w:lang w:val="en-GB"/>
        </w:rPr>
        <w:t>F</w:t>
      </w:r>
      <w:r w:rsidRPr="007C2523">
        <w:rPr>
          <w:lang w:val="en-GB"/>
        </w:rPr>
        <w:t xml:space="preserve">inal </w:t>
      </w:r>
      <w:r w:rsidR="00263424" w:rsidRPr="007C2523">
        <w:rPr>
          <w:lang w:val="en-GB"/>
        </w:rPr>
        <w:t>Scientific Report of the Project</w:t>
      </w:r>
    </w:p>
    <w:p w14:paraId="007AD9D8" w14:textId="47D4960E" w:rsidR="00D915F4" w:rsidRPr="007C2523" w:rsidRDefault="006A52E5">
      <w:pPr>
        <w:pStyle w:val="Heading2"/>
        <w:rPr>
          <w:lang w:val="en-GB"/>
        </w:rPr>
      </w:pPr>
      <w:bookmarkStart w:id="11" w:name="_heading=h.4d34og8" w:colFirst="0" w:colLast="0"/>
      <w:bookmarkEnd w:id="11"/>
      <w:r w:rsidRPr="007C2523">
        <w:rPr>
          <w:lang w:val="en-GB"/>
        </w:rPr>
        <w:t xml:space="preserve">3.1. Individual </w:t>
      </w:r>
      <w:r w:rsidR="0098254A" w:rsidRPr="007C2523">
        <w:rPr>
          <w:lang w:val="en-GB"/>
        </w:rPr>
        <w:t>evaluation</w:t>
      </w:r>
      <w:r w:rsidRPr="007C2523">
        <w:rPr>
          <w:lang w:val="en-GB"/>
        </w:rPr>
        <w:t xml:space="preserve"> of the final </w:t>
      </w:r>
      <w:r w:rsidR="00263424" w:rsidRPr="007C2523">
        <w:rPr>
          <w:lang w:val="en-GB"/>
        </w:rPr>
        <w:t>scientific report of the project</w:t>
      </w:r>
    </w:p>
    <w:p w14:paraId="0403F08A" w14:textId="77777777" w:rsidR="00D915F4" w:rsidRPr="007C2523" w:rsidRDefault="00D915F4">
      <w:pPr>
        <w:rPr>
          <w:lang w:val="en-GB"/>
        </w:rPr>
      </w:pPr>
    </w:p>
    <w:p w14:paraId="262F9309" w14:textId="7A2D00B4" w:rsidR="00D915F4" w:rsidRPr="007C2523" w:rsidRDefault="006A52E5">
      <w:pPr>
        <w:pBdr>
          <w:top w:val="nil"/>
          <w:left w:val="nil"/>
          <w:bottom w:val="nil"/>
          <w:right w:val="nil"/>
          <w:between w:val="nil"/>
        </w:pBdr>
        <w:jc w:val="both"/>
        <w:rPr>
          <w:lang w:val="en-GB"/>
        </w:rPr>
      </w:pPr>
      <w:r w:rsidRPr="007C2523">
        <w:rPr>
          <w:lang w:val="en-GB"/>
        </w:rPr>
        <w:tab/>
        <w:t xml:space="preserve">21. </w:t>
      </w:r>
      <w:r w:rsidR="003D6F39">
        <w:rPr>
          <w:lang w:val="en-GB"/>
        </w:rPr>
        <w:t>T</w:t>
      </w:r>
      <w:r w:rsidRPr="007C2523">
        <w:rPr>
          <w:lang w:val="en-GB"/>
        </w:rPr>
        <w:t xml:space="preserve">he postdoctoral </w:t>
      </w:r>
      <w:r w:rsidR="00FB2476" w:rsidRPr="007C2523">
        <w:rPr>
          <w:lang w:val="en-GB"/>
        </w:rPr>
        <w:t>researcher</w:t>
      </w:r>
      <w:r w:rsidRPr="007C2523">
        <w:rPr>
          <w:lang w:val="en-GB"/>
        </w:rPr>
        <w:t xml:space="preserve"> shall</w:t>
      </w:r>
      <w:r w:rsidR="003D6F39">
        <w:rPr>
          <w:lang w:val="en-GB"/>
        </w:rPr>
        <w:t>, w</w:t>
      </w:r>
      <w:r w:rsidR="003D6F39" w:rsidRPr="007C2523">
        <w:rPr>
          <w:lang w:val="en-GB"/>
        </w:rPr>
        <w:t>ithin one month from the end of the project implementation,</w:t>
      </w:r>
      <w:r w:rsidRPr="007C2523">
        <w:rPr>
          <w:lang w:val="en-GB"/>
        </w:rPr>
        <w:t xml:space="preserve"> complete the final scientific report of the project (hereinafter - final report). The scientific </w:t>
      </w:r>
      <w:r w:rsidR="00C74AF3">
        <w:rPr>
          <w:lang w:val="en-GB"/>
        </w:rPr>
        <w:t>expert</w:t>
      </w:r>
      <w:r w:rsidR="00660B7F">
        <w:rPr>
          <w:lang w:val="en-GB"/>
        </w:rPr>
        <w:t xml:space="preserve"> </w:t>
      </w:r>
      <w:r w:rsidR="00C74AF3">
        <w:rPr>
          <w:lang w:val="en-GB"/>
        </w:rPr>
        <w:t>examination</w:t>
      </w:r>
      <w:r w:rsidR="00C914E3" w:rsidRPr="007C2523">
        <w:rPr>
          <w:lang w:val="en-GB"/>
        </w:rPr>
        <w:t xml:space="preserve"> </w:t>
      </w:r>
      <w:r w:rsidRPr="007C2523">
        <w:rPr>
          <w:lang w:val="en-GB"/>
        </w:rPr>
        <w:t>of the final report shall be performed by at least two experts.</w:t>
      </w:r>
    </w:p>
    <w:p w14:paraId="0A288863" w14:textId="77777777" w:rsidR="00D915F4" w:rsidRPr="007C2523" w:rsidRDefault="00D915F4">
      <w:pPr>
        <w:pBdr>
          <w:top w:val="nil"/>
          <w:left w:val="nil"/>
          <w:bottom w:val="nil"/>
          <w:right w:val="nil"/>
          <w:between w:val="nil"/>
        </w:pBdr>
        <w:jc w:val="both"/>
        <w:rPr>
          <w:lang w:val="en-GB"/>
        </w:rPr>
      </w:pPr>
    </w:p>
    <w:p w14:paraId="5004F66C" w14:textId="77777777" w:rsidR="00D915F4" w:rsidRPr="007C2523" w:rsidRDefault="006A52E5">
      <w:pPr>
        <w:pBdr>
          <w:top w:val="nil"/>
          <w:left w:val="nil"/>
          <w:bottom w:val="nil"/>
          <w:right w:val="nil"/>
          <w:between w:val="nil"/>
        </w:pBdr>
        <w:ind w:firstLine="720"/>
        <w:jc w:val="both"/>
        <w:rPr>
          <w:lang w:val="en-GB"/>
        </w:rPr>
      </w:pPr>
      <w:r w:rsidRPr="007C2523">
        <w:rPr>
          <w:lang w:val="en-GB"/>
        </w:rPr>
        <w:t>22. The project secretary shall ensure access to the final report of the relevant project and to the application of the same project for each expert involved.</w:t>
      </w:r>
    </w:p>
    <w:p w14:paraId="696E751F" w14:textId="77777777" w:rsidR="00D915F4" w:rsidRPr="007C2523" w:rsidRDefault="006A52E5">
      <w:pPr>
        <w:pBdr>
          <w:top w:val="nil"/>
          <w:left w:val="nil"/>
          <w:bottom w:val="nil"/>
          <w:right w:val="nil"/>
          <w:between w:val="nil"/>
        </w:pBdr>
        <w:jc w:val="both"/>
        <w:rPr>
          <w:lang w:val="en-GB"/>
        </w:rPr>
      </w:pPr>
      <w:r w:rsidRPr="007C2523">
        <w:rPr>
          <w:lang w:val="en-GB"/>
        </w:rPr>
        <w:tab/>
      </w:r>
    </w:p>
    <w:p w14:paraId="02FFFC5C" w14:textId="7196AD38" w:rsidR="00D915F4" w:rsidRPr="007C2523" w:rsidRDefault="006A52E5" w:rsidP="00967B14">
      <w:pPr>
        <w:pBdr>
          <w:top w:val="nil"/>
          <w:left w:val="nil"/>
          <w:bottom w:val="nil"/>
          <w:right w:val="nil"/>
          <w:between w:val="nil"/>
        </w:pBdr>
        <w:jc w:val="both"/>
        <w:rPr>
          <w:lang w:val="en-GB"/>
        </w:rPr>
      </w:pPr>
      <w:r w:rsidRPr="007C2523">
        <w:rPr>
          <w:lang w:val="en-GB"/>
        </w:rPr>
        <w:tab/>
        <w:t xml:space="preserve">23. </w:t>
      </w:r>
      <w:r w:rsidR="007F1F14">
        <w:rPr>
          <w:lang w:val="en-GB"/>
        </w:rPr>
        <w:t>T</w:t>
      </w:r>
      <w:r w:rsidRPr="007C2523">
        <w:rPr>
          <w:lang w:val="en-GB"/>
        </w:rPr>
        <w:t>he expert shall</w:t>
      </w:r>
      <w:r w:rsidR="007F1F14">
        <w:rPr>
          <w:lang w:val="en-GB"/>
        </w:rPr>
        <w:t>, w</w:t>
      </w:r>
      <w:r w:rsidR="007F1F14" w:rsidRPr="007C2523">
        <w:rPr>
          <w:lang w:val="en-GB"/>
        </w:rPr>
        <w:t xml:space="preserve">ithin three weeks from signing the expert's declaration and </w:t>
      </w:r>
      <w:proofErr w:type="gramStart"/>
      <w:r w:rsidR="007F1F14" w:rsidRPr="007C2523">
        <w:rPr>
          <w:lang w:val="en-GB"/>
        </w:rPr>
        <w:t>entering into</w:t>
      </w:r>
      <w:proofErr w:type="gramEnd"/>
      <w:r w:rsidR="007F1F14" w:rsidRPr="007C2523">
        <w:rPr>
          <w:lang w:val="en-GB"/>
        </w:rPr>
        <w:t xml:space="preserve"> the expert </w:t>
      </w:r>
      <w:r w:rsidR="00794734" w:rsidRPr="007C2523">
        <w:rPr>
          <w:lang w:val="en-GB"/>
        </w:rPr>
        <w:t>contract, perform</w:t>
      </w:r>
      <w:r w:rsidRPr="007C2523">
        <w:rPr>
          <w:lang w:val="en-GB"/>
        </w:rPr>
        <w:t xml:space="preserve"> individual evaluation of the final report, completing the evaluation form of the final scientific report of the project (Annex 8) and confirming it.</w:t>
      </w:r>
    </w:p>
    <w:p w14:paraId="1A52ABDC" w14:textId="77777777" w:rsidR="00D915F4" w:rsidRPr="007C2523" w:rsidRDefault="00D915F4">
      <w:pPr>
        <w:pBdr>
          <w:top w:val="nil"/>
          <w:left w:val="nil"/>
          <w:bottom w:val="nil"/>
          <w:right w:val="nil"/>
          <w:between w:val="nil"/>
        </w:pBdr>
        <w:rPr>
          <w:lang w:val="en-GB"/>
        </w:rPr>
      </w:pPr>
    </w:p>
    <w:p w14:paraId="600D09EF" w14:textId="77777777" w:rsidR="00D915F4" w:rsidRPr="007C2523" w:rsidRDefault="006A52E5">
      <w:pPr>
        <w:pBdr>
          <w:top w:val="nil"/>
          <w:left w:val="nil"/>
          <w:bottom w:val="nil"/>
          <w:right w:val="nil"/>
          <w:between w:val="nil"/>
        </w:pBdr>
        <w:rPr>
          <w:lang w:val="en-GB"/>
        </w:rPr>
      </w:pPr>
      <w:r w:rsidRPr="007C2523">
        <w:rPr>
          <w:lang w:val="en-GB"/>
        </w:rPr>
        <w:tab/>
        <w:t>24. The expert shall evaluate the final report according to the following criteria:</w:t>
      </w:r>
    </w:p>
    <w:p w14:paraId="6F42FFFF" w14:textId="77777777" w:rsidR="00D915F4" w:rsidRPr="007C2523" w:rsidRDefault="00D915F4">
      <w:pPr>
        <w:pBdr>
          <w:top w:val="nil"/>
          <w:left w:val="nil"/>
          <w:bottom w:val="nil"/>
          <w:right w:val="nil"/>
          <w:between w:val="nil"/>
        </w:pBdr>
        <w:rPr>
          <w:lang w:val="en-GB"/>
        </w:rPr>
      </w:pPr>
    </w:p>
    <w:tbl>
      <w:tblPr>
        <w:tblStyle w:val="7"/>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9063"/>
      </w:tblGrid>
      <w:tr w:rsidR="00D915F4" w:rsidRPr="007C2523" w14:paraId="261F6784" w14:textId="77777777">
        <w:tc>
          <w:tcPr>
            <w:tcW w:w="9639" w:type="dxa"/>
            <w:gridSpan w:val="2"/>
            <w:shd w:val="clear" w:color="auto" w:fill="auto"/>
          </w:tcPr>
          <w:p w14:paraId="7863C23C" w14:textId="6E1D7E15" w:rsidR="00D915F4" w:rsidRPr="007C2523" w:rsidRDefault="006A52E5">
            <w:pPr>
              <w:jc w:val="center"/>
              <w:rPr>
                <w:b/>
                <w:lang w:val="en-GB"/>
              </w:rPr>
            </w:pPr>
            <w:r w:rsidRPr="007C2523">
              <w:rPr>
                <w:b/>
                <w:lang w:val="en-GB"/>
              </w:rPr>
              <w:t>Individual/</w:t>
            </w:r>
            <w:r w:rsidR="00B53982" w:rsidRPr="007C2523">
              <w:rPr>
                <w:b/>
                <w:lang w:val="en-GB"/>
              </w:rPr>
              <w:t xml:space="preserve"> Consolidated Evaluation of the Final Report </w:t>
            </w:r>
          </w:p>
        </w:tc>
      </w:tr>
      <w:tr w:rsidR="00D915F4" w:rsidRPr="007C2523" w14:paraId="2B3C10E2" w14:textId="77777777">
        <w:tc>
          <w:tcPr>
            <w:tcW w:w="9639" w:type="dxa"/>
            <w:gridSpan w:val="2"/>
            <w:shd w:val="clear" w:color="auto" w:fill="auto"/>
          </w:tcPr>
          <w:p w14:paraId="1DD30633" w14:textId="77777777" w:rsidR="00D915F4" w:rsidRPr="007C2523" w:rsidRDefault="006A52E5">
            <w:pPr>
              <w:rPr>
                <w:lang w:val="en-GB"/>
              </w:rPr>
            </w:pPr>
            <w:r w:rsidRPr="007C2523">
              <w:rPr>
                <w:lang w:val="en-GB"/>
              </w:rPr>
              <w:t>Project Name:</w:t>
            </w:r>
          </w:p>
          <w:p w14:paraId="43A1A4CC" w14:textId="77777777" w:rsidR="00D915F4" w:rsidRPr="007C2523" w:rsidRDefault="006A52E5">
            <w:pPr>
              <w:rPr>
                <w:lang w:val="en-GB"/>
              </w:rPr>
            </w:pPr>
            <w:r w:rsidRPr="007C2523">
              <w:rPr>
                <w:lang w:val="en-GB"/>
              </w:rPr>
              <w:t>Expert/I:</w:t>
            </w:r>
          </w:p>
        </w:tc>
      </w:tr>
      <w:tr w:rsidR="00D915F4" w:rsidRPr="007C2523" w14:paraId="50F6E12C" w14:textId="77777777">
        <w:tc>
          <w:tcPr>
            <w:tcW w:w="576" w:type="dxa"/>
            <w:vMerge w:val="restart"/>
            <w:shd w:val="clear" w:color="auto" w:fill="auto"/>
          </w:tcPr>
          <w:p w14:paraId="3A6081B9" w14:textId="77777777" w:rsidR="00D915F4" w:rsidRPr="007C2523" w:rsidRDefault="006A52E5">
            <w:pPr>
              <w:rPr>
                <w:b/>
                <w:lang w:val="en-GB"/>
              </w:rPr>
            </w:pPr>
            <w:r w:rsidRPr="007C2523">
              <w:rPr>
                <w:b/>
                <w:lang w:val="en-GB"/>
              </w:rPr>
              <w:t>1.</w:t>
            </w:r>
          </w:p>
        </w:tc>
        <w:tc>
          <w:tcPr>
            <w:tcW w:w="9063" w:type="dxa"/>
            <w:shd w:val="clear" w:color="auto" w:fill="auto"/>
          </w:tcPr>
          <w:p w14:paraId="235D64F5" w14:textId="56E4D218" w:rsidR="00D915F4" w:rsidRPr="007C2523" w:rsidRDefault="006A52E5">
            <w:pPr>
              <w:jc w:val="center"/>
              <w:rPr>
                <w:b/>
                <w:lang w:val="en-GB"/>
              </w:rPr>
            </w:pPr>
            <w:r w:rsidRPr="007C2523">
              <w:rPr>
                <w:b/>
                <w:lang w:val="en-GB"/>
              </w:rPr>
              <w:t xml:space="preserve">Criterion: </w:t>
            </w:r>
            <w:r w:rsidR="00891E37">
              <w:rPr>
                <w:b/>
                <w:lang w:val="en-GB"/>
              </w:rPr>
              <w:t>s</w:t>
            </w:r>
            <w:r w:rsidRPr="007C2523">
              <w:rPr>
                <w:b/>
                <w:lang w:val="en-GB"/>
              </w:rPr>
              <w:t>cientific excellence</w:t>
            </w:r>
          </w:p>
        </w:tc>
      </w:tr>
      <w:tr w:rsidR="00D915F4" w:rsidRPr="007C2523" w14:paraId="122ED1F7" w14:textId="77777777">
        <w:trPr>
          <w:trHeight w:val="1003"/>
        </w:trPr>
        <w:tc>
          <w:tcPr>
            <w:tcW w:w="576" w:type="dxa"/>
            <w:vMerge/>
          </w:tcPr>
          <w:p w14:paraId="2A292A7B" w14:textId="77777777" w:rsidR="00D915F4" w:rsidRPr="007C2523" w:rsidRDefault="00D915F4">
            <w:pPr>
              <w:widowControl w:val="0"/>
              <w:pBdr>
                <w:top w:val="nil"/>
                <w:left w:val="nil"/>
                <w:bottom w:val="nil"/>
                <w:right w:val="nil"/>
                <w:between w:val="nil"/>
              </w:pBdr>
              <w:spacing w:line="276" w:lineRule="auto"/>
              <w:rPr>
                <w:b/>
                <w:lang w:val="en-GB"/>
              </w:rPr>
            </w:pPr>
          </w:p>
        </w:tc>
        <w:tc>
          <w:tcPr>
            <w:tcW w:w="9063" w:type="dxa"/>
            <w:shd w:val="clear" w:color="auto" w:fill="auto"/>
          </w:tcPr>
          <w:p w14:paraId="0731D9E2" w14:textId="7CBFB3E2" w:rsidR="0058699D" w:rsidRPr="007C2523" w:rsidRDefault="006A52E5" w:rsidP="0058699D">
            <w:pPr>
              <w:jc w:val="both"/>
              <w:rPr>
                <w:i/>
                <w:iCs/>
                <w:lang w:val="en-GB"/>
              </w:rPr>
            </w:pPr>
            <w:r w:rsidRPr="007C2523">
              <w:rPr>
                <w:i/>
                <w:iCs/>
                <w:lang w:val="en-GB"/>
              </w:rPr>
              <w:t xml:space="preserve">The expert shall evaluate how the postdoctoral </w:t>
            </w:r>
            <w:r w:rsidR="00FB2476" w:rsidRPr="007C2523">
              <w:rPr>
                <w:i/>
                <w:iCs/>
                <w:lang w:val="en-GB"/>
              </w:rPr>
              <w:t>researcher</w:t>
            </w:r>
            <w:r w:rsidRPr="007C2523">
              <w:rPr>
                <w:i/>
                <w:iCs/>
                <w:lang w:val="en-GB"/>
              </w:rPr>
              <w:t xml:space="preserve"> achieved the planned in the project application </w:t>
            </w:r>
            <w:r w:rsidR="00E2776B" w:rsidRPr="007C2523">
              <w:rPr>
                <w:i/>
                <w:iCs/>
                <w:lang w:val="en-GB"/>
              </w:rPr>
              <w:t>until</w:t>
            </w:r>
            <w:r w:rsidRPr="007C2523">
              <w:rPr>
                <w:i/>
                <w:iCs/>
                <w:lang w:val="en-GB"/>
              </w:rPr>
              <w:t xml:space="preserve"> the end of the project. </w:t>
            </w:r>
            <w:r w:rsidR="00E2776B" w:rsidRPr="007C2523">
              <w:rPr>
                <w:i/>
                <w:iCs/>
                <w:lang w:val="en-GB"/>
              </w:rPr>
              <w:t xml:space="preserve">This will be based on </w:t>
            </w:r>
            <w:r w:rsidR="0058699D" w:rsidRPr="007C2523">
              <w:rPr>
                <w:i/>
                <w:iCs/>
                <w:lang w:val="en-GB"/>
              </w:rPr>
              <w:t xml:space="preserve">Chapter 1 "Scientific Excellence" of the final report, while being linked to the final report as a whole and to the project application. </w:t>
            </w:r>
            <w:r w:rsidR="002279CE" w:rsidRPr="007C2523">
              <w:rPr>
                <w:i/>
                <w:iCs/>
                <w:lang w:val="en-GB"/>
              </w:rPr>
              <w:t>In this section</w:t>
            </w:r>
            <w:r w:rsidR="0058699D" w:rsidRPr="007C2523">
              <w:rPr>
                <w:i/>
                <w:iCs/>
                <w:lang w:val="en-GB"/>
              </w:rPr>
              <w:t xml:space="preserve">, the expert </w:t>
            </w:r>
            <w:r w:rsidR="002279CE" w:rsidRPr="007C2523">
              <w:rPr>
                <w:i/>
                <w:iCs/>
                <w:lang w:val="en-GB"/>
              </w:rPr>
              <w:t xml:space="preserve">shall </w:t>
            </w:r>
            <w:r w:rsidR="0058699D" w:rsidRPr="007C2523">
              <w:rPr>
                <w:i/>
                <w:iCs/>
                <w:lang w:val="en-GB"/>
              </w:rPr>
              <w:t xml:space="preserve">provide comments and suggestions on research opportunities after the closure of the project </w:t>
            </w:r>
            <w:proofErr w:type="gramStart"/>
            <w:r w:rsidR="0058699D" w:rsidRPr="007C2523">
              <w:rPr>
                <w:i/>
                <w:iCs/>
                <w:lang w:val="en-GB"/>
              </w:rPr>
              <w:t>in order to</w:t>
            </w:r>
            <w:proofErr w:type="gramEnd"/>
            <w:r w:rsidR="0058699D" w:rsidRPr="007C2523">
              <w:rPr>
                <w:i/>
                <w:iCs/>
                <w:lang w:val="en-GB"/>
              </w:rPr>
              <w:t xml:space="preserve"> achieve scientific excellence.</w:t>
            </w:r>
          </w:p>
          <w:p w14:paraId="6A3519E2" w14:textId="6E6F5F4B" w:rsidR="00D915F4" w:rsidRPr="007C2523" w:rsidRDefault="0058699D" w:rsidP="0058699D">
            <w:pPr>
              <w:jc w:val="both"/>
              <w:rPr>
                <w:lang w:val="en-GB"/>
              </w:rPr>
            </w:pPr>
            <w:r w:rsidRPr="007C2523">
              <w:rPr>
                <w:i/>
                <w:iCs/>
                <w:lang w:val="en-GB"/>
              </w:rPr>
              <w:t xml:space="preserve">The expert </w:t>
            </w:r>
            <w:r w:rsidR="00FD4E95">
              <w:rPr>
                <w:i/>
                <w:iCs/>
                <w:lang w:val="en-GB"/>
              </w:rPr>
              <w:t>shall assess</w:t>
            </w:r>
            <w:r w:rsidRPr="007C2523">
              <w:rPr>
                <w:i/>
                <w:iCs/>
                <w:lang w:val="en-GB"/>
              </w:rPr>
              <w:t xml:space="preserve"> whether the results of the postdoctoral researcher during the relevant period demonstrate </w:t>
            </w:r>
            <w:r w:rsidR="007E3A3C">
              <w:rPr>
                <w:i/>
                <w:iCs/>
                <w:lang w:val="en-GB"/>
              </w:rPr>
              <w:t>their</w:t>
            </w:r>
            <w:r w:rsidRPr="007C2523">
              <w:rPr>
                <w:i/>
                <w:iCs/>
                <w:lang w:val="en-GB"/>
              </w:rPr>
              <w:t xml:space="preserve"> high research capacity and whether the results described are appropriate to contribute to the knowledge base of the scientific field(s)</w:t>
            </w:r>
            <w:r w:rsidRPr="007C2523">
              <w:rPr>
                <w:i/>
                <w:lang w:val="en-GB"/>
              </w:rPr>
              <w:t>.</w:t>
            </w:r>
          </w:p>
        </w:tc>
      </w:tr>
      <w:tr w:rsidR="00D915F4" w:rsidRPr="007C2523" w14:paraId="54CF81E4" w14:textId="77777777">
        <w:tc>
          <w:tcPr>
            <w:tcW w:w="576" w:type="dxa"/>
            <w:vMerge w:val="restart"/>
            <w:shd w:val="clear" w:color="auto" w:fill="auto"/>
          </w:tcPr>
          <w:p w14:paraId="2939A28F" w14:textId="77777777" w:rsidR="00D915F4" w:rsidRPr="007C2523" w:rsidRDefault="006A52E5">
            <w:pPr>
              <w:rPr>
                <w:b/>
                <w:lang w:val="en-GB"/>
              </w:rPr>
            </w:pPr>
            <w:r w:rsidRPr="007C2523">
              <w:rPr>
                <w:b/>
                <w:lang w:val="en-GB"/>
              </w:rPr>
              <w:t>2.</w:t>
            </w:r>
          </w:p>
        </w:tc>
        <w:tc>
          <w:tcPr>
            <w:tcW w:w="9063" w:type="dxa"/>
            <w:shd w:val="clear" w:color="auto" w:fill="auto"/>
          </w:tcPr>
          <w:p w14:paraId="231E19C6" w14:textId="77777777" w:rsidR="00D915F4" w:rsidRPr="007C2523" w:rsidRDefault="006A52E5">
            <w:pPr>
              <w:jc w:val="center"/>
              <w:rPr>
                <w:b/>
                <w:lang w:val="en-GB"/>
              </w:rPr>
            </w:pPr>
            <w:r w:rsidRPr="007C2523">
              <w:rPr>
                <w:b/>
                <w:lang w:val="en-GB"/>
              </w:rPr>
              <w:t>Criterion: impact</w:t>
            </w:r>
          </w:p>
        </w:tc>
      </w:tr>
      <w:tr w:rsidR="00D915F4" w:rsidRPr="007C2523" w14:paraId="69023E63" w14:textId="77777777">
        <w:trPr>
          <w:trHeight w:val="1024"/>
        </w:trPr>
        <w:tc>
          <w:tcPr>
            <w:tcW w:w="576" w:type="dxa"/>
            <w:vMerge/>
          </w:tcPr>
          <w:p w14:paraId="37B6F42D" w14:textId="77777777" w:rsidR="00D915F4" w:rsidRPr="007C2523" w:rsidRDefault="00D915F4">
            <w:pPr>
              <w:widowControl w:val="0"/>
              <w:pBdr>
                <w:top w:val="nil"/>
                <w:left w:val="nil"/>
                <w:bottom w:val="nil"/>
                <w:right w:val="nil"/>
                <w:between w:val="nil"/>
              </w:pBdr>
              <w:spacing w:line="276" w:lineRule="auto"/>
              <w:rPr>
                <w:b/>
                <w:lang w:val="en-GB"/>
              </w:rPr>
            </w:pPr>
          </w:p>
        </w:tc>
        <w:tc>
          <w:tcPr>
            <w:tcW w:w="9063" w:type="dxa"/>
            <w:shd w:val="clear" w:color="auto" w:fill="auto"/>
          </w:tcPr>
          <w:p w14:paraId="00C22EDB" w14:textId="631435F7" w:rsidR="00D915F4" w:rsidRPr="007C2523" w:rsidRDefault="006A52E5">
            <w:pPr>
              <w:jc w:val="both"/>
              <w:rPr>
                <w:i/>
                <w:iCs/>
                <w:lang w:val="en-GB"/>
              </w:rPr>
            </w:pPr>
            <w:r w:rsidRPr="007C2523">
              <w:rPr>
                <w:i/>
                <w:iCs/>
                <w:lang w:val="en-GB"/>
              </w:rPr>
              <w:t xml:space="preserve">The expert shall evaluate </w:t>
            </w:r>
            <w:r w:rsidR="00933AA0" w:rsidRPr="007C2523">
              <w:rPr>
                <w:i/>
                <w:iCs/>
                <w:lang w:val="en-GB"/>
              </w:rPr>
              <w:t>how</w:t>
            </w:r>
            <w:r w:rsidRPr="007C2523">
              <w:rPr>
                <w:i/>
                <w:iCs/>
                <w:lang w:val="en-GB"/>
              </w:rPr>
              <w:t xml:space="preserve"> the postdoctoral </w:t>
            </w:r>
            <w:r w:rsidR="00FB2476" w:rsidRPr="007C2523">
              <w:rPr>
                <w:i/>
                <w:iCs/>
                <w:lang w:val="en-GB"/>
              </w:rPr>
              <w:t>researcher</w:t>
            </w:r>
            <w:r w:rsidRPr="007C2523">
              <w:rPr>
                <w:i/>
                <w:iCs/>
                <w:lang w:val="en-GB"/>
              </w:rPr>
              <w:t xml:space="preserve"> achiev</w:t>
            </w:r>
            <w:r w:rsidR="00200114" w:rsidRPr="007C2523">
              <w:rPr>
                <w:i/>
                <w:iCs/>
                <w:lang w:val="en-GB"/>
              </w:rPr>
              <w:t>ed</w:t>
            </w:r>
            <w:r w:rsidRPr="007C2523">
              <w:rPr>
                <w:i/>
                <w:iCs/>
                <w:lang w:val="en-GB"/>
              </w:rPr>
              <w:t xml:space="preserve"> the planned </w:t>
            </w:r>
            <w:r w:rsidR="006671D8" w:rsidRPr="007C2523">
              <w:rPr>
                <w:i/>
                <w:iCs/>
                <w:lang w:val="en-GB"/>
              </w:rPr>
              <w:t xml:space="preserve">in the project application </w:t>
            </w:r>
            <w:r w:rsidRPr="007C2523">
              <w:rPr>
                <w:i/>
                <w:iCs/>
                <w:lang w:val="en-GB"/>
              </w:rPr>
              <w:t>until the end of</w:t>
            </w:r>
            <w:r w:rsidR="006671D8" w:rsidRPr="007C2523">
              <w:rPr>
                <w:i/>
                <w:iCs/>
                <w:lang w:val="en-GB"/>
              </w:rPr>
              <w:t xml:space="preserve"> the project</w:t>
            </w:r>
            <w:r w:rsidR="0034222D" w:rsidRPr="007C2523">
              <w:rPr>
                <w:i/>
                <w:iCs/>
                <w:lang w:val="en-GB"/>
              </w:rPr>
              <w:t>.</w:t>
            </w:r>
            <w:r w:rsidR="0034222D" w:rsidRPr="007C2523">
              <w:rPr>
                <w:lang w:val="en-GB"/>
              </w:rPr>
              <w:t xml:space="preserve"> </w:t>
            </w:r>
            <w:r w:rsidR="0034222D" w:rsidRPr="007C2523">
              <w:rPr>
                <w:i/>
                <w:iCs/>
                <w:lang w:val="en-GB"/>
              </w:rPr>
              <w:t>This will be based on Chapter 2 'Impact' of the final report, while being linked to the final report as a whole and the 'Project Description' part of the project application. In this section, the expert shall comment and make suggestions on the impact of the project and the dissemination of the knowledge obtained, as well as on the communication activities after the closure of the project</w:t>
            </w:r>
            <w:r w:rsidRPr="007C2523">
              <w:rPr>
                <w:i/>
                <w:iCs/>
                <w:lang w:val="en-GB"/>
              </w:rPr>
              <w:t>.</w:t>
            </w:r>
          </w:p>
          <w:p w14:paraId="348C2621" w14:textId="341753DC" w:rsidR="00D915F4" w:rsidRPr="007C2523" w:rsidRDefault="006A52E5">
            <w:pPr>
              <w:jc w:val="both"/>
              <w:rPr>
                <w:b/>
                <w:bCs/>
                <w:i/>
                <w:iCs/>
                <w:lang w:val="en-GB"/>
              </w:rPr>
            </w:pPr>
            <w:r w:rsidRPr="007C2523">
              <w:rPr>
                <w:i/>
                <w:iCs/>
                <w:lang w:val="en-GB"/>
              </w:rPr>
              <w:t xml:space="preserve">The expert shall evaluate whether the postdoctoral </w:t>
            </w:r>
            <w:r w:rsidR="00FB2476" w:rsidRPr="007C2523">
              <w:rPr>
                <w:i/>
                <w:iCs/>
                <w:lang w:val="en-GB"/>
              </w:rPr>
              <w:t>researcher</w:t>
            </w:r>
            <w:r w:rsidRPr="007C2523">
              <w:rPr>
                <w:i/>
                <w:iCs/>
                <w:lang w:val="en-GB"/>
              </w:rPr>
              <w:t xml:space="preserve"> has achieved the planned in the </w:t>
            </w:r>
            <w:r w:rsidR="00474E50" w:rsidRPr="007C2523">
              <w:rPr>
                <w:i/>
                <w:iCs/>
                <w:lang w:val="en-GB"/>
              </w:rPr>
              <w:t>s</w:t>
            </w:r>
            <w:r w:rsidR="00E36F22" w:rsidRPr="007C2523">
              <w:rPr>
                <w:i/>
                <w:iCs/>
                <w:lang w:val="en-GB"/>
              </w:rPr>
              <w:t>ection</w:t>
            </w:r>
            <w:r w:rsidRPr="007C2523">
              <w:rPr>
                <w:i/>
                <w:iCs/>
                <w:lang w:val="en-GB"/>
              </w:rPr>
              <w:t xml:space="preserve"> “Project Description”</w:t>
            </w:r>
            <w:r w:rsidR="00255488" w:rsidRPr="007C2523">
              <w:rPr>
                <w:i/>
                <w:iCs/>
                <w:lang w:val="en-GB"/>
              </w:rPr>
              <w:t xml:space="preserve"> </w:t>
            </w:r>
            <w:r w:rsidR="00E36F22" w:rsidRPr="007C2523">
              <w:rPr>
                <w:i/>
                <w:iCs/>
                <w:lang w:val="en-GB"/>
              </w:rPr>
              <w:t>of the</w:t>
            </w:r>
            <w:r w:rsidRPr="007C2523">
              <w:rPr>
                <w:i/>
                <w:iCs/>
                <w:lang w:val="en-GB"/>
              </w:rPr>
              <w:t xml:space="preserve"> </w:t>
            </w:r>
            <w:r w:rsidR="00E36F22" w:rsidRPr="007C2523">
              <w:rPr>
                <w:i/>
                <w:iCs/>
                <w:lang w:val="en-GB"/>
              </w:rPr>
              <w:t>project application</w:t>
            </w:r>
            <w:r w:rsidR="006F4C2F" w:rsidRPr="007C2523">
              <w:rPr>
                <w:i/>
                <w:iCs/>
                <w:lang w:val="en-GB"/>
              </w:rPr>
              <w:t>.</w:t>
            </w:r>
            <w:r w:rsidR="00E36F22" w:rsidRPr="007C2523">
              <w:rPr>
                <w:i/>
                <w:iCs/>
                <w:lang w:val="en-GB"/>
              </w:rPr>
              <w:t xml:space="preserve"> </w:t>
            </w:r>
            <w:r w:rsidR="006F4C2F" w:rsidRPr="007C2523">
              <w:rPr>
                <w:i/>
                <w:iCs/>
                <w:lang w:val="en-GB"/>
              </w:rPr>
              <w:t xml:space="preserve">The expert shall evaluate </w:t>
            </w:r>
            <w:r w:rsidR="00255488" w:rsidRPr="007C2523">
              <w:rPr>
                <w:i/>
                <w:iCs/>
                <w:lang w:val="en-GB"/>
              </w:rPr>
              <w:t xml:space="preserve">whether the plans described in the project application for identifying stakeholders, applying the right forms of </w:t>
            </w:r>
            <w:proofErr w:type="gramStart"/>
            <w:r w:rsidR="00255488" w:rsidRPr="007C2523">
              <w:rPr>
                <w:i/>
                <w:iCs/>
                <w:lang w:val="en-GB"/>
              </w:rPr>
              <w:t>cooperation</w:t>
            </w:r>
            <w:proofErr w:type="gramEnd"/>
            <w:r w:rsidR="00255488" w:rsidRPr="007C2523">
              <w:rPr>
                <w:i/>
                <w:iCs/>
                <w:lang w:val="en-GB"/>
              </w:rPr>
              <w:t xml:space="preserve"> and transferring the knowledge generated by the project (e.g. in recommendations, guidelines, prototyping, etc.) have been implemented as planned.</w:t>
            </w:r>
            <w:r w:rsidRPr="007C2523">
              <w:rPr>
                <w:i/>
                <w:iCs/>
                <w:lang w:val="en-GB"/>
              </w:rPr>
              <w:t xml:space="preserve"> </w:t>
            </w:r>
            <w:r w:rsidR="00255488" w:rsidRPr="007C2523">
              <w:rPr>
                <w:i/>
                <w:iCs/>
                <w:lang w:val="en-GB"/>
              </w:rPr>
              <w:t>The expert shall e</w:t>
            </w:r>
            <w:r w:rsidRPr="007C2523">
              <w:rPr>
                <w:i/>
                <w:iCs/>
                <w:lang w:val="en-GB"/>
              </w:rPr>
              <w:t xml:space="preserve">valuate the cooperation of </w:t>
            </w:r>
            <w:r w:rsidR="00255488" w:rsidRPr="007C2523">
              <w:rPr>
                <w:i/>
                <w:iCs/>
                <w:lang w:val="en-GB"/>
              </w:rPr>
              <w:t>the</w:t>
            </w:r>
            <w:r w:rsidRPr="007C2523">
              <w:rPr>
                <w:i/>
                <w:iCs/>
                <w:lang w:val="en-GB"/>
              </w:rPr>
              <w:t xml:space="preserve"> postdoctoral </w:t>
            </w:r>
            <w:r w:rsidR="00FB2476" w:rsidRPr="007C2523">
              <w:rPr>
                <w:i/>
                <w:iCs/>
                <w:lang w:val="en-GB"/>
              </w:rPr>
              <w:t>researcher</w:t>
            </w:r>
            <w:r w:rsidRPr="007C2523">
              <w:rPr>
                <w:i/>
                <w:iCs/>
                <w:lang w:val="en-GB"/>
              </w:rPr>
              <w:t xml:space="preserve"> with </w:t>
            </w:r>
            <w:r w:rsidR="00255488" w:rsidRPr="007C2523">
              <w:rPr>
                <w:i/>
                <w:iCs/>
                <w:lang w:val="en-GB"/>
              </w:rPr>
              <w:t>s</w:t>
            </w:r>
            <w:r w:rsidRPr="007C2523">
              <w:rPr>
                <w:i/>
                <w:iCs/>
                <w:lang w:val="en-GB"/>
              </w:rPr>
              <w:t xml:space="preserve">tate and local government institutions, non-governmental </w:t>
            </w:r>
            <w:proofErr w:type="gramStart"/>
            <w:r w:rsidRPr="007C2523">
              <w:rPr>
                <w:i/>
                <w:iCs/>
                <w:lang w:val="en-GB"/>
              </w:rPr>
              <w:t>organisations</w:t>
            </w:r>
            <w:proofErr w:type="gramEnd"/>
            <w:r w:rsidRPr="007C2523">
              <w:rPr>
                <w:i/>
                <w:iCs/>
                <w:lang w:val="en-GB"/>
              </w:rPr>
              <w:t xml:space="preserve"> and entrepreneurs. </w:t>
            </w:r>
            <w:r w:rsidR="002E2639" w:rsidRPr="007C2523">
              <w:rPr>
                <w:i/>
                <w:iCs/>
                <w:lang w:val="en-GB"/>
              </w:rPr>
              <w:t xml:space="preserve">The expert shall evaluate </w:t>
            </w:r>
            <w:r w:rsidRPr="007C2523">
              <w:rPr>
                <w:i/>
                <w:iCs/>
                <w:lang w:val="en-GB"/>
              </w:rPr>
              <w:t xml:space="preserve">whether the submitted scientific publications are appropriate to the theme, </w:t>
            </w:r>
            <w:proofErr w:type="gramStart"/>
            <w:r w:rsidRPr="007C2523">
              <w:rPr>
                <w:i/>
                <w:iCs/>
                <w:lang w:val="en-GB"/>
              </w:rPr>
              <w:t>purpose</w:t>
            </w:r>
            <w:proofErr w:type="gramEnd"/>
            <w:r w:rsidRPr="007C2523">
              <w:rPr>
                <w:i/>
                <w:iCs/>
                <w:lang w:val="en-GB"/>
              </w:rPr>
              <w:t xml:space="preserve"> and budget of the project, and whether the principles of </w:t>
            </w:r>
            <w:r w:rsidR="001F536F" w:rsidRPr="007C2523">
              <w:rPr>
                <w:i/>
                <w:iCs/>
                <w:lang w:val="en-GB"/>
              </w:rPr>
              <w:t>O</w:t>
            </w:r>
            <w:r w:rsidRPr="007C2523">
              <w:rPr>
                <w:i/>
                <w:iCs/>
                <w:lang w:val="en-GB"/>
              </w:rPr>
              <w:t xml:space="preserve">pen </w:t>
            </w:r>
            <w:r w:rsidR="001F536F" w:rsidRPr="007C2523">
              <w:rPr>
                <w:i/>
                <w:iCs/>
                <w:lang w:val="en-GB"/>
              </w:rPr>
              <w:t>D</w:t>
            </w:r>
            <w:r w:rsidRPr="007C2523">
              <w:rPr>
                <w:i/>
                <w:iCs/>
                <w:lang w:val="en-GB"/>
              </w:rPr>
              <w:t xml:space="preserve">ata, </w:t>
            </w:r>
            <w:r w:rsidR="001F536F" w:rsidRPr="007C2523">
              <w:rPr>
                <w:i/>
                <w:iCs/>
                <w:lang w:val="en-GB"/>
              </w:rPr>
              <w:t>O</w:t>
            </w:r>
            <w:r w:rsidRPr="007C2523">
              <w:rPr>
                <w:i/>
                <w:iCs/>
                <w:lang w:val="en-GB"/>
              </w:rPr>
              <w:t xml:space="preserve">pen </w:t>
            </w:r>
            <w:r w:rsidR="001F536F" w:rsidRPr="007C2523">
              <w:rPr>
                <w:i/>
                <w:iCs/>
                <w:lang w:val="en-GB"/>
              </w:rPr>
              <w:t>A</w:t>
            </w:r>
            <w:r w:rsidRPr="007C2523">
              <w:rPr>
                <w:i/>
                <w:iCs/>
                <w:lang w:val="en-GB"/>
              </w:rPr>
              <w:t xml:space="preserve">ccess and FAIR have been observed in the preparation thereof, as well as evaluate the policy of the project implementer in the deposit of data. </w:t>
            </w:r>
            <w:r w:rsidRPr="007C2523">
              <w:rPr>
                <w:b/>
                <w:bCs/>
                <w:i/>
                <w:iCs/>
                <w:lang w:val="en-GB"/>
              </w:rPr>
              <w:t xml:space="preserve">At the same time, it shall be evaluated whether the fulfilment of scientific results (publications, participation in conferences, registration of intellectual property) has been achieved </w:t>
            </w:r>
            <w:r w:rsidR="008C0C0B" w:rsidRPr="007C2523">
              <w:rPr>
                <w:b/>
                <w:bCs/>
                <w:i/>
                <w:iCs/>
                <w:lang w:val="en-GB"/>
              </w:rPr>
              <w:t>according to</w:t>
            </w:r>
            <w:r w:rsidRPr="007C2523">
              <w:rPr>
                <w:b/>
                <w:bCs/>
                <w:i/>
                <w:iCs/>
                <w:lang w:val="en-GB"/>
              </w:rPr>
              <w:t xml:space="preserve"> the planned stage of implementation in the project application.</w:t>
            </w:r>
          </w:p>
          <w:p w14:paraId="7F9F9E05" w14:textId="1F495D11" w:rsidR="00D915F4" w:rsidRPr="007C2523" w:rsidRDefault="006A52E5">
            <w:pPr>
              <w:jc w:val="both"/>
              <w:rPr>
                <w:i/>
                <w:lang w:val="en-GB"/>
              </w:rPr>
            </w:pPr>
            <w:r w:rsidRPr="007C2523">
              <w:rPr>
                <w:i/>
                <w:lang w:val="en-GB"/>
              </w:rPr>
              <w:t xml:space="preserve">It </w:t>
            </w:r>
            <w:r w:rsidR="008C0C0B" w:rsidRPr="007C2523">
              <w:rPr>
                <w:i/>
                <w:lang w:val="en-GB"/>
              </w:rPr>
              <w:t>shall be</w:t>
            </w:r>
            <w:r w:rsidRPr="007C2523">
              <w:rPr>
                <w:i/>
                <w:lang w:val="en-GB"/>
              </w:rPr>
              <w:t xml:space="preserve"> </w:t>
            </w:r>
            <w:r w:rsidR="008C0C0B" w:rsidRPr="007C2523">
              <w:rPr>
                <w:i/>
                <w:lang w:val="en-GB"/>
              </w:rPr>
              <w:t>assessed</w:t>
            </w:r>
            <w:r w:rsidRPr="007C2523">
              <w:rPr>
                <w:i/>
                <w:lang w:val="en-GB"/>
              </w:rPr>
              <w:t xml:space="preserve"> whether the project's work on informing the public about the project results and raising the socio-economic impact of the project results ha</w:t>
            </w:r>
            <w:r w:rsidR="00031FDD" w:rsidRPr="007C2523">
              <w:rPr>
                <w:i/>
                <w:lang w:val="en-GB"/>
              </w:rPr>
              <w:t>ve</w:t>
            </w:r>
            <w:r w:rsidRPr="007C2523">
              <w:rPr>
                <w:i/>
                <w:lang w:val="en-GB"/>
              </w:rPr>
              <w:t xml:space="preserve"> ensured the transfer of knowledge created in the project, involv</w:t>
            </w:r>
            <w:r w:rsidR="00131305" w:rsidRPr="007C2523">
              <w:rPr>
                <w:i/>
                <w:lang w:val="en-GB"/>
              </w:rPr>
              <w:t>ed</w:t>
            </w:r>
            <w:r w:rsidRPr="007C2523">
              <w:rPr>
                <w:i/>
                <w:lang w:val="en-GB"/>
              </w:rPr>
              <w:t xml:space="preserve"> the public and </w:t>
            </w:r>
            <w:r w:rsidR="00BA0A47" w:rsidRPr="007C2523">
              <w:rPr>
                <w:i/>
                <w:lang w:val="en-GB"/>
              </w:rPr>
              <w:t>raised</w:t>
            </w:r>
            <w:r w:rsidRPr="007C2523">
              <w:rPr>
                <w:i/>
                <w:lang w:val="en-GB"/>
              </w:rPr>
              <w:t xml:space="preserve"> </w:t>
            </w:r>
            <w:r w:rsidR="00131305" w:rsidRPr="007C2523">
              <w:rPr>
                <w:i/>
                <w:lang w:val="en-GB"/>
              </w:rPr>
              <w:t>their</w:t>
            </w:r>
            <w:r w:rsidRPr="007C2523">
              <w:rPr>
                <w:i/>
                <w:lang w:val="en-GB"/>
              </w:rPr>
              <w:t xml:space="preserve"> </w:t>
            </w:r>
            <w:r w:rsidR="00BA0A47" w:rsidRPr="007C2523">
              <w:rPr>
                <w:i/>
                <w:lang w:val="en-GB"/>
              </w:rPr>
              <w:t>awareness of the role of the project in addressing the specific thematic issues of the project.</w:t>
            </w:r>
          </w:p>
          <w:p w14:paraId="26351DF9" w14:textId="77777777" w:rsidR="00D915F4" w:rsidRDefault="006A52E5">
            <w:pPr>
              <w:jc w:val="both"/>
              <w:rPr>
                <w:i/>
                <w:lang w:val="en-GB"/>
              </w:rPr>
            </w:pPr>
            <w:r w:rsidRPr="007C2523">
              <w:rPr>
                <w:i/>
                <w:lang w:val="en-GB"/>
              </w:rPr>
              <w:t xml:space="preserve">The expert shall evaluate whether the international cooperation planned in the project (including writing of new projects, involvement in international cooperation networks, etc.) has taken place </w:t>
            </w:r>
            <w:r w:rsidR="00F836D2" w:rsidRPr="007C2523">
              <w:rPr>
                <w:i/>
                <w:lang w:val="en-GB"/>
              </w:rPr>
              <w:t xml:space="preserve">to the extent foreseen by </w:t>
            </w:r>
            <w:r w:rsidRPr="007C2523">
              <w:rPr>
                <w:i/>
                <w:lang w:val="en-GB"/>
              </w:rPr>
              <w:t xml:space="preserve">the project and has contributed to the achievement of the </w:t>
            </w:r>
            <w:r w:rsidR="00F836D2" w:rsidRPr="007C2523">
              <w:rPr>
                <w:i/>
                <w:lang w:val="en-GB"/>
              </w:rPr>
              <w:t>aim</w:t>
            </w:r>
            <w:r w:rsidRPr="007C2523">
              <w:rPr>
                <w:i/>
                <w:lang w:val="en-GB"/>
              </w:rPr>
              <w:t xml:space="preserve"> set by the project, as well as to the post</w:t>
            </w:r>
            <w:r w:rsidRPr="007C2523">
              <w:rPr>
                <w:i/>
                <w:iCs/>
                <w:lang w:val="en-GB"/>
              </w:rPr>
              <w:t>doctoral</w:t>
            </w:r>
            <w:r w:rsidRPr="007C2523">
              <w:rPr>
                <w:i/>
                <w:lang w:val="en-GB"/>
              </w:rPr>
              <w:t xml:space="preserve"> </w:t>
            </w:r>
            <w:r w:rsidR="00CE2F52" w:rsidRPr="007C2523">
              <w:rPr>
                <w:i/>
                <w:lang w:val="en-GB"/>
              </w:rPr>
              <w:t xml:space="preserve">researcher’s </w:t>
            </w:r>
            <w:r w:rsidRPr="007C2523">
              <w:rPr>
                <w:i/>
                <w:lang w:val="en-GB"/>
              </w:rPr>
              <w:t xml:space="preserve">capacity </w:t>
            </w:r>
            <w:r w:rsidR="005719ED" w:rsidRPr="007C2523">
              <w:rPr>
                <w:i/>
                <w:lang w:val="en-GB"/>
              </w:rPr>
              <w:t xml:space="preserve">building </w:t>
            </w:r>
            <w:r w:rsidRPr="007C2523">
              <w:rPr>
                <w:i/>
                <w:lang w:val="en-GB"/>
              </w:rPr>
              <w:t>and career development.</w:t>
            </w:r>
          </w:p>
          <w:p w14:paraId="297E2FF3" w14:textId="19293566" w:rsidR="008877C0" w:rsidRPr="00621301" w:rsidRDefault="008877C0">
            <w:pPr>
              <w:jc w:val="both"/>
              <w:rPr>
                <w:i/>
                <w:lang w:val="en-GB"/>
              </w:rPr>
            </w:pPr>
            <w:r w:rsidRPr="008877C0">
              <w:rPr>
                <w:i/>
                <w:lang w:val="en-GB"/>
              </w:rPr>
              <w:t xml:space="preserve">The expert assesses whether the activities envisaged in the project </w:t>
            </w:r>
            <w:proofErr w:type="gramStart"/>
            <w:r w:rsidRPr="008877C0">
              <w:rPr>
                <w:i/>
                <w:lang w:val="en-GB"/>
              </w:rPr>
              <w:t>as a whole have</w:t>
            </w:r>
            <w:proofErr w:type="gramEnd"/>
            <w:r w:rsidRPr="008877C0">
              <w:rPr>
                <w:i/>
                <w:lang w:val="en-GB"/>
              </w:rPr>
              <w:t xml:space="preserve"> developed collaboration within the University of Latvia.</w:t>
            </w:r>
          </w:p>
        </w:tc>
      </w:tr>
      <w:tr w:rsidR="00D915F4" w:rsidRPr="007C2523" w14:paraId="2CA2FC46" w14:textId="77777777">
        <w:tc>
          <w:tcPr>
            <w:tcW w:w="576" w:type="dxa"/>
            <w:vMerge w:val="restart"/>
            <w:shd w:val="clear" w:color="auto" w:fill="auto"/>
          </w:tcPr>
          <w:p w14:paraId="16205640" w14:textId="77777777" w:rsidR="00D915F4" w:rsidRPr="007C2523" w:rsidRDefault="006A52E5">
            <w:pPr>
              <w:rPr>
                <w:b/>
                <w:lang w:val="en-GB"/>
              </w:rPr>
            </w:pPr>
            <w:r w:rsidRPr="007C2523">
              <w:rPr>
                <w:b/>
                <w:lang w:val="en-GB"/>
              </w:rPr>
              <w:t>3.</w:t>
            </w:r>
          </w:p>
        </w:tc>
        <w:tc>
          <w:tcPr>
            <w:tcW w:w="9063" w:type="dxa"/>
            <w:shd w:val="clear" w:color="auto" w:fill="auto"/>
          </w:tcPr>
          <w:p w14:paraId="71999982" w14:textId="77777777" w:rsidR="00D915F4" w:rsidRPr="007C2523" w:rsidRDefault="006A52E5">
            <w:pPr>
              <w:jc w:val="center"/>
              <w:rPr>
                <w:b/>
                <w:lang w:val="en-GB"/>
              </w:rPr>
            </w:pPr>
            <w:r w:rsidRPr="007C2523">
              <w:rPr>
                <w:b/>
                <w:lang w:val="en-GB"/>
              </w:rPr>
              <w:t>Criterion: implementation</w:t>
            </w:r>
          </w:p>
        </w:tc>
      </w:tr>
      <w:tr w:rsidR="00D915F4" w:rsidRPr="007C2523" w14:paraId="51674CA6" w14:textId="77777777">
        <w:trPr>
          <w:trHeight w:val="1030"/>
        </w:trPr>
        <w:tc>
          <w:tcPr>
            <w:tcW w:w="576" w:type="dxa"/>
            <w:vMerge/>
          </w:tcPr>
          <w:p w14:paraId="03B4E093" w14:textId="77777777" w:rsidR="00D915F4" w:rsidRPr="007C2523" w:rsidRDefault="00D915F4">
            <w:pPr>
              <w:widowControl w:val="0"/>
              <w:pBdr>
                <w:top w:val="nil"/>
                <w:left w:val="nil"/>
                <w:bottom w:val="nil"/>
                <w:right w:val="nil"/>
                <w:between w:val="nil"/>
              </w:pBdr>
              <w:spacing w:line="276" w:lineRule="auto"/>
              <w:rPr>
                <w:b/>
                <w:lang w:val="en-GB"/>
              </w:rPr>
            </w:pPr>
          </w:p>
        </w:tc>
        <w:tc>
          <w:tcPr>
            <w:tcW w:w="9063" w:type="dxa"/>
            <w:shd w:val="clear" w:color="auto" w:fill="auto"/>
          </w:tcPr>
          <w:p w14:paraId="4D182465" w14:textId="09A6DE27" w:rsidR="00D915F4" w:rsidRPr="007C2523" w:rsidRDefault="006A52E5">
            <w:pPr>
              <w:jc w:val="both"/>
              <w:rPr>
                <w:i/>
                <w:iCs/>
                <w:lang w:val="en-GB"/>
              </w:rPr>
            </w:pPr>
            <w:r w:rsidRPr="007C2523">
              <w:rPr>
                <w:i/>
                <w:iCs/>
                <w:lang w:val="en-GB"/>
              </w:rPr>
              <w:t xml:space="preserve">The expert shall evaluate </w:t>
            </w:r>
            <w:r w:rsidR="00E2776B" w:rsidRPr="007C2523">
              <w:rPr>
                <w:i/>
                <w:iCs/>
                <w:lang w:val="en-GB"/>
              </w:rPr>
              <w:t>how</w:t>
            </w:r>
            <w:r w:rsidRPr="007C2523">
              <w:rPr>
                <w:i/>
                <w:iCs/>
                <w:lang w:val="en-GB"/>
              </w:rPr>
              <w:t xml:space="preserve"> the postdoctoral </w:t>
            </w:r>
            <w:r w:rsidR="00FB2476" w:rsidRPr="007C2523">
              <w:rPr>
                <w:i/>
                <w:iCs/>
                <w:lang w:val="en-GB"/>
              </w:rPr>
              <w:t>researcher</w:t>
            </w:r>
            <w:r w:rsidRPr="007C2523">
              <w:rPr>
                <w:i/>
                <w:iCs/>
                <w:lang w:val="en-GB"/>
              </w:rPr>
              <w:t xml:space="preserve"> achieved </w:t>
            </w:r>
            <w:r w:rsidR="004C69B4" w:rsidRPr="007C2523">
              <w:rPr>
                <w:i/>
                <w:iCs/>
                <w:lang w:val="en-GB"/>
              </w:rPr>
              <w:t xml:space="preserve">the planned </w:t>
            </w:r>
            <w:r w:rsidR="00E2776B" w:rsidRPr="007C2523">
              <w:rPr>
                <w:i/>
                <w:iCs/>
                <w:lang w:val="en-GB"/>
              </w:rPr>
              <w:t xml:space="preserve">in </w:t>
            </w:r>
            <w:r w:rsidRPr="007C2523">
              <w:rPr>
                <w:i/>
                <w:iCs/>
                <w:lang w:val="en-GB"/>
              </w:rPr>
              <w:t>the project application</w:t>
            </w:r>
            <w:r w:rsidR="004C69B4" w:rsidRPr="007C2523">
              <w:rPr>
                <w:i/>
                <w:iCs/>
                <w:lang w:val="en-GB"/>
              </w:rPr>
              <w:t xml:space="preserve"> </w:t>
            </w:r>
            <w:r w:rsidR="00E2776B" w:rsidRPr="007C2523">
              <w:rPr>
                <w:i/>
                <w:iCs/>
                <w:lang w:val="en-GB"/>
              </w:rPr>
              <w:t>until</w:t>
            </w:r>
            <w:r w:rsidR="004C69B4" w:rsidRPr="007C2523">
              <w:rPr>
                <w:i/>
                <w:iCs/>
                <w:lang w:val="en-GB"/>
              </w:rPr>
              <w:t xml:space="preserve"> the end of the project</w:t>
            </w:r>
            <w:r w:rsidRPr="007C2523">
              <w:rPr>
                <w:i/>
                <w:iCs/>
                <w:lang w:val="en-GB"/>
              </w:rPr>
              <w:t xml:space="preserve">. </w:t>
            </w:r>
            <w:r w:rsidR="00E2776B" w:rsidRPr="007C2523">
              <w:rPr>
                <w:i/>
                <w:iCs/>
                <w:lang w:val="en-GB"/>
              </w:rPr>
              <w:t xml:space="preserve">This will be based on </w:t>
            </w:r>
            <w:r w:rsidR="004F72C8">
              <w:rPr>
                <w:i/>
                <w:iCs/>
                <w:lang w:val="en-GB"/>
              </w:rPr>
              <w:t>Section</w:t>
            </w:r>
            <w:r w:rsidRPr="007C2523">
              <w:rPr>
                <w:i/>
                <w:iCs/>
                <w:lang w:val="en-GB"/>
              </w:rPr>
              <w:t xml:space="preserve"> 3 “</w:t>
            </w:r>
            <w:r w:rsidR="00E2776B" w:rsidRPr="007C2523">
              <w:rPr>
                <w:i/>
                <w:iCs/>
                <w:lang w:val="en-GB"/>
              </w:rPr>
              <w:t>I</w:t>
            </w:r>
            <w:r w:rsidRPr="007C2523">
              <w:rPr>
                <w:i/>
                <w:iCs/>
                <w:lang w:val="en-GB"/>
              </w:rPr>
              <w:t xml:space="preserve">mplementation” of the final report, while </w:t>
            </w:r>
            <w:r w:rsidR="00E2776B" w:rsidRPr="007C2523">
              <w:rPr>
                <w:i/>
                <w:iCs/>
                <w:lang w:val="en-GB"/>
              </w:rPr>
              <w:t>being linked</w:t>
            </w:r>
            <w:r w:rsidRPr="007C2523">
              <w:rPr>
                <w:i/>
                <w:iCs/>
                <w:lang w:val="en-GB"/>
              </w:rPr>
              <w:t xml:space="preserve"> </w:t>
            </w:r>
            <w:r w:rsidR="00BC19C1" w:rsidRPr="007C2523">
              <w:rPr>
                <w:i/>
                <w:iCs/>
                <w:lang w:val="en-GB"/>
              </w:rPr>
              <w:t xml:space="preserve">to </w:t>
            </w:r>
            <w:r w:rsidRPr="007C2523">
              <w:rPr>
                <w:i/>
                <w:iCs/>
                <w:lang w:val="en-GB"/>
              </w:rPr>
              <w:t xml:space="preserve">the project application part “Project Description” </w:t>
            </w:r>
            <w:r w:rsidR="00BC19C1" w:rsidRPr="007C2523">
              <w:rPr>
                <w:i/>
                <w:iCs/>
                <w:lang w:val="en-GB"/>
              </w:rPr>
              <w:t xml:space="preserve">and the final </w:t>
            </w:r>
            <w:proofErr w:type="gramStart"/>
            <w:r w:rsidR="00BC19C1" w:rsidRPr="007C2523">
              <w:rPr>
                <w:i/>
                <w:iCs/>
                <w:lang w:val="en-GB"/>
              </w:rPr>
              <w:t xml:space="preserve">report </w:t>
            </w:r>
            <w:r w:rsidRPr="007C2523">
              <w:rPr>
                <w:i/>
                <w:iCs/>
                <w:lang w:val="en-GB"/>
              </w:rPr>
              <w:t>as a whole</w:t>
            </w:r>
            <w:proofErr w:type="gramEnd"/>
            <w:r w:rsidRPr="007C2523">
              <w:rPr>
                <w:i/>
                <w:iCs/>
                <w:lang w:val="en-GB"/>
              </w:rPr>
              <w:t xml:space="preserve">. In this </w:t>
            </w:r>
            <w:r w:rsidR="00BC19C1" w:rsidRPr="007C2523">
              <w:rPr>
                <w:i/>
                <w:iCs/>
                <w:lang w:val="en-GB"/>
              </w:rPr>
              <w:t>section</w:t>
            </w:r>
            <w:r w:rsidRPr="007C2523">
              <w:rPr>
                <w:i/>
                <w:iCs/>
                <w:lang w:val="en-GB"/>
              </w:rPr>
              <w:t xml:space="preserve">, the expert </w:t>
            </w:r>
            <w:r w:rsidR="00BC19C1" w:rsidRPr="007C2523">
              <w:rPr>
                <w:i/>
                <w:iCs/>
                <w:lang w:val="en-GB"/>
              </w:rPr>
              <w:t xml:space="preserve">shall </w:t>
            </w:r>
            <w:r w:rsidRPr="007C2523">
              <w:rPr>
                <w:i/>
                <w:iCs/>
                <w:lang w:val="en-GB"/>
              </w:rPr>
              <w:t>provide comments and suggestions for more successful implementation of projects.</w:t>
            </w:r>
          </w:p>
          <w:p w14:paraId="32390AFD" w14:textId="0251D052" w:rsidR="00D915F4" w:rsidRPr="007C2523" w:rsidRDefault="006A52E5">
            <w:pPr>
              <w:jc w:val="both"/>
              <w:rPr>
                <w:lang w:val="en-GB"/>
              </w:rPr>
            </w:pPr>
            <w:r w:rsidRPr="007C2523">
              <w:rPr>
                <w:i/>
                <w:lang w:val="en-GB"/>
              </w:rPr>
              <w:t xml:space="preserve">The expert shall </w:t>
            </w:r>
            <w:r w:rsidR="00BE4CEA" w:rsidRPr="007C2523">
              <w:rPr>
                <w:i/>
                <w:lang w:val="en-GB"/>
              </w:rPr>
              <w:t>evaluate</w:t>
            </w:r>
            <w:r w:rsidRPr="007C2523">
              <w:rPr>
                <w:i/>
                <w:lang w:val="en-GB"/>
              </w:rPr>
              <w:t xml:space="preserve"> whether the project management </w:t>
            </w:r>
            <w:r w:rsidR="00BE4CEA" w:rsidRPr="007C2523">
              <w:rPr>
                <w:i/>
                <w:lang w:val="en-GB"/>
              </w:rPr>
              <w:t>was</w:t>
            </w:r>
            <w:r w:rsidRPr="007C2523">
              <w:rPr>
                <w:i/>
                <w:lang w:val="en-GB"/>
              </w:rPr>
              <w:t xml:space="preserve"> effective, including </w:t>
            </w:r>
            <w:proofErr w:type="gramStart"/>
            <w:r w:rsidRPr="007C2523">
              <w:rPr>
                <w:i/>
                <w:lang w:val="en-GB"/>
              </w:rPr>
              <w:t>taking into account</w:t>
            </w:r>
            <w:proofErr w:type="gramEnd"/>
            <w:r w:rsidRPr="007C2523">
              <w:rPr>
                <w:i/>
                <w:lang w:val="en-GB"/>
              </w:rPr>
              <w:t xml:space="preserve"> the overall progress of the project implementation</w:t>
            </w:r>
            <w:r w:rsidR="004E1752" w:rsidRPr="007C2523">
              <w:rPr>
                <w:i/>
                <w:lang w:val="en-GB"/>
              </w:rPr>
              <w:t>; w</w:t>
            </w:r>
            <w:r w:rsidRPr="007C2523">
              <w:rPr>
                <w:i/>
                <w:lang w:val="en-GB"/>
              </w:rPr>
              <w:t xml:space="preserve">hether the risk plan planned in </w:t>
            </w:r>
            <w:r w:rsidR="000046B2">
              <w:rPr>
                <w:i/>
                <w:lang w:val="en-GB"/>
              </w:rPr>
              <w:t>Subs</w:t>
            </w:r>
            <w:r w:rsidR="004E1752" w:rsidRPr="007C2523">
              <w:rPr>
                <w:i/>
                <w:lang w:val="en-GB"/>
              </w:rPr>
              <w:t>ection</w:t>
            </w:r>
            <w:r w:rsidRPr="007C2523">
              <w:rPr>
                <w:i/>
                <w:lang w:val="en-GB"/>
              </w:rPr>
              <w:t xml:space="preserve"> 3.3 “Project </w:t>
            </w:r>
            <w:r w:rsidR="004E1752" w:rsidRPr="007C2523">
              <w:rPr>
                <w:i/>
                <w:lang w:val="en-GB"/>
              </w:rPr>
              <w:t>m</w:t>
            </w:r>
            <w:r w:rsidRPr="007C2523">
              <w:rPr>
                <w:i/>
                <w:lang w:val="en-GB"/>
              </w:rPr>
              <w:t xml:space="preserve">anagement and </w:t>
            </w:r>
            <w:r w:rsidR="004E1752" w:rsidRPr="007C2523">
              <w:rPr>
                <w:i/>
                <w:lang w:val="en-GB"/>
              </w:rPr>
              <w:t>r</w:t>
            </w:r>
            <w:r w:rsidRPr="007C2523">
              <w:rPr>
                <w:i/>
                <w:lang w:val="en-GB"/>
              </w:rPr>
              <w:t xml:space="preserve">isk </w:t>
            </w:r>
            <w:r w:rsidR="004E1752" w:rsidRPr="007C2523">
              <w:rPr>
                <w:i/>
                <w:lang w:val="en-GB"/>
              </w:rPr>
              <w:t>p</w:t>
            </w:r>
            <w:r w:rsidRPr="007C2523">
              <w:rPr>
                <w:i/>
                <w:lang w:val="en-GB"/>
              </w:rPr>
              <w:t xml:space="preserve">lan” of the </w:t>
            </w:r>
            <w:r w:rsidR="004E1752" w:rsidRPr="007C2523">
              <w:rPr>
                <w:i/>
                <w:lang w:val="en-GB"/>
              </w:rPr>
              <w:t>p</w:t>
            </w:r>
            <w:r w:rsidRPr="007C2523">
              <w:rPr>
                <w:i/>
                <w:lang w:val="en-GB"/>
              </w:rPr>
              <w:t xml:space="preserve">roject application part “Project Description” </w:t>
            </w:r>
            <w:r w:rsidR="001E7223" w:rsidRPr="007C2523">
              <w:rPr>
                <w:i/>
                <w:lang w:val="en-GB"/>
              </w:rPr>
              <w:t>was</w:t>
            </w:r>
            <w:r w:rsidRPr="007C2523">
              <w:rPr>
                <w:i/>
                <w:lang w:val="en-GB"/>
              </w:rPr>
              <w:t xml:space="preserve"> </w:t>
            </w:r>
            <w:r w:rsidR="001E7223" w:rsidRPr="007C2523">
              <w:rPr>
                <w:i/>
                <w:lang w:val="en-GB"/>
              </w:rPr>
              <w:t>implemented</w:t>
            </w:r>
            <w:r w:rsidRPr="007C2523">
              <w:rPr>
                <w:i/>
                <w:lang w:val="en-GB"/>
              </w:rPr>
              <w:t xml:space="preserve"> in cases where risks </w:t>
            </w:r>
            <w:r w:rsidR="001E7223" w:rsidRPr="007C2523">
              <w:rPr>
                <w:i/>
                <w:lang w:val="en-GB"/>
              </w:rPr>
              <w:t xml:space="preserve">had </w:t>
            </w:r>
            <w:r w:rsidRPr="007C2523">
              <w:rPr>
                <w:i/>
                <w:lang w:val="en-GB"/>
              </w:rPr>
              <w:t xml:space="preserve">materialised and whether their solutions </w:t>
            </w:r>
            <w:r w:rsidR="001E7223" w:rsidRPr="007C2523">
              <w:rPr>
                <w:i/>
                <w:lang w:val="en-GB"/>
              </w:rPr>
              <w:t>were</w:t>
            </w:r>
            <w:r w:rsidRPr="007C2523">
              <w:rPr>
                <w:i/>
                <w:lang w:val="en-GB"/>
              </w:rPr>
              <w:t xml:space="preserve"> </w:t>
            </w:r>
            <w:r w:rsidR="00A132F3" w:rsidRPr="007C2523">
              <w:rPr>
                <w:i/>
                <w:lang w:val="en-GB"/>
              </w:rPr>
              <w:t>sound</w:t>
            </w:r>
            <w:r w:rsidRPr="007C2523">
              <w:rPr>
                <w:i/>
                <w:lang w:val="en-GB"/>
              </w:rPr>
              <w:t>.</w:t>
            </w:r>
          </w:p>
        </w:tc>
      </w:tr>
    </w:tbl>
    <w:p w14:paraId="02F453C0" w14:textId="77777777" w:rsidR="00D915F4" w:rsidRPr="007C2523" w:rsidRDefault="00D915F4">
      <w:pPr>
        <w:pBdr>
          <w:top w:val="nil"/>
          <w:left w:val="nil"/>
          <w:bottom w:val="nil"/>
          <w:right w:val="nil"/>
          <w:between w:val="nil"/>
        </w:pBdr>
        <w:rPr>
          <w:lang w:val="en-GB"/>
        </w:rPr>
      </w:pPr>
    </w:p>
    <w:p w14:paraId="723D9F40" w14:textId="77777777" w:rsidR="00D915F4" w:rsidRPr="007C2523" w:rsidRDefault="00D915F4">
      <w:pPr>
        <w:pBdr>
          <w:top w:val="nil"/>
          <w:left w:val="nil"/>
          <w:bottom w:val="nil"/>
          <w:right w:val="nil"/>
          <w:between w:val="nil"/>
        </w:pBdr>
        <w:rPr>
          <w:lang w:val="en-GB"/>
        </w:rPr>
      </w:pPr>
    </w:p>
    <w:p w14:paraId="2CA180B0" w14:textId="77777777" w:rsidR="00D915F4" w:rsidRPr="007C2523" w:rsidRDefault="00D915F4">
      <w:pPr>
        <w:pBdr>
          <w:top w:val="nil"/>
          <w:left w:val="nil"/>
          <w:bottom w:val="nil"/>
          <w:right w:val="nil"/>
          <w:between w:val="nil"/>
        </w:pBdr>
        <w:rPr>
          <w:lang w:val="en-GB"/>
        </w:rPr>
      </w:pPr>
    </w:p>
    <w:p w14:paraId="4AD2AB2A" w14:textId="2FB749E0" w:rsidR="00D915F4" w:rsidRPr="007C2523" w:rsidRDefault="00055748">
      <w:pPr>
        <w:pStyle w:val="Heading2"/>
        <w:rPr>
          <w:lang w:val="en-GB"/>
        </w:rPr>
      </w:pPr>
      <w:bookmarkStart w:id="12" w:name="_heading=h.2s8eyo1" w:colFirst="0" w:colLast="0"/>
      <w:bookmarkEnd w:id="12"/>
      <w:r w:rsidRPr="007C2523">
        <w:rPr>
          <w:lang w:val="en-GB"/>
        </w:rPr>
        <w:t xml:space="preserve">3.2. Consolidated </w:t>
      </w:r>
      <w:r w:rsidR="00066EF9" w:rsidRPr="007C2523">
        <w:rPr>
          <w:lang w:val="en-GB"/>
        </w:rPr>
        <w:t>Evaluation</w:t>
      </w:r>
      <w:r w:rsidRPr="007C2523">
        <w:rPr>
          <w:lang w:val="en-GB"/>
        </w:rPr>
        <w:t xml:space="preserve"> of the </w:t>
      </w:r>
      <w:r w:rsidR="00066EF9" w:rsidRPr="007C2523">
        <w:rPr>
          <w:lang w:val="en-GB"/>
        </w:rPr>
        <w:t>F</w:t>
      </w:r>
      <w:r w:rsidRPr="007C2523">
        <w:rPr>
          <w:lang w:val="en-GB"/>
        </w:rPr>
        <w:t>inal Report</w:t>
      </w:r>
    </w:p>
    <w:p w14:paraId="0EFD5230" w14:textId="77777777" w:rsidR="00D915F4" w:rsidRPr="007C2523" w:rsidRDefault="00D915F4">
      <w:pPr>
        <w:rPr>
          <w:lang w:val="en-GB"/>
        </w:rPr>
      </w:pPr>
    </w:p>
    <w:p w14:paraId="2746AC71" w14:textId="739DA5F5" w:rsidR="00D915F4" w:rsidRPr="007C2523" w:rsidRDefault="006A52E5">
      <w:pPr>
        <w:pBdr>
          <w:top w:val="nil"/>
          <w:left w:val="nil"/>
          <w:bottom w:val="nil"/>
          <w:right w:val="nil"/>
          <w:between w:val="nil"/>
        </w:pBdr>
        <w:jc w:val="both"/>
        <w:rPr>
          <w:lang w:val="en-GB"/>
        </w:rPr>
      </w:pPr>
      <w:r w:rsidRPr="007C2523">
        <w:rPr>
          <w:lang w:val="en-GB"/>
        </w:rPr>
        <w:lastRenderedPageBreak/>
        <w:tab/>
        <w:t xml:space="preserve">27. </w:t>
      </w:r>
      <w:r w:rsidR="00A132F3" w:rsidRPr="007C2523">
        <w:rPr>
          <w:lang w:val="en-GB"/>
        </w:rPr>
        <w:t>When</w:t>
      </w:r>
      <w:r w:rsidRPr="007C2523">
        <w:rPr>
          <w:lang w:val="en-GB"/>
        </w:rPr>
        <w:t xml:space="preserve"> both experts have completed and approved </w:t>
      </w:r>
      <w:r w:rsidR="00A132F3" w:rsidRPr="007C2523">
        <w:rPr>
          <w:lang w:val="en-GB"/>
        </w:rPr>
        <w:t>their</w:t>
      </w:r>
      <w:r w:rsidRPr="007C2523">
        <w:rPr>
          <w:lang w:val="en-GB"/>
        </w:rPr>
        <w:t xml:space="preserve"> individual </w:t>
      </w:r>
      <w:r w:rsidR="00B71DCA" w:rsidRPr="007C2523">
        <w:rPr>
          <w:lang w:val="en-GB"/>
        </w:rPr>
        <w:t>evaluations</w:t>
      </w:r>
      <w:r w:rsidRPr="007C2523">
        <w:rPr>
          <w:lang w:val="en-GB"/>
        </w:rPr>
        <w:t xml:space="preserve"> of </w:t>
      </w:r>
      <w:r w:rsidR="00B71DCA" w:rsidRPr="007C2523">
        <w:rPr>
          <w:lang w:val="en-GB"/>
        </w:rPr>
        <w:t>the</w:t>
      </w:r>
      <w:r w:rsidRPr="007C2523">
        <w:rPr>
          <w:lang w:val="en-GB"/>
        </w:rPr>
        <w:t xml:space="preserve"> final report, the project secretary shall provide both experts with access to the individual </w:t>
      </w:r>
      <w:r w:rsidR="00B71DCA" w:rsidRPr="007C2523">
        <w:rPr>
          <w:lang w:val="en-GB"/>
        </w:rPr>
        <w:t>evaluation</w:t>
      </w:r>
      <w:r w:rsidRPr="007C2523">
        <w:rPr>
          <w:lang w:val="en-GB"/>
        </w:rPr>
        <w:t xml:space="preserve"> </w:t>
      </w:r>
      <w:r w:rsidR="007C6B7C" w:rsidRPr="007C2523">
        <w:rPr>
          <w:lang w:val="en-GB"/>
        </w:rPr>
        <w:t>completed</w:t>
      </w:r>
      <w:r w:rsidRPr="007C2523">
        <w:rPr>
          <w:lang w:val="en-GB"/>
        </w:rPr>
        <w:t xml:space="preserve"> by both experts and shall disclose to each expert the identity of the other expert.</w:t>
      </w:r>
    </w:p>
    <w:p w14:paraId="5D523CF2" w14:textId="77777777" w:rsidR="00D915F4" w:rsidRPr="007C2523" w:rsidRDefault="00D915F4">
      <w:pPr>
        <w:pBdr>
          <w:top w:val="nil"/>
          <w:left w:val="nil"/>
          <w:bottom w:val="nil"/>
          <w:right w:val="nil"/>
          <w:between w:val="nil"/>
        </w:pBdr>
        <w:jc w:val="both"/>
        <w:rPr>
          <w:lang w:val="en-GB"/>
        </w:rPr>
      </w:pPr>
    </w:p>
    <w:p w14:paraId="36F8FE36" w14:textId="57D3AFD3" w:rsidR="00D915F4" w:rsidRPr="007C2523" w:rsidRDefault="006A52E5">
      <w:pPr>
        <w:pBdr>
          <w:top w:val="nil"/>
          <w:left w:val="nil"/>
          <w:bottom w:val="nil"/>
          <w:right w:val="nil"/>
          <w:between w:val="nil"/>
        </w:pBdr>
        <w:jc w:val="both"/>
        <w:rPr>
          <w:lang w:val="en-GB"/>
        </w:rPr>
      </w:pPr>
      <w:r w:rsidRPr="007C2523">
        <w:rPr>
          <w:lang w:val="en-GB"/>
        </w:rPr>
        <w:tab/>
        <w:t xml:space="preserve">28. In the consolidated </w:t>
      </w:r>
      <w:r w:rsidR="000D12B7" w:rsidRPr="007C2523">
        <w:rPr>
          <w:lang w:val="en-GB"/>
        </w:rPr>
        <w:t>evaluation</w:t>
      </w:r>
      <w:r w:rsidRPr="007C2523">
        <w:rPr>
          <w:lang w:val="en-GB"/>
        </w:rPr>
        <w:t xml:space="preserve"> of the final report, both experts agree on a consolidated </w:t>
      </w:r>
      <w:r w:rsidR="000D12B7" w:rsidRPr="007C2523">
        <w:rPr>
          <w:lang w:val="en-GB"/>
        </w:rPr>
        <w:t>evaluation</w:t>
      </w:r>
      <w:r w:rsidRPr="007C2523">
        <w:rPr>
          <w:lang w:val="en-GB"/>
        </w:rPr>
        <w:t xml:space="preserve">, summarising the assessments provided in </w:t>
      </w:r>
      <w:r w:rsidR="009A6840" w:rsidRPr="007C2523">
        <w:rPr>
          <w:lang w:val="en-GB"/>
        </w:rPr>
        <w:t xml:space="preserve">their </w:t>
      </w:r>
      <w:r w:rsidRPr="007C2523">
        <w:rPr>
          <w:lang w:val="en-GB"/>
        </w:rPr>
        <w:t xml:space="preserve">individual </w:t>
      </w:r>
      <w:r w:rsidR="009A6840" w:rsidRPr="007C2523">
        <w:rPr>
          <w:lang w:val="en-GB"/>
        </w:rPr>
        <w:t>evaluations</w:t>
      </w:r>
      <w:r w:rsidRPr="007C2523">
        <w:rPr>
          <w:lang w:val="en-GB"/>
        </w:rPr>
        <w:t xml:space="preserve"> and the comments justifying them.</w:t>
      </w:r>
    </w:p>
    <w:p w14:paraId="093D1F7C" w14:textId="77777777" w:rsidR="00D915F4" w:rsidRPr="007C2523" w:rsidRDefault="00D915F4">
      <w:pPr>
        <w:pBdr>
          <w:top w:val="nil"/>
          <w:left w:val="nil"/>
          <w:bottom w:val="nil"/>
          <w:right w:val="nil"/>
          <w:between w:val="nil"/>
        </w:pBdr>
        <w:jc w:val="both"/>
        <w:rPr>
          <w:lang w:val="en-GB"/>
        </w:rPr>
      </w:pPr>
    </w:p>
    <w:p w14:paraId="6E81F867" w14:textId="13078369" w:rsidR="00D915F4" w:rsidRPr="007C2523" w:rsidRDefault="006A52E5" w:rsidP="000611D7">
      <w:pPr>
        <w:ind w:firstLine="720"/>
        <w:jc w:val="both"/>
        <w:rPr>
          <w:lang w:val="en-GB"/>
        </w:rPr>
      </w:pPr>
      <w:bookmarkStart w:id="13" w:name="_heading=h.26in1rg" w:colFirst="0" w:colLast="0"/>
      <w:bookmarkEnd w:id="13"/>
      <w:r w:rsidRPr="007C2523">
        <w:rPr>
          <w:lang w:val="en-GB"/>
        </w:rPr>
        <w:t xml:space="preserve">29. The </w:t>
      </w:r>
      <w:r w:rsidR="00C13214" w:rsidRPr="007C2523">
        <w:rPr>
          <w:lang w:val="en-GB"/>
        </w:rPr>
        <w:t>rapporteur</w:t>
      </w:r>
      <w:r w:rsidRPr="007C2523">
        <w:rPr>
          <w:lang w:val="en-GB"/>
        </w:rPr>
        <w:t xml:space="preserve"> shall draw up the consolidated evaluation </w:t>
      </w:r>
      <w:r w:rsidR="005B2CDC" w:rsidRPr="007C2523">
        <w:rPr>
          <w:lang w:val="en-GB"/>
        </w:rPr>
        <w:t xml:space="preserve">score </w:t>
      </w:r>
      <w:r w:rsidRPr="007C2523">
        <w:rPr>
          <w:lang w:val="en-GB"/>
        </w:rPr>
        <w:t xml:space="preserve">of the final report in accordance with Annex 8 to the </w:t>
      </w:r>
      <w:r w:rsidR="00E65812" w:rsidRPr="007C2523">
        <w:rPr>
          <w:lang w:val="en-GB"/>
        </w:rPr>
        <w:t>Regulations</w:t>
      </w:r>
      <w:r w:rsidR="007F105B" w:rsidRPr="007C2523">
        <w:rPr>
          <w:lang w:val="en-GB"/>
        </w:rPr>
        <w:t xml:space="preserve"> while</w:t>
      </w:r>
      <w:r w:rsidR="00995598" w:rsidRPr="007C2523">
        <w:rPr>
          <w:lang w:val="en-GB"/>
        </w:rPr>
        <w:t xml:space="preserve"> </w:t>
      </w:r>
      <w:proofErr w:type="gramStart"/>
      <w:r w:rsidRPr="007C2523">
        <w:rPr>
          <w:lang w:val="en-GB"/>
        </w:rPr>
        <w:t>taking into account</w:t>
      </w:r>
      <w:proofErr w:type="gramEnd"/>
      <w:r w:rsidRPr="007C2523">
        <w:rPr>
          <w:lang w:val="en-GB"/>
        </w:rPr>
        <w:t xml:space="preserve"> individual </w:t>
      </w:r>
      <w:r w:rsidR="00995598" w:rsidRPr="007C2523">
        <w:rPr>
          <w:lang w:val="en-GB"/>
        </w:rPr>
        <w:t>evaluations</w:t>
      </w:r>
      <w:r w:rsidRPr="007C2523">
        <w:rPr>
          <w:lang w:val="en-GB"/>
        </w:rPr>
        <w:t xml:space="preserve"> of both experts</w:t>
      </w:r>
      <w:r w:rsidR="007F105B" w:rsidRPr="007C2523">
        <w:rPr>
          <w:lang w:val="en-GB"/>
        </w:rPr>
        <w:t>,</w:t>
      </w:r>
      <w:r w:rsidRPr="007C2523">
        <w:rPr>
          <w:lang w:val="en-GB"/>
        </w:rPr>
        <w:t xml:space="preserve"> and</w:t>
      </w:r>
      <w:r w:rsidR="00FA221E" w:rsidRPr="007C2523">
        <w:rPr>
          <w:lang w:val="en-GB"/>
        </w:rPr>
        <w:t>,</w:t>
      </w:r>
      <w:r w:rsidRPr="007C2523">
        <w:rPr>
          <w:lang w:val="en-GB"/>
        </w:rPr>
        <w:t xml:space="preserve"> prior to submitting it </w:t>
      </w:r>
      <w:r w:rsidR="00FA221E" w:rsidRPr="007C2523">
        <w:rPr>
          <w:lang w:val="en-GB"/>
        </w:rPr>
        <w:t xml:space="preserve">to </w:t>
      </w:r>
      <w:r w:rsidRPr="007C2523">
        <w:rPr>
          <w:lang w:val="en-GB"/>
        </w:rPr>
        <w:t xml:space="preserve">the </w:t>
      </w:r>
      <w:r w:rsidR="00445C80" w:rsidRPr="007C2523">
        <w:rPr>
          <w:lang w:val="en-GB"/>
        </w:rPr>
        <w:t>LCS</w:t>
      </w:r>
      <w:r w:rsidR="007F105B" w:rsidRPr="007C2523">
        <w:rPr>
          <w:lang w:val="en-GB"/>
        </w:rPr>
        <w:t>,</w:t>
      </w:r>
      <w:r w:rsidRPr="007C2523">
        <w:rPr>
          <w:lang w:val="en-GB"/>
        </w:rPr>
        <w:t xml:space="preserve"> shall co-ordinate it with the other expert.</w:t>
      </w:r>
    </w:p>
    <w:p w14:paraId="12C59EAE" w14:textId="13F3BFAE" w:rsidR="00D915F4" w:rsidRPr="007C2523" w:rsidRDefault="00D915F4">
      <w:pPr>
        <w:ind w:firstLine="720"/>
        <w:rPr>
          <w:lang w:val="en-GB"/>
        </w:rPr>
      </w:pPr>
    </w:p>
    <w:p w14:paraId="090D42DE" w14:textId="32071E64" w:rsidR="00D915F4" w:rsidRPr="007C2523" w:rsidRDefault="00D915F4">
      <w:pPr>
        <w:ind w:firstLine="720"/>
        <w:rPr>
          <w:lang w:val="en-GB"/>
        </w:rPr>
      </w:pPr>
    </w:p>
    <w:p w14:paraId="7292BA29" w14:textId="77777777" w:rsidR="000611D7" w:rsidRPr="007C2523" w:rsidRDefault="000611D7">
      <w:pPr>
        <w:ind w:firstLine="720"/>
        <w:rPr>
          <w:lang w:val="en-GB"/>
        </w:rPr>
      </w:pPr>
    </w:p>
    <w:p w14:paraId="56E96D2D" w14:textId="77777777" w:rsidR="000611D7" w:rsidRPr="007C2523" w:rsidRDefault="000611D7">
      <w:pPr>
        <w:ind w:firstLine="720"/>
        <w:rPr>
          <w:lang w:val="en-GB"/>
        </w:rPr>
      </w:pPr>
    </w:p>
    <w:p w14:paraId="407BFBDC" w14:textId="77777777" w:rsidR="000611D7" w:rsidRPr="007C2523" w:rsidRDefault="000611D7">
      <w:pPr>
        <w:ind w:firstLine="720"/>
        <w:rPr>
          <w:lang w:val="en-GB"/>
        </w:rPr>
      </w:pPr>
    </w:p>
    <w:p w14:paraId="38D1EF9D" w14:textId="77777777" w:rsidR="000611D7" w:rsidRPr="007C2523" w:rsidRDefault="000611D7">
      <w:pPr>
        <w:ind w:firstLine="720"/>
        <w:rPr>
          <w:lang w:val="en-GB"/>
        </w:rPr>
      </w:pPr>
    </w:p>
    <w:p w14:paraId="5625BAF8" w14:textId="5C994E70" w:rsidR="00D915F4" w:rsidRPr="007C2523" w:rsidRDefault="00D915F4">
      <w:pPr>
        <w:ind w:firstLine="720"/>
        <w:rPr>
          <w:lang w:val="en-GB"/>
        </w:rPr>
      </w:pPr>
    </w:p>
    <w:p w14:paraId="0063002C" w14:textId="0A8E0C38" w:rsidR="00D915F4" w:rsidRPr="007C2523" w:rsidRDefault="00D915F4">
      <w:pPr>
        <w:ind w:firstLine="720"/>
        <w:rPr>
          <w:lang w:val="en-GB"/>
        </w:rPr>
      </w:pPr>
    </w:p>
    <w:p w14:paraId="0677807C" w14:textId="1FCC8BDF" w:rsidR="00D915F4" w:rsidRPr="007C2523" w:rsidRDefault="00D915F4">
      <w:pPr>
        <w:ind w:firstLine="720"/>
        <w:rPr>
          <w:lang w:val="en-GB"/>
        </w:rPr>
      </w:pPr>
    </w:p>
    <w:p w14:paraId="051EB1A6" w14:textId="77DA8C89" w:rsidR="00D915F4" w:rsidRPr="007C2523" w:rsidRDefault="00D915F4">
      <w:pPr>
        <w:ind w:firstLine="720"/>
        <w:rPr>
          <w:lang w:val="en-GB"/>
        </w:rPr>
      </w:pPr>
    </w:p>
    <w:p w14:paraId="164E6493" w14:textId="77777777" w:rsidR="00D915F4" w:rsidRPr="007C2523" w:rsidRDefault="00D915F4">
      <w:pPr>
        <w:ind w:firstLine="720"/>
        <w:rPr>
          <w:lang w:val="en-GB"/>
        </w:rPr>
      </w:pPr>
    </w:p>
    <w:p w14:paraId="2D4F91D5" w14:textId="4523CD98" w:rsidR="00D915F4" w:rsidRPr="007C2523" w:rsidRDefault="00D915F4">
      <w:pPr>
        <w:ind w:firstLine="720"/>
        <w:rPr>
          <w:lang w:val="en-GB"/>
        </w:rPr>
      </w:pPr>
    </w:p>
    <w:p w14:paraId="099329F2" w14:textId="77777777" w:rsidR="00D915F4" w:rsidRPr="007C2523" w:rsidRDefault="00D915F4">
      <w:pPr>
        <w:ind w:firstLine="720"/>
        <w:rPr>
          <w:lang w:val="en-GB"/>
        </w:rPr>
      </w:pPr>
    </w:p>
    <w:p w14:paraId="1E5B63C9" w14:textId="1E6D3D66" w:rsidR="00D915F4" w:rsidRPr="007C2523" w:rsidRDefault="006A52E5">
      <w:pPr>
        <w:jc w:val="right"/>
        <w:rPr>
          <w:lang w:val="en-GB"/>
        </w:rPr>
      </w:pPr>
      <w:r w:rsidRPr="007C2523">
        <w:rPr>
          <w:lang w:val="en-GB"/>
        </w:rPr>
        <w:t>Annex 8</w:t>
      </w:r>
    </w:p>
    <w:p w14:paraId="4D239532" w14:textId="46430B40" w:rsidR="00D915F4" w:rsidRPr="007C2523" w:rsidRDefault="009751A4">
      <w:pPr>
        <w:jc w:val="right"/>
        <w:rPr>
          <w:color w:val="000000"/>
          <w:lang w:val="en-GB"/>
        </w:rPr>
      </w:pPr>
      <w:r w:rsidRPr="007C2523">
        <w:rPr>
          <w:color w:val="000000" w:themeColor="text1"/>
          <w:lang w:val="en-GB"/>
        </w:rPr>
        <w:t xml:space="preserve">Regulations on University of Latvia and BA </w:t>
      </w:r>
      <w:proofErr w:type="spellStart"/>
      <w:r w:rsidRPr="007C2523">
        <w:rPr>
          <w:color w:val="000000" w:themeColor="text1"/>
          <w:lang w:val="en-GB"/>
        </w:rPr>
        <w:t>Sschool</w:t>
      </w:r>
      <w:proofErr w:type="spellEnd"/>
      <w:r w:rsidRPr="007C2523">
        <w:rPr>
          <w:color w:val="000000" w:themeColor="text1"/>
          <w:lang w:val="en-GB"/>
        </w:rPr>
        <w:t xml:space="preserve"> of Business and Finance Postdoctoral Academic Career Grant Competition</w:t>
      </w:r>
    </w:p>
    <w:p w14:paraId="3E98D995" w14:textId="01AB7E84" w:rsidR="00D915F4" w:rsidRPr="007C2523" w:rsidRDefault="00D915F4">
      <w:pPr>
        <w:jc w:val="right"/>
        <w:rPr>
          <w:color w:val="000000"/>
          <w:lang w:val="en-GB"/>
        </w:rPr>
      </w:pPr>
    </w:p>
    <w:p w14:paraId="2B214C98" w14:textId="6B773ED8" w:rsidR="00D915F4" w:rsidRPr="007C2523" w:rsidRDefault="00D915F4">
      <w:pPr>
        <w:jc w:val="right"/>
        <w:rPr>
          <w:color w:val="000000"/>
          <w:lang w:val="en-GB"/>
        </w:rPr>
      </w:pPr>
    </w:p>
    <w:p w14:paraId="58B2D130" w14:textId="77777777" w:rsidR="00D915F4" w:rsidRPr="007C2523" w:rsidRDefault="00D915F4">
      <w:pPr>
        <w:jc w:val="right"/>
        <w:rPr>
          <w:color w:val="000000"/>
          <w:lang w:val="en-GB"/>
        </w:rPr>
      </w:pPr>
    </w:p>
    <w:p w14:paraId="420C1E28" w14:textId="7CFA7AFB" w:rsidR="00D915F4" w:rsidRPr="007C2523" w:rsidRDefault="003F6F7B">
      <w:pPr>
        <w:ind w:firstLine="720"/>
        <w:jc w:val="center"/>
        <w:rPr>
          <w:b/>
          <w:bCs/>
          <w:color w:val="000000"/>
          <w:lang w:val="en-GB"/>
        </w:rPr>
      </w:pPr>
      <w:r w:rsidRPr="007C2523">
        <w:rPr>
          <w:b/>
          <w:bCs/>
          <w:color w:val="000000"/>
          <w:lang w:val="en-GB"/>
        </w:rPr>
        <w:t>Evaluation Form for the Final Scientific Report of the Project</w:t>
      </w:r>
    </w:p>
    <w:p w14:paraId="65EDBDD8" w14:textId="77777777" w:rsidR="00D915F4" w:rsidRPr="007C2523" w:rsidRDefault="00D915F4">
      <w:pPr>
        <w:ind w:firstLine="720"/>
        <w:jc w:val="center"/>
        <w:rPr>
          <w:color w:val="000000"/>
          <w:sz w:val="28"/>
          <w:szCs w:val="28"/>
          <w:lang w:val="en-GB"/>
        </w:rPr>
      </w:pPr>
    </w:p>
    <w:tbl>
      <w:tblPr>
        <w:tblStyle w:val="1"/>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9064"/>
      </w:tblGrid>
      <w:tr w:rsidR="00D915F4" w:rsidRPr="007C2523" w14:paraId="44B70F71" w14:textId="77777777">
        <w:tc>
          <w:tcPr>
            <w:tcW w:w="9640" w:type="dxa"/>
            <w:gridSpan w:val="2"/>
            <w:shd w:val="clear" w:color="auto" w:fill="FFFFFF" w:themeFill="background1"/>
          </w:tcPr>
          <w:p w14:paraId="6C99008D" w14:textId="6397F5D3" w:rsidR="00D915F4" w:rsidRPr="007C2523" w:rsidRDefault="006A52E5">
            <w:pPr>
              <w:jc w:val="center"/>
              <w:rPr>
                <w:b/>
                <w:lang w:val="en-GB"/>
              </w:rPr>
            </w:pPr>
            <w:r w:rsidRPr="007C2523">
              <w:rPr>
                <w:b/>
                <w:lang w:val="en-GB"/>
              </w:rPr>
              <w:t>Individual/</w:t>
            </w:r>
            <w:r w:rsidR="005967D7" w:rsidRPr="007C2523">
              <w:rPr>
                <w:b/>
                <w:lang w:val="en-GB"/>
              </w:rPr>
              <w:t>C</w:t>
            </w:r>
            <w:r w:rsidRPr="007C2523">
              <w:rPr>
                <w:b/>
                <w:lang w:val="en-GB"/>
              </w:rPr>
              <w:t xml:space="preserve">onsolidated </w:t>
            </w:r>
            <w:r w:rsidR="00154516" w:rsidRPr="007C2523">
              <w:rPr>
                <w:b/>
                <w:lang w:val="en-GB"/>
              </w:rPr>
              <w:t>Evaluation</w:t>
            </w:r>
            <w:r w:rsidRPr="007C2523">
              <w:rPr>
                <w:b/>
                <w:lang w:val="en-GB"/>
              </w:rPr>
              <w:t xml:space="preserve"> of the </w:t>
            </w:r>
            <w:r w:rsidR="005967D7" w:rsidRPr="007C2523">
              <w:rPr>
                <w:b/>
                <w:lang w:val="en-GB"/>
              </w:rPr>
              <w:t>F</w:t>
            </w:r>
            <w:r w:rsidRPr="007C2523">
              <w:rPr>
                <w:b/>
                <w:lang w:val="en-GB"/>
              </w:rPr>
              <w:t xml:space="preserve">inal </w:t>
            </w:r>
            <w:r w:rsidR="005967D7" w:rsidRPr="007C2523">
              <w:rPr>
                <w:b/>
                <w:lang w:val="en-GB"/>
              </w:rPr>
              <w:t>S</w:t>
            </w:r>
            <w:r w:rsidRPr="007C2523">
              <w:rPr>
                <w:b/>
                <w:lang w:val="en-GB"/>
              </w:rPr>
              <w:t xml:space="preserve">cientific </w:t>
            </w:r>
            <w:r w:rsidR="005967D7" w:rsidRPr="007C2523">
              <w:rPr>
                <w:b/>
                <w:lang w:val="en-GB"/>
              </w:rPr>
              <w:t>R</w:t>
            </w:r>
            <w:r w:rsidRPr="007C2523">
              <w:rPr>
                <w:b/>
                <w:lang w:val="en-GB"/>
              </w:rPr>
              <w:t xml:space="preserve">eport of the </w:t>
            </w:r>
            <w:r w:rsidR="005967D7" w:rsidRPr="007C2523">
              <w:rPr>
                <w:b/>
                <w:lang w:val="en-GB"/>
              </w:rPr>
              <w:t>P</w:t>
            </w:r>
            <w:r w:rsidRPr="007C2523">
              <w:rPr>
                <w:b/>
                <w:lang w:val="en-GB"/>
              </w:rPr>
              <w:t>roject</w:t>
            </w:r>
          </w:p>
        </w:tc>
      </w:tr>
      <w:tr w:rsidR="00D915F4" w:rsidRPr="007C2523" w14:paraId="3F7043F5" w14:textId="77777777">
        <w:tc>
          <w:tcPr>
            <w:tcW w:w="9640" w:type="dxa"/>
            <w:gridSpan w:val="2"/>
            <w:shd w:val="clear" w:color="auto" w:fill="FFFFFF" w:themeFill="background1"/>
          </w:tcPr>
          <w:p w14:paraId="3DD84362" w14:textId="77777777" w:rsidR="00D915F4" w:rsidRPr="007C2523" w:rsidRDefault="006A52E5">
            <w:pPr>
              <w:rPr>
                <w:lang w:val="en-GB"/>
              </w:rPr>
            </w:pPr>
            <w:r w:rsidRPr="007C2523">
              <w:rPr>
                <w:lang w:val="en-GB"/>
              </w:rPr>
              <w:t>Project Name:</w:t>
            </w:r>
          </w:p>
          <w:p w14:paraId="2C9DDE92" w14:textId="77777777" w:rsidR="00D915F4" w:rsidRPr="007C2523" w:rsidRDefault="006A52E5">
            <w:pPr>
              <w:rPr>
                <w:lang w:val="en-GB"/>
              </w:rPr>
            </w:pPr>
            <w:r w:rsidRPr="007C2523">
              <w:rPr>
                <w:lang w:val="en-GB"/>
              </w:rPr>
              <w:t>Expert/I:</w:t>
            </w:r>
          </w:p>
        </w:tc>
      </w:tr>
      <w:tr w:rsidR="00D915F4" w:rsidRPr="007C2523" w14:paraId="4B70F9BA" w14:textId="77777777">
        <w:tc>
          <w:tcPr>
            <w:tcW w:w="576" w:type="dxa"/>
            <w:vMerge w:val="restart"/>
            <w:shd w:val="clear" w:color="auto" w:fill="FFFFFF" w:themeFill="background1"/>
          </w:tcPr>
          <w:p w14:paraId="50EBDB54" w14:textId="77777777" w:rsidR="00D915F4" w:rsidRPr="007C2523" w:rsidRDefault="006A52E5">
            <w:pPr>
              <w:rPr>
                <w:b/>
                <w:lang w:val="en-GB"/>
              </w:rPr>
            </w:pPr>
            <w:r w:rsidRPr="007C2523">
              <w:rPr>
                <w:b/>
                <w:lang w:val="en-GB"/>
              </w:rPr>
              <w:t>1.</w:t>
            </w:r>
          </w:p>
        </w:tc>
        <w:tc>
          <w:tcPr>
            <w:tcW w:w="9064" w:type="dxa"/>
            <w:shd w:val="clear" w:color="auto" w:fill="FFFFFF" w:themeFill="background1"/>
          </w:tcPr>
          <w:p w14:paraId="034A10BE" w14:textId="5C781D89" w:rsidR="00D915F4" w:rsidRPr="007C2523" w:rsidRDefault="006A52E5">
            <w:pPr>
              <w:jc w:val="center"/>
              <w:rPr>
                <w:b/>
                <w:lang w:val="en-GB"/>
              </w:rPr>
            </w:pPr>
            <w:r w:rsidRPr="007C2523">
              <w:rPr>
                <w:b/>
                <w:lang w:val="en-GB"/>
              </w:rPr>
              <w:t xml:space="preserve">Criterion: </w:t>
            </w:r>
            <w:r w:rsidR="00B53982">
              <w:rPr>
                <w:b/>
                <w:lang w:val="en-GB"/>
              </w:rPr>
              <w:t>s</w:t>
            </w:r>
            <w:r w:rsidRPr="007C2523">
              <w:rPr>
                <w:b/>
                <w:lang w:val="en-GB"/>
              </w:rPr>
              <w:t xml:space="preserve">cientific </w:t>
            </w:r>
            <w:r w:rsidR="00B53982">
              <w:rPr>
                <w:b/>
                <w:lang w:val="en-GB"/>
              </w:rPr>
              <w:t>e</w:t>
            </w:r>
            <w:r w:rsidRPr="007C2523">
              <w:rPr>
                <w:b/>
                <w:lang w:val="en-GB"/>
              </w:rPr>
              <w:t>xcellence</w:t>
            </w:r>
          </w:p>
        </w:tc>
      </w:tr>
      <w:tr w:rsidR="00D915F4" w:rsidRPr="007C2523" w14:paraId="465BCF21" w14:textId="77777777">
        <w:trPr>
          <w:trHeight w:val="131"/>
        </w:trPr>
        <w:tc>
          <w:tcPr>
            <w:tcW w:w="576" w:type="dxa"/>
            <w:vMerge/>
          </w:tcPr>
          <w:p w14:paraId="482930F6" w14:textId="77777777" w:rsidR="00D915F4" w:rsidRPr="007C2523" w:rsidRDefault="00D915F4">
            <w:pPr>
              <w:widowControl w:val="0"/>
              <w:pBdr>
                <w:top w:val="nil"/>
                <w:left w:val="nil"/>
                <w:bottom w:val="nil"/>
                <w:right w:val="nil"/>
                <w:between w:val="nil"/>
              </w:pBdr>
              <w:spacing w:line="276" w:lineRule="auto"/>
              <w:rPr>
                <w:b/>
                <w:lang w:val="en-GB"/>
              </w:rPr>
            </w:pPr>
          </w:p>
        </w:tc>
        <w:tc>
          <w:tcPr>
            <w:tcW w:w="9064" w:type="dxa"/>
            <w:shd w:val="clear" w:color="auto" w:fill="FFFFFF" w:themeFill="background1"/>
          </w:tcPr>
          <w:p w14:paraId="6F48166B" w14:textId="77777777" w:rsidR="00D915F4" w:rsidRPr="007C2523" w:rsidRDefault="006A52E5">
            <w:pPr>
              <w:rPr>
                <w:lang w:val="en-GB"/>
              </w:rPr>
            </w:pPr>
            <w:r w:rsidRPr="007C2523">
              <w:rPr>
                <w:lang w:val="en-GB"/>
              </w:rPr>
              <w:t>(comment)</w:t>
            </w:r>
          </w:p>
          <w:p w14:paraId="3B910AE5" w14:textId="77777777" w:rsidR="00D915F4" w:rsidRPr="007C2523" w:rsidRDefault="00D915F4">
            <w:pPr>
              <w:rPr>
                <w:lang w:val="en-GB"/>
              </w:rPr>
            </w:pPr>
          </w:p>
        </w:tc>
      </w:tr>
      <w:tr w:rsidR="00D915F4" w:rsidRPr="007C2523" w14:paraId="28174270" w14:textId="77777777">
        <w:tc>
          <w:tcPr>
            <w:tcW w:w="576" w:type="dxa"/>
            <w:vMerge w:val="restart"/>
            <w:shd w:val="clear" w:color="auto" w:fill="FFFFFF" w:themeFill="background1"/>
          </w:tcPr>
          <w:p w14:paraId="4B25F9F5" w14:textId="77777777" w:rsidR="00D915F4" w:rsidRPr="007C2523" w:rsidRDefault="006A52E5">
            <w:pPr>
              <w:rPr>
                <w:b/>
                <w:lang w:val="en-GB"/>
              </w:rPr>
            </w:pPr>
            <w:r w:rsidRPr="007C2523">
              <w:rPr>
                <w:b/>
                <w:lang w:val="en-GB"/>
              </w:rPr>
              <w:t>2.</w:t>
            </w:r>
          </w:p>
        </w:tc>
        <w:tc>
          <w:tcPr>
            <w:tcW w:w="9064" w:type="dxa"/>
            <w:shd w:val="clear" w:color="auto" w:fill="FFFFFF" w:themeFill="background1"/>
          </w:tcPr>
          <w:p w14:paraId="0AF30519" w14:textId="1D1D6B52" w:rsidR="00D915F4" w:rsidRPr="007C2523" w:rsidRDefault="006A52E5">
            <w:pPr>
              <w:jc w:val="center"/>
              <w:rPr>
                <w:b/>
                <w:lang w:val="en-GB"/>
              </w:rPr>
            </w:pPr>
            <w:r w:rsidRPr="007C2523">
              <w:rPr>
                <w:b/>
                <w:lang w:val="en-GB"/>
              </w:rPr>
              <w:t xml:space="preserve">Criterion: </w:t>
            </w:r>
            <w:r w:rsidR="008E2E59" w:rsidRPr="007C2523">
              <w:rPr>
                <w:b/>
                <w:lang w:val="en-GB"/>
              </w:rPr>
              <w:t>I</w:t>
            </w:r>
            <w:r w:rsidRPr="007C2523">
              <w:rPr>
                <w:b/>
                <w:lang w:val="en-GB"/>
              </w:rPr>
              <w:t>mpact</w:t>
            </w:r>
          </w:p>
        </w:tc>
      </w:tr>
      <w:tr w:rsidR="00D915F4" w:rsidRPr="007C2523" w14:paraId="757460E8" w14:textId="77777777">
        <w:trPr>
          <w:trHeight w:val="70"/>
        </w:trPr>
        <w:tc>
          <w:tcPr>
            <w:tcW w:w="576" w:type="dxa"/>
            <w:vMerge/>
          </w:tcPr>
          <w:p w14:paraId="1F5C7890" w14:textId="77777777" w:rsidR="00D915F4" w:rsidRPr="007C2523" w:rsidRDefault="00D915F4">
            <w:pPr>
              <w:widowControl w:val="0"/>
              <w:pBdr>
                <w:top w:val="nil"/>
                <w:left w:val="nil"/>
                <w:bottom w:val="nil"/>
                <w:right w:val="nil"/>
                <w:between w:val="nil"/>
              </w:pBdr>
              <w:spacing w:line="276" w:lineRule="auto"/>
              <w:rPr>
                <w:b/>
                <w:lang w:val="en-GB"/>
              </w:rPr>
            </w:pPr>
          </w:p>
        </w:tc>
        <w:tc>
          <w:tcPr>
            <w:tcW w:w="9064" w:type="dxa"/>
            <w:shd w:val="clear" w:color="auto" w:fill="FFFFFF" w:themeFill="background1"/>
          </w:tcPr>
          <w:p w14:paraId="3989F6CB" w14:textId="77777777" w:rsidR="00D915F4" w:rsidRPr="007C2523" w:rsidRDefault="006A52E5">
            <w:pPr>
              <w:rPr>
                <w:lang w:val="en-GB"/>
              </w:rPr>
            </w:pPr>
            <w:r w:rsidRPr="007C2523">
              <w:rPr>
                <w:lang w:val="en-GB"/>
              </w:rPr>
              <w:t>(comment)</w:t>
            </w:r>
          </w:p>
          <w:p w14:paraId="7CCD9259" w14:textId="77777777" w:rsidR="00D915F4" w:rsidRPr="007C2523" w:rsidRDefault="00D915F4">
            <w:pPr>
              <w:rPr>
                <w:lang w:val="en-GB"/>
              </w:rPr>
            </w:pPr>
          </w:p>
        </w:tc>
      </w:tr>
      <w:tr w:rsidR="00D915F4" w:rsidRPr="007C2523" w14:paraId="1A49972A" w14:textId="77777777">
        <w:tc>
          <w:tcPr>
            <w:tcW w:w="576" w:type="dxa"/>
            <w:vMerge w:val="restart"/>
            <w:tcBorders>
              <w:bottom w:val="single" w:sz="8" w:space="0" w:color="000000" w:themeColor="text1"/>
            </w:tcBorders>
            <w:shd w:val="clear" w:color="auto" w:fill="FFFFFF" w:themeFill="background1"/>
          </w:tcPr>
          <w:p w14:paraId="0CB698CC" w14:textId="77777777" w:rsidR="00D915F4" w:rsidRPr="007C2523" w:rsidRDefault="006A52E5">
            <w:pPr>
              <w:rPr>
                <w:b/>
                <w:lang w:val="en-GB"/>
              </w:rPr>
            </w:pPr>
            <w:r w:rsidRPr="007C2523">
              <w:rPr>
                <w:b/>
                <w:lang w:val="en-GB"/>
              </w:rPr>
              <w:t>3.</w:t>
            </w:r>
          </w:p>
        </w:tc>
        <w:tc>
          <w:tcPr>
            <w:tcW w:w="9064" w:type="dxa"/>
            <w:shd w:val="clear" w:color="auto" w:fill="FFFFFF" w:themeFill="background1"/>
          </w:tcPr>
          <w:p w14:paraId="54108EF8" w14:textId="1249A8F2" w:rsidR="00D915F4" w:rsidRPr="007C2523" w:rsidRDefault="006A52E5">
            <w:pPr>
              <w:jc w:val="center"/>
              <w:rPr>
                <w:b/>
                <w:lang w:val="en-GB"/>
              </w:rPr>
            </w:pPr>
            <w:r w:rsidRPr="007C2523">
              <w:rPr>
                <w:b/>
                <w:lang w:val="en-GB"/>
              </w:rPr>
              <w:t xml:space="preserve">Criterion: </w:t>
            </w:r>
            <w:r w:rsidR="008E2E59" w:rsidRPr="007C2523">
              <w:rPr>
                <w:b/>
                <w:lang w:val="en-GB"/>
              </w:rPr>
              <w:t>I</w:t>
            </w:r>
            <w:r w:rsidRPr="007C2523">
              <w:rPr>
                <w:b/>
                <w:lang w:val="en-GB"/>
              </w:rPr>
              <w:t>mplementation</w:t>
            </w:r>
          </w:p>
        </w:tc>
      </w:tr>
      <w:tr w:rsidR="00D915F4" w:rsidRPr="007C2523" w14:paraId="5B7B032A" w14:textId="77777777">
        <w:trPr>
          <w:trHeight w:val="70"/>
        </w:trPr>
        <w:tc>
          <w:tcPr>
            <w:tcW w:w="576" w:type="dxa"/>
            <w:vMerge/>
          </w:tcPr>
          <w:p w14:paraId="1438DC49" w14:textId="77777777" w:rsidR="00D915F4" w:rsidRPr="007C2523" w:rsidRDefault="00D915F4">
            <w:pPr>
              <w:widowControl w:val="0"/>
              <w:pBdr>
                <w:top w:val="nil"/>
                <w:left w:val="nil"/>
                <w:bottom w:val="nil"/>
                <w:right w:val="nil"/>
                <w:between w:val="nil"/>
              </w:pBdr>
              <w:spacing w:line="276" w:lineRule="auto"/>
              <w:rPr>
                <w:b/>
                <w:lang w:val="en-GB"/>
              </w:rPr>
            </w:pPr>
          </w:p>
        </w:tc>
        <w:tc>
          <w:tcPr>
            <w:tcW w:w="9064" w:type="dxa"/>
            <w:tcBorders>
              <w:bottom w:val="single" w:sz="4" w:space="0" w:color="000000" w:themeColor="text1"/>
            </w:tcBorders>
            <w:shd w:val="clear" w:color="auto" w:fill="FFFFFF" w:themeFill="background1"/>
          </w:tcPr>
          <w:p w14:paraId="64678E92" w14:textId="77777777" w:rsidR="00D915F4" w:rsidRPr="007C2523" w:rsidRDefault="006A52E5">
            <w:pPr>
              <w:rPr>
                <w:lang w:val="en-GB"/>
              </w:rPr>
            </w:pPr>
            <w:r w:rsidRPr="007C2523">
              <w:rPr>
                <w:lang w:val="en-GB"/>
              </w:rPr>
              <w:t>(comment)</w:t>
            </w:r>
          </w:p>
          <w:p w14:paraId="73D55DC3" w14:textId="77777777" w:rsidR="00D915F4" w:rsidRPr="007C2523" w:rsidRDefault="00D915F4">
            <w:pPr>
              <w:rPr>
                <w:lang w:val="en-GB"/>
              </w:rPr>
            </w:pPr>
          </w:p>
        </w:tc>
      </w:tr>
    </w:tbl>
    <w:p w14:paraId="11F6A1C9" w14:textId="1F75169D" w:rsidR="00D915F4" w:rsidRPr="007C2523" w:rsidRDefault="00D915F4" w:rsidP="00A76856">
      <w:pPr>
        <w:ind w:firstLine="720"/>
        <w:rPr>
          <w:color w:val="000000" w:themeColor="text1"/>
          <w:sz w:val="28"/>
          <w:szCs w:val="28"/>
          <w:lang w:val="en-GB"/>
        </w:rPr>
      </w:pPr>
    </w:p>
    <w:p w14:paraId="744D08B4" w14:textId="5BBB220A" w:rsidR="00D915F4" w:rsidRPr="007C2523" w:rsidRDefault="00D915F4">
      <w:pPr>
        <w:ind w:firstLine="720"/>
        <w:jc w:val="center"/>
        <w:rPr>
          <w:color w:val="000000" w:themeColor="text1"/>
          <w:sz w:val="28"/>
          <w:szCs w:val="28"/>
          <w:lang w:val="en-GB"/>
        </w:rPr>
      </w:pPr>
    </w:p>
    <w:p w14:paraId="6547AD1E" w14:textId="41777B5F" w:rsidR="00D915F4" w:rsidRPr="007C2523" w:rsidRDefault="00D915F4">
      <w:pPr>
        <w:ind w:firstLine="720"/>
        <w:jc w:val="center"/>
        <w:rPr>
          <w:color w:val="000000" w:themeColor="text1"/>
          <w:sz w:val="28"/>
          <w:szCs w:val="28"/>
          <w:lang w:val="en-GB"/>
        </w:rPr>
      </w:pPr>
    </w:p>
    <w:p w14:paraId="3B6F920A" w14:textId="77777777" w:rsidR="00A51D8F" w:rsidRPr="00621301" w:rsidRDefault="00A51D8F">
      <w:r w:rsidRPr="00621301">
        <w:br w:type="page"/>
      </w:r>
    </w:p>
    <w:p w14:paraId="4EF31803" w14:textId="5CF23DE7" w:rsidR="00A51D8F" w:rsidRDefault="00A51D8F" w:rsidP="00A51D8F">
      <w:pPr>
        <w:jc w:val="right"/>
      </w:pPr>
      <w:r>
        <w:lastRenderedPageBreak/>
        <w:t>Annex 9</w:t>
      </w:r>
    </w:p>
    <w:p w14:paraId="0B1A3E2F" w14:textId="77777777" w:rsidR="00A51D8F" w:rsidRPr="007C2523" w:rsidRDefault="00A51D8F" w:rsidP="00A51D8F">
      <w:pPr>
        <w:jc w:val="right"/>
        <w:rPr>
          <w:color w:val="000000"/>
          <w:lang w:val="en-GB"/>
        </w:rPr>
      </w:pPr>
      <w:r w:rsidRPr="007C2523">
        <w:rPr>
          <w:color w:val="000000"/>
          <w:lang w:val="en-GB"/>
        </w:rPr>
        <w:t xml:space="preserve">Regulations on University of Latvia and BA </w:t>
      </w:r>
      <w:proofErr w:type="spellStart"/>
      <w:r w:rsidRPr="007C2523">
        <w:rPr>
          <w:color w:val="000000"/>
          <w:lang w:val="en-GB"/>
        </w:rPr>
        <w:t>Sschool</w:t>
      </w:r>
      <w:proofErr w:type="spellEnd"/>
      <w:r w:rsidRPr="007C2523">
        <w:rPr>
          <w:color w:val="000000"/>
          <w:lang w:val="en-GB"/>
        </w:rPr>
        <w:t xml:space="preserve"> of Business and Finance Postdoctoral Academic Career Grant Competition</w:t>
      </w:r>
    </w:p>
    <w:p w14:paraId="5EED182F" w14:textId="09227CCB" w:rsidR="00A51D8F" w:rsidRPr="00A51D8F" w:rsidRDefault="00A51D8F" w:rsidP="00A51D8F">
      <w:pPr>
        <w:pStyle w:val="P68B1DB1-Normal1"/>
        <w:jc w:val="right"/>
        <w:rPr>
          <w:lang w:val="en-GB"/>
        </w:rPr>
      </w:pPr>
    </w:p>
    <w:p w14:paraId="48C5AEE5" w14:textId="77777777" w:rsidR="00A51D8F" w:rsidRDefault="00A51D8F" w:rsidP="00A51D8F">
      <w:pPr>
        <w:ind w:firstLine="720"/>
        <w:jc w:val="center"/>
        <w:rPr>
          <w:color w:val="000000" w:themeColor="text1"/>
          <w:sz w:val="28"/>
          <w:szCs w:val="28"/>
        </w:rPr>
      </w:pPr>
    </w:p>
    <w:p w14:paraId="62D36FA4" w14:textId="77777777" w:rsidR="00A51D8F" w:rsidRDefault="00A51D8F" w:rsidP="00A51D8F">
      <w:pPr>
        <w:ind w:firstLine="720"/>
        <w:jc w:val="center"/>
        <w:rPr>
          <w:color w:val="000000" w:themeColor="text1"/>
          <w:sz w:val="28"/>
          <w:szCs w:val="28"/>
        </w:rPr>
      </w:pPr>
    </w:p>
    <w:p w14:paraId="646EC85C" w14:textId="16AA36C0" w:rsidR="00A51D8F" w:rsidRDefault="00A51D8F" w:rsidP="00A51D8F">
      <w:pPr>
        <w:tabs>
          <w:tab w:val="left" w:pos="6946"/>
        </w:tabs>
        <w:spacing w:line="257" w:lineRule="auto"/>
        <w:jc w:val="right"/>
      </w:pPr>
      <w:r>
        <w:t xml:space="preserve">Date </w:t>
      </w:r>
      <w:r w:rsidR="00A43FED">
        <w:t>as</w:t>
      </w:r>
      <w:r>
        <w:t xml:space="preserve"> on time </w:t>
      </w:r>
      <w:proofErr w:type="gramStart"/>
      <w:r>
        <w:t>stamp</w:t>
      </w:r>
      <w:proofErr w:type="gramEnd"/>
    </w:p>
    <w:p w14:paraId="09094CD7" w14:textId="77777777" w:rsidR="00A51D8F" w:rsidRDefault="00A51D8F" w:rsidP="00A51D8F">
      <w:pPr>
        <w:jc w:val="center"/>
      </w:pPr>
      <w:r>
        <w:t xml:space="preserve"> </w:t>
      </w:r>
    </w:p>
    <w:p w14:paraId="44D5784C" w14:textId="638E020A" w:rsidR="00A51D8F" w:rsidRPr="002109DB" w:rsidRDefault="00A51D8F" w:rsidP="00A51D8F">
      <w:pPr>
        <w:pStyle w:val="P68B1DB1-Title2"/>
        <w:spacing w:after="0"/>
        <w:jc w:val="center"/>
        <w:rPr>
          <w:rFonts w:ascii="Times New Roman" w:hAnsi="Times New Roman" w:cs="Times New Roman"/>
          <w:b/>
        </w:rPr>
      </w:pPr>
      <w:r w:rsidRPr="002109DB">
        <w:rPr>
          <w:rFonts w:ascii="Times New Roman" w:hAnsi="Times New Roman" w:cs="Times New Roman"/>
          <w:b/>
        </w:rPr>
        <w:t xml:space="preserve">Grant </w:t>
      </w:r>
      <w:r w:rsidR="0040013A" w:rsidRPr="002109DB">
        <w:rPr>
          <w:rFonts w:ascii="Times New Roman" w:hAnsi="Times New Roman" w:cs="Times New Roman"/>
          <w:b/>
        </w:rPr>
        <w:t>Agreement</w:t>
      </w:r>
      <w:r w:rsidRPr="002109DB">
        <w:rPr>
          <w:rFonts w:ascii="Times New Roman" w:hAnsi="Times New Roman" w:cs="Times New Roman"/>
          <w:b/>
        </w:rPr>
        <w:t xml:space="preserve"> for </w:t>
      </w:r>
      <w:r w:rsidR="0040013A" w:rsidRPr="002109DB">
        <w:rPr>
          <w:rFonts w:ascii="Times New Roman" w:hAnsi="Times New Roman" w:cs="Times New Roman"/>
          <w:b/>
          <w:color w:val="000000" w:themeColor="text1"/>
        </w:rPr>
        <w:t>Project</w:t>
      </w:r>
      <w:r w:rsidRPr="002109DB">
        <w:rPr>
          <w:rFonts w:ascii="Times New Roman" w:hAnsi="Times New Roman" w:cs="Times New Roman"/>
          <w:b/>
          <w:color w:val="000000" w:themeColor="text1"/>
        </w:rPr>
        <w:t xml:space="preserve"> </w:t>
      </w:r>
      <w:r w:rsidR="0040013A" w:rsidRPr="002109DB">
        <w:rPr>
          <w:rFonts w:ascii="Times New Roman" w:hAnsi="Times New Roman" w:cs="Times New Roman"/>
          <w:b/>
          <w:color w:val="000000" w:themeColor="text1"/>
        </w:rPr>
        <w:t>I</w:t>
      </w:r>
      <w:r w:rsidRPr="002109DB">
        <w:rPr>
          <w:rFonts w:ascii="Times New Roman" w:hAnsi="Times New Roman" w:cs="Times New Roman"/>
          <w:b/>
          <w:color w:val="000000" w:themeColor="text1"/>
        </w:rPr>
        <w:t xml:space="preserve">mplementation </w:t>
      </w:r>
    </w:p>
    <w:p w14:paraId="4C74CB2F" w14:textId="77777777" w:rsidR="00A51D8F" w:rsidRDefault="00A51D8F" w:rsidP="00A51D8F">
      <w:pPr>
        <w:pStyle w:val="P68B1DB1-Normal1"/>
        <w:tabs>
          <w:tab w:val="left" w:pos="5529"/>
        </w:tabs>
        <w:jc w:val="both"/>
      </w:pPr>
      <w:r>
        <w:t xml:space="preserve"> </w:t>
      </w:r>
    </w:p>
    <w:p w14:paraId="37A3A02B" w14:textId="3F14D200" w:rsidR="00A51D8F" w:rsidRDefault="00081FE7" w:rsidP="00A51D8F">
      <w:pPr>
        <w:spacing w:line="360" w:lineRule="auto"/>
        <w:ind w:firstLine="720"/>
        <w:jc w:val="both"/>
      </w:pPr>
      <w:r>
        <w:rPr>
          <w:b/>
          <w:bCs/>
        </w:rPr>
        <w:t xml:space="preserve">The </w:t>
      </w:r>
      <w:r w:rsidR="00A51D8F">
        <w:rPr>
          <w:b/>
          <w:bCs/>
        </w:rPr>
        <w:t>University of Latvia (</w:t>
      </w:r>
      <w:r w:rsidR="00F74423">
        <w:rPr>
          <w:b/>
          <w:bCs/>
        </w:rPr>
        <w:t xml:space="preserve">hereinafter - </w:t>
      </w:r>
      <w:r w:rsidR="002109DB">
        <w:rPr>
          <w:b/>
          <w:bCs/>
        </w:rPr>
        <w:t>UL</w:t>
      </w:r>
      <w:r w:rsidR="00A51D8F">
        <w:rPr>
          <w:b/>
          <w:bCs/>
        </w:rPr>
        <w:t>)</w:t>
      </w:r>
      <w:r w:rsidR="00A51D8F">
        <w:t xml:space="preserve">, </w:t>
      </w:r>
      <w:r w:rsidR="00FA188C">
        <w:t>reg</w:t>
      </w:r>
      <w:r w:rsidR="00A51D8F">
        <w:t xml:space="preserve">. No 3341000218, </w:t>
      </w:r>
      <w:r w:rsidR="000320FD">
        <w:t>legal address</w:t>
      </w:r>
      <w:r w:rsidR="00A51D8F">
        <w:t xml:space="preserve">: Raina </w:t>
      </w:r>
      <w:proofErr w:type="spellStart"/>
      <w:r w:rsidR="00C5141C">
        <w:t>bulv</w:t>
      </w:r>
      <w:proofErr w:type="spellEnd"/>
      <w:r w:rsidR="00C5141C">
        <w:t>.</w:t>
      </w:r>
      <w:r w:rsidR="00A51D8F">
        <w:t xml:space="preserve"> 19, Riga, LV-1586, </w:t>
      </w:r>
      <w:r w:rsidR="00405B67" w:rsidRPr="009C3273">
        <w:rPr>
          <w:lang w:val="en-GB"/>
        </w:rPr>
        <w:t xml:space="preserve">represented by its </w:t>
      </w:r>
      <w:r w:rsidR="00405B67" w:rsidRPr="00405B67">
        <w:rPr>
          <w:i/>
          <w:iCs/>
          <w:lang w:val="en-GB"/>
        </w:rPr>
        <w:t>vice-rector</w:t>
      </w:r>
      <w:r w:rsidR="00A51D8F">
        <w:rPr>
          <w:i/>
          <w:iCs/>
        </w:rPr>
        <w:t xml:space="preserve"> ___________________________</w:t>
      </w:r>
      <w:r w:rsidR="00A51D8F">
        <w:t xml:space="preserve"> acting in accordance with </w:t>
      </w:r>
      <w:r w:rsidR="00016424" w:rsidRPr="00DA7F69">
        <w:t>the</w:t>
      </w:r>
      <w:r w:rsidR="003F2C4E">
        <w:t xml:space="preserve"> UL</w:t>
      </w:r>
      <w:r w:rsidR="00016424" w:rsidRPr="00DA7F69">
        <w:t xml:space="preserve"> </w:t>
      </w:r>
      <w:r w:rsidR="008A06C7" w:rsidRPr="008A06C7">
        <w:t xml:space="preserve">Administration </w:t>
      </w:r>
      <w:r w:rsidR="008A06C7">
        <w:t>R</w:t>
      </w:r>
      <w:r w:rsidR="008A06C7" w:rsidRPr="008A06C7">
        <w:t xml:space="preserve">ules of </w:t>
      </w:r>
      <w:r w:rsidR="008A06C7">
        <w:t>P</w:t>
      </w:r>
      <w:r w:rsidR="008A06C7" w:rsidRPr="008A06C7">
        <w:t xml:space="preserve">rocedure </w:t>
      </w:r>
      <w:r w:rsidR="00016424" w:rsidRPr="00DA7F69">
        <w:t xml:space="preserve">(approved by the University of Latvia </w:t>
      </w:r>
      <w:r w:rsidR="002814E0">
        <w:t>o</w:t>
      </w:r>
      <w:r w:rsidR="00016424" w:rsidRPr="00DA7F69">
        <w:t>rder</w:t>
      </w:r>
      <w:r w:rsidR="00016424">
        <w:t xml:space="preserve"> No 1-4/559</w:t>
      </w:r>
      <w:r w:rsidR="00BE3BA8" w:rsidRPr="00BE3BA8">
        <w:t xml:space="preserve"> </w:t>
      </w:r>
      <w:r w:rsidR="00BE3BA8" w:rsidRPr="00DA7F69">
        <w:t>o</w:t>
      </w:r>
      <w:r w:rsidR="00EA3207">
        <w:t>f 15</w:t>
      </w:r>
      <w:r w:rsidR="00BE3BA8" w:rsidRPr="00DA7F69">
        <w:t xml:space="preserve"> </w:t>
      </w:r>
      <w:r w:rsidR="00BE3BA8">
        <w:t>November</w:t>
      </w:r>
      <w:r w:rsidR="00BE3BA8" w:rsidRPr="00DA7F69">
        <w:t>, 20</w:t>
      </w:r>
      <w:r w:rsidR="00BE3BA8">
        <w:t>2</w:t>
      </w:r>
      <w:r w:rsidR="00BE3BA8" w:rsidRPr="00DA7F69">
        <w:t>1</w:t>
      </w:r>
      <w:r w:rsidR="00016424">
        <w:t xml:space="preserve">) and </w:t>
      </w:r>
      <w:r w:rsidR="002814E0">
        <w:t>o</w:t>
      </w:r>
      <w:r w:rsidR="00016424">
        <w:t>rder No 1/10</w:t>
      </w:r>
      <w:r w:rsidR="00016424" w:rsidRPr="00DA7F69">
        <w:t xml:space="preserve"> </w:t>
      </w:r>
      <w:r w:rsidR="002814E0">
        <w:t>“</w:t>
      </w:r>
      <w:r w:rsidR="00016424" w:rsidRPr="00DA7F69">
        <w:rPr>
          <w:lang w:val="en-GB"/>
        </w:rPr>
        <w:t>On Signat</w:t>
      </w:r>
      <w:r w:rsidR="00A06B60">
        <w:rPr>
          <w:lang w:val="en-GB"/>
        </w:rPr>
        <w:t>ure</w:t>
      </w:r>
      <w:r w:rsidR="00016424" w:rsidRPr="00DA7F69">
        <w:rPr>
          <w:lang w:val="en-GB"/>
        </w:rPr>
        <w:t xml:space="preserve"> Rights in Projects Implemented by the</w:t>
      </w:r>
      <w:r w:rsidR="00016424" w:rsidRPr="00DA7F69">
        <w:t xml:space="preserve"> UL</w:t>
      </w:r>
      <w:r w:rsidR="009510DE">
        <w:t>”</w:t>
      </w:r>
      <w:r w:rsidR="00E4434F">
        <w:t xml:space="preserve"> </w:t>
      </w:r>
      <w:r w:rsidR="009510DE">
        <w:t>of</w:t>
      </w:r>
      <w:r w:rsidR="002814E0">
        <w:t xml:space="preserve"> January 13, 2020</w:t>
      </w:r>
      <w:r w:rsidR="00A51D8F">
        <w:rPr>
          <w:color w:val="000000" w:themeColor="text1"/>
        </w:rPr>
        <w:t>,</w:t>
      </w:r>
      <w:r w:rsidR="00A51D8F">
        <w:t xml:space="preserve"> on the one hand, and</w:t>
      </w:r>
    </w:p>
    <w:p w14:paraId="1B446026" w14:textId="77777777" w:rsidR="00A51D8F" w:rsidRPr="00621301" w:rsidRDefault="00A51D8F" w:rsidP="00A51D8F">
      <w:pPr>
        <w:spacing w:line="360" w:lineRule="auto"/>
        <w:ind w:firstLine="720"/>
        <w:jc w:val="both"/>
      </w:pPr>
      <w:r w:rsidRPr="00621301">
        <w:t xml:space="preserve"> </w:t>
      </w:r>
    </w:p>
    <w:tbl>
      <w:tblPr>
        <w:tblW w:w="0" w:type="auto"/>
        <w:tblInd w:w="105" w:type="dxa"/>
        <w:tblLayout w:type="fixed"/>
        <w:tblLook w:val="06A0" w:firstRow="1" w:lastRow="0" w:firstColumn="1" w:lastColumn="0" w:noHBand="1" w:noVBand="1"/>
      </w:tblPr>
      <w:tblGrid>
        <w:gridCol w:w="5407"/>
        <w:gridCol w:w="389"/>
        <w:gridCol w:w="348"/>
        <w:gridCol w:w="348"/>
        <w:gridCol w:w="346"/>
        <w:gridCol w:w="334"/>
        <w:gridCol w:w="334"/>
        <w:gridCol w:w="334"/>
        <w:gridCol w:w="334"/>
        <w:gridCol w:w="334"/>
        <w:gridCol w:w="334"/>
        <w:gridCol w:w="334"/>
        <w:gridCol w:w="335"/>
      </w:tblGrid>
      <w:tr w:rsidR="00A51D8F" w14:paraId="21D16320" w14:textId="77777777" w:rsidTr="00302631">
        <w:trPr>
          <w:trHeight w:val="225"/>
        </w:trPr>
        <w:tc>
          <w:tcPr>
            <w:tcW w:w="5407" w:type="dxa"/>
            <w:tcBorders>
              <w:top w:val="nil"/>
              <w:left w:val="nil"/>
              <w:bottom w:val="single" w:sz="8" w:space="0" w:color="auto"/>
              <w:right w:val="single" w:sz="8" w:space="0" w:color="auto"/>
            </w:tcBorders>
            <w:tcMar>
              <w:left w:w="108" w:type="dxa"/>
              <w:right w:w="108" w:type="dxa"/>
            </w:tcMar>
          </w:tcPr>
          <w:p w14:paraId="29295312" w14:textId="77777777" w:rsidR="00A51D8F" w:rsidRPr="00621301" w:rsidRDefault="00A51D8F" w:rsidP="00621301">
            <w:pPr>
              <w:pStyle w:val="P68B1DB1-Normal3"/>
              <w:spacing w:line="360" w:lineRule="auto"/>
              <w:jc w:val="both"/>
            </w:pPr>
            <w:r w:rsidRPr="00621301">
              <w:t xml:space="preserve"> </w:t>
            </w:r>
          </w:p>
        </w:tc>
        <w:tc>
          <w:tcPr>
            <w:tcW w:w="389" w:type="dxa"/>
            <w:tcBorders>
              <w:top w:val="single" w:sz="8" w:space="0" w:color="auto"/>
              <w:left w:val="single" w:sz="8" w:space="0" w:color="auto"/>
              <w:bottom w:val="single" w:sz="8" w:space="0" w:color="auto"/>
              <w:right w:val="single" w:sz="8" w:space="0" w:color="auto"/>
            </w:tcBorders>
            <w:tcMar>
              <w:left w:w="28" w:type="dxa"/>
            </w:tcMar>
          </w:tcPr>
          <w:p w14:paraId="31649509" w14:textId="77777777" w:rsidR="00A51D8F" w:rsidRPr="00621301" w:rsidRDefault="00A51D8F" w:rsidP="00621301">
            <w:pPr>
              <w:pStyle w:val="P68B1DB1-Normal3"/>
              <w:tabs>
                <w:tab w:val="left" w:pos="284"/>
                <w:tab w:val="right" w:pos="10203"/>
              </w:tabs>
              <w:spacing w:line="360" w:lineRule="auto"/>
              <w:jc w:val="both"/>
            </w:pPr>
            <w:r w:rsidRPr="00621301">
              <w:t xml:space="preserve"> </w:t>
            </w:r>
          </w:p>
        </w:tc>
        <w:tc>
          <w:tcPr>
            <w:tcW w:w="348" w:type="dxa"/>
            <w:tcBorders>
              <w:top w:val="single" w:sz="8" w:space="0" w:color="auto"/>
              <w:left w:val="single" w:sz="8" w:space="0" w:color="auto"/>
              <w:bottom w:val="single" w:sz="8" w:space="0" w:color="auto"/>
              <w:right w:val="single" w:sz="8" w:space="0" w:color="auto"/>
            </w:tcBorders>
            <w:tcMar>
              <w:left w:w="28" w:type="dxa"/>
              <w:right w:w="108" w:type="dxa"/>
            </w:tcMar>
          </w:tcPr>
          <w:p w14:paraId="7AB63649" w14:textId="77777777" w:rsidR="00A51D8F" w:rsidRPr="00621301" w:rsidRDefault="00A51D8F" w:rsidP="00621301">
            <w:pPr>
              <w:pStyle w:val="P68B1DB1-Normal3"/>
              <w:tabs>
                <w:tab w:val="left" w:pos="284"/>
                <w:tab w:val="right" w:pos="10203"/>
              </w:tabs>
              <w:spacing w:line="360" w:lineRule="auto"/>
              <w:jc w:val="both"/>
            </w:pPr>
            <w:r w:rsidRPr="00621301">
              <w:t xml:space="preserve"> </w:t>
            </w:r>
          </w:p>
        </w:tc>
        <w:tc>
          <w:tcPr>
            <w:tcW w:w="348" w:type="dxa"/>
            <w:tcBorders>
              <w:top w:val="single" w:sz="8" w:space="0" w:color="auto"/>
              <w:left w:val="single" w:sz="8" w:space="0" w:color="auto"/>
              <w:bottom w:val="single" w:sz="8" w:space="0" w:color="auto"/>
              <w:right w:val="single" w:sz="8" w:space="0" w:color="auto"/>
            </w:tcBorders>
            <w:tcMar>
              <w:left w:w="28" w:type="dxa"/>
              <w:right w:w="108" w:type="dxa"/>
            </w:tcMar>
          </w:tcPr>
          <w:p w14:paraId="3B4D7B51" w14:textId="77777777" w:rsidR="00A51D8F" w:rsidRPr="00621301" w:rsidRDefault="00A51D8F" w:rsidP="00621301">
            <w:pPr>
              <w:pStyle w:val="P68B1DB1-Normal3"/>
              <w:tabs>
                <w:tab w:val="left" w:pos="284"/>
                <w:tab w:val="right" w:pos="10203"/>
              </w:tabs>
              <w:spacing w:line="360" w:lineRule="auto"/>
              <w:jc w:val="both"/>
            </w:pPr>
            <w:r w:rsidRPr="00621301">
              <w:t xml:space="preserve"> </w:t>
            </w:r>
          </w:p>
        </w:tc>
        <w:tc>
          <w:tcPr>
            <w:tcW w:w="346" w:type="dxa"/>
            <w:tcBorders>
              <w:top w:val="single" w:sz="8" w:space="0" w:color="auto"/>
              <w:left w:val="single" w:sz="8" w:space="0" w:color="auto"/>
              <w:bottom w:val="single" w:sz="8" w:space="0" w:color="auto"/>
              <w:right w:val="single" w:sz="8" w:space="0" w:color="auto"/>
            </w:tcBorders>
            <w:tcMar>
              <w:left w:w="28" w:type="dxa"/>
              <w:right w:w="108" w:type="dxa"/>
            </w:tcMar>
          </w:tcPr>
          <w:p w14:paraId="2680A260" w14:textId="77777777" w:rsidR="00A51D8F" w:rsidRPr="00621301" w:rsidRDefault="00A51D8F" w:rsidP="00621301">
            <w:pPr>
              <w:pStyle w:val="P68B1DB1-Normal3"/>
              <w:tabs>
                <w:tab w:val="left" w:pos="284"/>
                <w:tab w:val="right" w:pos="10203"/>
              </w:tabs>
              <w:spacing w:line="360" w:lineRule="auto"/>
              <w:jc w:val="both"/>
            </w:pPr>
            <w:r w:rsidRPr="00621301">
              <w:t xml:space="preserve"> </w:t>
            </w:r>
          </w:p>
        </w:tc>
        <w:tc>
          <w:tcPr>
            <w:tcW w:w="334" w:type="dxa"/>
            <w:tcBorders>
              <w:top w:val="single" w:sz="8" w:space="0" w:color="auto"/>
              <w:left w:val="single" w:sz="8" w:space="0" w:color="auto"/>
              <w:bottom w:val="single" w:sz="8" w:space="0" w:color="auto"/>
              <w:right w:val="single" w:sz="8" w:space="0" w:color="auto"/>
            </w:tcBorders>
            <w:tcMar>
              <w:left w:w="28" w:type="dxa"/>
              <w:right w:w="108" w:type="dxa"/>
            </w:tcMar>
          </w:tcPr>
          <w:p w14:paraId="2FE20F73" w14:textId="77777777" w:rsidR="00A51D8F" w:rsidRPr="00621301" w:rsidRDefault="00A51D8F" w:rsidP="00621301">
            <w:pPr>
              <w:pStyle w:val="P68B1DB1-Normal3"/>
              <w:tabs>
                <w:tab w:val="left" w:pos="284"/>
                <w:tab w:val="right" w:pos="10203"/>
              </w:tabs>
              <w:spacing w:line="360" w:lineRule="auto"/>
              <w:jc w:val="both"/>
            </w:pPr>
            <w:r w:rsidRPr="00621301">
              <w:t xml:space="preserve"> </w:t>
            </w:r>
          </w:p>
        </w:tc>
        <w:tc>
          <w:tcPr>
            <w:tcW w:w="334" w:type="dxa"/>
            <w:tcBorders>
              <w:top w:val="single" w:sz="8" w:space="0" w:color="auto"/>
              <w:left w:val="single" w:sz="8" w:space="0" w:color="auto"/>
              <w:bottom w:val="single" w:sz="8" w:space="0" w:color="auto"/>
              <w:right w:val="single" w:sz="8" w:space="0" w:color="auto"/>
            </w:tcBorders>
            <w:tcMar>
              <w:left w:w="28" w:type="dxa"/>
              <w:right w:w="108" w:type="dxa"/>
            </w:tcMar>
          </w:tcPr>
          <w:p w14:paraId="0E7768B3" w14:textId="77777777" w:rsidR="00A51D8F" w:rsidRPr="00621301" w:rsidRDefault="00A51D8F" w:rsidP="00621301">
            <w:pPr>
              <w:pStyle w:val="P68B1DB1-Normal3"/>
              <w:tabs>
                <w:tab w:val="left" w:pos="284"/>
                <w:tab w:val="right" w:pos="10203"/>
              </w:tabs>
              <w:spacing w:line="360" w:lineRule="auto"/>
              <w:jc w:val="both"/>
            </w:pPr>
            <w:r w:rsidRPr="00621301">
              <w:t xml:space="preserve"> </w:t>
            </w:r>
          </w:p>
        </w:tc>
        <w:tc>
          <w:tcPr>
            <w:tcW w:w="334" w:type="dxa"/>
            <w:tcBorders>
              <w:top w:val="single" w:sz="8" w:space="0" w:color="auto"/>
              <w:left w:val="single" w:sz="8" w:space="0" w:color="auto"/>
              <w:bottom w:val="single" w:sz="8" w:space="0" w:color="auto"/>
              <w:right w:val="single" w:sz="8" w:space="0" w:color="auto"/>
            </w:tcBorders>
            <w:tcMar>
              <w:left w:w="28" w:type="dxa"/>
              <w:right w:w="108" w:type="dxa"/>
            </w:tcMar>
          </w:tcPr>
          <w:p w14:paraId="15F85E2A" w14:textId="77777777" w:rsidR="00A51D8F" w:rsidRPr="00621301" w:rsidRDefault="00A51D8F" w:rsidP="00621301">
            <w:pPr>
              <w:pStyle w:val="P68B1DB1-Normal3"/>
              <w:tabs>
                <w:tab w:val="left" w:pos="284"/>
                <w:tab w:val="right" w:pos="10203"/>
              </w:tabs>
              <w:spacing w:line="360" w:lineRule="auto"/>
              <w:jc w:val="both"/>
            </w:pPr>
            <w:r w:rsidRPr="00621301">
              <w:t xml:space="preserve"> </w:t>
            </w:r>
          </w:p>
        </w:tc>
        <w:tc>
          <w:tcPr>
            <w:tcW w:w="334" w:type="dxa"/>
            <w:tcBorders>
              <w:top w:val="single" w:sz="8" w:space="0" w:color="auto"/>
              <w:left w:val="single" w:sz="8" w:space="0" w:color="auto"/>
              <w:bottom w:val="single" w:sz="8" w:space="0" w:color="auto"/>
              <w:right w:val="single" w:sz="8" w:space="0" w:color="auto"/>
            </w:tcBorders>
            <w:tcMar>
              <w:left w:w="28" w:type="dxa"/>
              <w:right w:w="108" w:type="dxa"/>
            </w:tcMar>
          </w:tcPr>
          <w:p w14:paraId="74414181" w14:textId="77777777" w:rsidR="00A51D8F" w:rsidRPr="00621301" w:rsidRDefault="00A51D8F" w:rsidP="00621301">
            <w:pPr>
              <w:pStyle w:val="P68B1DB1-Normal3"/>
              <w:tabs>
                <w:tab w:val="left" w:pos="284"/>
                <w:tab w:val="right" w:pos="10203"/>
              </w:tabs>
              <w:spacing w:line="360" w:lineRule="auto"/>
              <w:jc w:val="both"/>
            </w:pPr>
            <w:r w:rsidRPr="00621301">
              <w:t xml:space="preserve"> </w:t>
            </w:r>
          </w:p>
        </w:tc>
        <w:tc>
          <w:tcPr>
            <w:tcW w:w="334" w:type="dxa"/>
            <w:tcBorders>
              <w:top w:val="single" w:sz="8" w:space="0" w:color="auto"/>
              <w:left w:val="single" w:sz="8" w:space="0" w:color="auto"/>
              <w:bottom w:val="single" w:sz="8" w:space="0" w:color="auto"/>
              <w:right w:val="single" w:sz="8" w:space="0" w:color="auto"/>
            </w:tcBorders>
            <w:tcMar>
              <w:left w:w="28" w:type="dxa"/>
              <w:right w:w="108" w:type="dxa"/>
            </w:tcMar>
          </w:tcPr>
          <w:p w14:paraId="067AE050" w14:textId="77777777" w:rsidR="00A51D8F" w:rsidRPr="00621301" w:rsidRDefault="00A51D8F" w:rsidP="00621301">
            <w:pPr>
              <w:pStyle w:val="P68B1DB1-Normal3"/>
              <w:tabs>
                <w:tab w:val="left" w:pos="284"/>
                <w:tab w:val="right" w:pos="10203"/>
              </w:tabs>
              <w:spacing w:line="360" w:lineRule="auto"/>
              <w:jc w:val="both"/>
            </w:pPr>
            <w:r w:rsidRPr="00621301">
              <w:t xml:space="preserve"> </w:t>
            </w:r>
          </w:p>
        </w:tc>
        <w:tc>
          <w:tcPr>
            <w:tcW w:w="334" w:type="dxa"/>
            <w:tcBorders>
              <w:top w:val="single" w:sz="8" w:space="0" w:color="auto"/>
              <w:left w:val="single" w:sz="8" w:space="0" w:color="auto"/>
              <w:bottom w:val="single" w:sz="8" w:space="0" w:color="auto"/>
              <w:right w:val="single" w:sz="8" w:space="0" w:color="auto"/>
            </w:tcBorders>
            <w:tcMar>
              <w:left w:w="28" w:type="dxa"/>
              <w:right w:w="108" w:type="dxa"/>
            </w:tcMar>
          </w:tcPr>
          <w:p w14:paraId="32FC0680" w14:textId="77777777" w:rsidR="00A51D8F" w:rsidRPr="00621301" w:rsidRDefault="00A51D8F" w:rsidP="00621301">
            <w:pPr>
              <w:pStyle w:val="P68B1DB1-Normal3"/>
              <w:tabs>
                <w:tab w:val="left" w:pos="284"/>
                <w:tab w:val="right" w:pos="10203"/>
              </w:tabs>
              <w:spacing w:line="360" w:lineRule="auto"/>
              <w:jc w:val="both"/>
            </w:pPr>
            <w:r w:rsidRPr="00621301">
              <w:t xml:space="preserve"> </w:t>
            </w:r>
          </w:p>
        </w:tc>
        <w:tc>
          <w:tcPr>
            <w:tcW w:w="334" w:type="dxa"/>
            <w:tcBorders>
              <w:top w:val="single" w:sz="8" w:space="0" w:color="auto"/>
              <w:left w:val="single" w:sz="8" w:space="0" w:color="auto"/>
              <w:bottom w:val="single" w:sz="8" w:space="0" w:color="auto"/>
              <w:right w:val="single" w:sz="8" w:space="0" w:color="auto"/>
            </w:tcBorders>
            <w:tcMar>
              <w:left w:w="28" w:type="dxa"/>
              <w:right w:w="108" w:type="dxa"/>
            </w:tcMar>
          </w:tcPr>
          <w:p w14:paraId="09922123" w14:textId="77777777" w:rsidR="00A51D8F" w:rsidRPr="00621301" w:rsidRDefault="00A51D8F" w:rsidP="00621301">
            <w:pPr>
              <w:pStyle w:val="P68B1DB1-Normal3"/>
              <w:tabs>
                <w:tab w:val="left" w:pos="284"/>
                <w:tab w:val="right" w:pos="10203"/>
              </w:tabs>
              <w:spacing w:line="360" w:lineRule="auto"/>
              <w:jc w:val="both"/>
            </w:pPr>
            <w:r w:rsidRPr="00621301">
              <w:t xml:space="preserve"> </w:t>
            </w:r>
          </w:p>
        </w:tc>
        <w:tc>
          <w:tcPr>
            <w:tcW w:w="335" w:type="dxa"/>
            <w:tcBorders>
              <w:top w:val="single" w:sz="8" w:space="0" w:color="auto"/>
              <w:left w:val="single" w:sz="8" w:space="0" w:color="auto"/>
              <w:bottom w:val="single" w:sz="8" w:space="0" w:color="auto"/>
              <w:right w:val="single" w:sz="8" w:space="0" w:color="auto"/>
            </w:tcBorders>
            <w:tcMar>
              <w:left w:w="28" w:type="dxa"/>
              <w:right w:w="108" w:type="dxa"/>
            </w:tcMar>
          </w:tcPr>
          <w:p w14:paraId="460DFDE0" w14:textId="77777777" w:rsidR="00A51D8F" w:rsidRPr="00621301" w:rsidRDefault="00A51D8F" w:rsidP="00621301">
            <w:pPr>
              <w:pStyle w:val="P68B1DB1-Normal3"/>
              <w:tabs>
                <w:tab w:val="left" w:pos="284"/>
                <w:tab w:val="right" w:pos="10203"/>
              </w:tabs>
              <w:spacing w:line="360" w:lineRule="auto"/>
              <w:jc w:val="both"/>
            </w:pPr>
            <w:r w:rsidRPr="00621301">
              <w:t xml:space="preserve"> </w:t>
            </w:r>
          </w:p>
        </w:tc>
      </w:tr>
    </w:tbl>
    <w:p w14:paraId="78D499EA" w14:textId="75954CBF" w:rsidR="00A51D8F" w:rsidRDefault="00A51D8F" w:rsidP="00A51D8F">
      <w:pPr>
        <w:tabs>
          <w:tab w:val="left" w:pos="567"/>
        </w:tabs>
        <w:spacing w:line="360" w:lineRule="auto"/>
        <w:ind w:left="567" w:hanging="567"/>
        <w:jc w:val="both"/>
      </w:pPr>
      <w:r>
        <w:tab/>
      </w:r>
      <w:r>
        <w:tab/>
      </w:r>
      <w:r>
        <w:rPr>
          <w:i/>
          <w:iCs/>
          <w:vertAlign w:val="superscript"/>
        </w:rPr>
        <w:t xml:space="preserve">name, surname </w:t>
      </w:r>
      <w:r w:rsidR="00793118">
        <w:rPr>
          <w:i/>
          <w:iCs/>
          <w:vertAlign w:val="superscript"/>
        </w:rPr>
        <w:t xml:space="preserve">                                                                                              </w:t>
      </w:r>
      <w:r>
        <w:rPr>
          <w:i/>
          <w:iCs/>
          <w:vertAlign w:val="superscript"/>
        </w:rPr>
        <w:t>personal iden</w:t>
      </w:r>
      <w:r w:rsidR="00DD3D95">
        <w:rPr>
          <w:i/>
          <w:iCs/>
          <w:vertAlign w:val="superscript"/>
        </w:rPr>
        <w:t>tification</w:t>
      </w:r>
      <w:r>
        <w:rPr>
          <w:i/>
          <w:iCs/>
          <w:vertAlign w:val="superscript"/>
        </w:rPr>
        <w:t xml:space="preserve"> </w:t>
      </w:r>
      <w:proofErr w:type="gramStart"/>
      <w:r>
        <w:rPr>
          <w:i/>
          <w:iCs/>
          <w:vertAlign w:val="superscript"/>
        </w:rPr>
        <w:t>number</w:t>
      </w:r>
      <w:proofErr w:type="gramEnd"/>
    </w:p>
    <w:p w14:paraId="0F21974D" w14:textId="6C500E93" w:rsidR="00A51D8F" w:rsidRDefault="00A51D8F" w:rsidP="00A51D8F">
      <w:pPr>
        <w:spacing w:line="360" w:lineRule="auto"/>
        <w:jc w:val="both"/>
      </w:pPr>
      <w:r>
        <w:t xml:space="preserve">(hereinafter </w:t>
      </w:r>
      <w:r w:rsidR="00806D84">
        <w:t xml:space="preserve">- </w:t>
      </w:r>
      <w:r>
        <w:rPr>
          <w:i/>
          <w:iCs/>
        </w:rPr>
        <w:t>Project Manager</w:t>
      </w:r>
      <w:r>
        <w:t xml:space="preserve">), on the other hand, together referred to </w:t>
      </w:r>
      <w:r>
        <w:rPr>
          <w:b/>
          <w:bCs/>
        </w:rPr>
        <w:t>the Parties</w:t>
      </w:r>
      <w:r>
        <w:t xml:space="preserve"> </w:t>
      </w:r>
      <w:r w:rsidR="00A35B82" w:rsidRPr="007C2523">
        <w:rPr>
          <w:color w:val="000000" w:themeColor="text1"/>
          <w:lang w:val="en-GB"/>
        </w:rPr>
        <w:t xml:space="preserve">on the basis of </w:t>
      </w:r>
      <w:r w:rsidR="00A35B82" w:rsidRPr="007C2523">
        <w:rPr>
          <w:lang w:val="en-GB"/>
        </w:rPr>
        <w:t xml:space="preserve">Cabinet Regulation No. 721 of 5 December 2023 “Regulations for the implementation of 5.2.1.r. ‘Higher Education and Science Excellence and Governance Reform’ investment 5.2.1.1.i. ‘Research, Development and Consolidation Grants’ of the second round of ‘Consolidation and Governance Change Implementation Grants’ of the Latvian Recovery and Resilience Mechanism Plan, reform and investment track 5.2 ‘Ensuring a Change in the Governance Model of Higher Education Institutions’” </w:t>
      </w:r>
      <w:r w:rsidR="00A35B82" w:rsidRPr="007C2523">
        <w:rPr>
          <w:color w:val="000000" w:themeColor="text1"/>
          <w:highlight w:val="white"/>
          <w:lang w:val="en-GB"/>
        </w:rPr>
        <w:t>(hereinafter - Cabinet Regulation),</w:t>
      </w:r>
      <w:r w:rsidR="00A35B82" w:rsidRPr="007C2523">
        <w:rPr>
          <w:color w:val="000000" w:themeColor="text1"/>
          <w:lang w:val="en-GB"/>
        </w:rPr>
        <w:t xml:space="preserve"> </w:t>
      </w:r>
      <w:r>
        <w:rPr>
          <w:color w:val="000000" w:themeColor="text1"/>
        </w:rPr>
        <w:t>implement the project and</w:t>
      </w:r>
      <w:r>
        <w:t xml:space="preserve"> agree on the following provisions:</w:t>
      </w:r>
    </w:p>
    <w:p w14:paraId="16B63107" w14:textId="77777777" w:rsidR="00A51D8F" w:rsidRDefault="00A51D8F" w:rsidP="00A51D8F">
      <w:pPr>
        <w:spacing w:line="360" w:lineRule="auto"/>
        <w:jc w:val="both"/>
      </w:pPr>
      <w:r>
        <w:t xml:space="preserve"> </w:t>
      </w:r>
    </w:p>
    <w:p w14:paraId="66839B07" w14:textId="383BD8EF" w:rsidR="00A51D8F" w:rsidRDefault="00A51D8F" w:rsidP="00A51D8F">
      <w:pPr>
        <w:pStyle w:val="P68B1DB1-ListParagraph4"/>
        <w:numPr>
          <w:ilvl w:val="0"/>
          <w:numId w:val="10"/>
        </w:numPr>
        <w:spacing w:line="360" w:lineRule="auto"/>
        <w:ind w:left="1080" w:hanging="720"/>
        <w:jc w:val="center"/>
      </w:pPr>
      <w:r>
        <w:t>Subject</w:t>
      </w:r>
      <w:r w:rsidR="0049081E">
        <w:t xml:space="preserve"> M</w:t>
      </w:r>
      <w:r>
        <w:t xml:space="preserve">atter of the </w:t>
      </w:r>
      <w:r w:rsidR="0049081E">
        <w:t>Agreement</w:t>
      </w:r>
    </w:p>
    <w:p w14:paraId="61DF524D" w14:textId="54955079" w:rsidR="00A51D8F" w:rsidRDefault="00A51D8F" w:rsidP="00A51D8F">
      <w:pPr>
        <w:tabs>
          <w:tab w:val="left" w:pos="567"/>
          <w:tab w:val="left" w:pos="709"/>
        </w:tabs>
        <w:spacing w:line="360" w:lineRule="auto"/>
        <w:ind w:left="1245" w:hanging="1245"/>
        <w:jc w:val="both"/>
      </w:pPr>
      <w:r>
        <w:t xml:space="preserve">1.1. </w:t>
      </w:r>
      <w:r w:rsidR="000C65C0">
        <w:t>Project</w:t>
      </w:r>
      <w:r>
        <w:t xml:space="preserve"> implement</w:t>
      </w:r>
      <w:r w:rsidR="000C65C0">
        <w:t>ation</w:t>
      </w:r>
      <w:r>
        <w:t xml:space="preserve"> in case of approval of </w:t>
      </w:r>
      <w:r w:rsidR="00EC42D3">
        <w:t>the</w:t>
      </w:r>
      <w:r>
        <w:t xml:space="preserve"> project application</w:t>
      </w:r>
    </w:p>
    <w:p w14:paraId="4F65505A" w14:textId="77777777" w:rsidR="00A51D8F" w:rsidRDefault="00A51D8F" w:rsidP="00A51D8F">
      <w:pPr>
        <w:tabs>
          <w:tab w:val="left" w:pos="567"/>
          <w:tab w:val="left" w:pos="709"/>
        </w:tabs>
        <w:spacing w:line="360" w:lineRule="auto"/>
        <w:jc w:val="both"/>
      </w:pPr>
      <w:r>
        <w:t>“______________________________________________________________________”</w:t>
      </w:r>
    </w:p>
    <w:p w14:paraId="7CC87A9D" w14:textId="77777777" w:rsidR="00A51D8F" w:rsidRDefault="00A51D8F" w:rsidP="00A51D8F">
      <w:pPr>
        <w:pStyle w:val="P68B1DB1-Normal5"/>
        <w:tabs>
          <w:tab w:val="left" w:pos="567"/>
          <w:tab w:val="left" w:pos="709"/>
        </w:tabs>
        <w:spacing w:line="360" w:lineRule="auto"/>
        <w:jc w:val="center"/>
      </w:pPr>
      <w:r>
        <w:t>(project name)</w:t>
      </w:r>
    </w:p>
    <w:p w14:paraId="3214C4C9" w14:textId="62EC2EF0" w:rsidR="00A51D8F" w:rsidRDefault="00A51D8F" w:rsidP="00A51D8F">
      <w:pPr>
        <w:spacing w:line="360" w:lineRule="auto"/>
        <w:jc w:val="both"/>
      </w:pPr>
      <w:r>
        <w:t xml:space="preserve">(hereinafter - </w:t>
      </w:r>
      <w:r>
        <w:rPr>
          <w:b/>
          <w:bCs/>
        </w:rPr>
        <w:t>Project</w:t>
      </w:r>
      <w:r>
        <w:t xml:space="preserve">) according to the activities planned in the </w:t>
      </w:r>
      <w:r w:rsidR="00AF37DA">
        <w:t>p</w:t>
      </w:r>
      <w:r>
        <w:t>roject application.</w:t>
      </w:r>
    </w:p>
    <w:p w14:paraId="61CE0E23" w14:textId="77777777" w:rsidR="00A51D8F" w:rsidRPr="00621301" w:rsidRDefault="00A51D8F" w:rsidP="00A51D8F">
      <w:pPr>
        <w:spacing w:line="360" w:lineRule="auto"/>
        <w:jc w:val="both"/>
      </w:pPr>
      <w:r w:rsidRPr="00621301">
        <w:t xml:space="preserve"> </w:t>
      </w:r>
    </w:p>
    <w:p w14:paraId="39013A9E" w14:textId="77777777" w:rsidR="00A51D8F" w:rsidRPr="00621301" w:rsidRDefault="00A51D8F" w:rsidP="00A51D8F">
      <w:pPr>
        <w:tabs>
          <w:tab w:val="left" w:pos="567"/>
          <w:tab w:val="left" w:pos="880"/>
        </w:tabs>
        <w:spacing w:line="360" w:lineRule="auto"/>
        <w:jc w:val="center"/>
      </w:pPr>
      <w:r w:rsidRPr="00621301">
        <w:t xml:space="preserve"> </w:t>
      </w:r>
    </w:p>
    <w:p w14:paraId="7F329A6F" w14:textId="7EDF6178" w:rsidR="00A51D8F" w:rsidRPr="00621301" w:rsidRDefault="00A51D8F" w:rsidP="00A51D8F">
      <w:pPr>
        <w:tabs>
          <w:tab w:val="left" w:pos="567"/>
          <w:tab w:val="left" w:pos="880"/>
        </w:tabs>
        <w:spacing w:line="360" w:lineRule="auto"/>
        <w:jc w:val="center"/>
      </w:pPr>
      <w:r w:rsidRPr="00621301">
        <w:rPr>
          <w:b/>
        </w:rPr>
        <w:t>II.</w:t>
      </w:r>
      <w:r w:rsidRPr="00621301">
        <w:t xml:space="preserve"> </w:t>
      </w:r>
      <w:r w:rsidR="0049655F">
        <w:rPr>
          <w:b/>
          <w:bCs/>
        </w:rPr>
        <w:t>Obligation</w:t>
      </w:r>
      <w:r w:rsidR="00630656">
        <w:rPr>
          <w:b/>
          <w:bCs/>
        </w:rPr>
        <w:t>s</w:t>
      </w:r>
      <w:r>
        <w:rPr>
          <w:b/>
          <w:bCs/>
        </w:rPr>
        <w:t xml:space="preserve"> and </w:t>
      </w:r>
      <w:r w:rsidR="0049655F">
        <w:rPr>
          <w:b/>
          <w:bCs/>
        </w:rPr>
        <w:t>C</w:t>
      </w:r>
      <w:r>
        <w:rPr>
          <w:b/>
          <w:bCs/>
        </w:rPr>
        <w:t>ontribution</w:t>
      </w:r>
      <w:r w:rsidR="00CF151F">
        <w:rPr>
          <w:b/>
          <w:bCs/>
        </w:rPr>
        <w:t>s</w:t>
      </w:r>
      <w:r>
        <w:rPr>
          <w:b/>
          <w:bCs/>
        </w:rPr>
        <w:t xml:space="preserve"> of the Parties</w:t>
      </w:r>
    </w:p>
    <w:p w14:paraId="535B88C3" w14:textId="0C5122BC" w:rsidR="00A51D8F" w:rsidRDefault="00A51D8F" w:rsidP="00A51D8F">
      <w:pPr>
        <w:spacing w:line="360" w:lineRule="auto"/>
        <w:jc w:val="both"/>
      </w:pPr>
      <w:r>
        <w:t xml:space="preserve">2.1. The Parties shall be responsible for achieving the objectives and results specified in the </w:t>
      </w:r>
      <w:r w:rsidR="00B43109">
        <w:t>Project</w:t>
      </w:r>
      <w:r>
        <w:t>.</w:t>
      </w:r>
    </w:p>
    <w:p w14:paraId="799A8504" w14:textId="05D35316" w:rsidR="00A51D8F" w:rsidRDefault="00A51D8F" w:rsidP="00A51D8F">
      <w:pPr>
        <w:spacing w:line="360" w:lineRule="auto"/>
        <w:jc w:val="both"/>
      </w:pPr>
      <w:r>
        <w:lastRenderedPageBreak/>
        <w:t xml:space="preserve">2.2. Activities shall be implemented in accordance with this </w:t>
      </w:r>
      <w:r w:rsidR="005354CC">
        <w:t>agreement</w:t>
      </w:r>
      <w:r>
        <w:t xml:space="preserve">, </w:t>
      </w:r>
      <w:proofErr w:type="gramStart"/>
      <w:r w:rsidR="00472F8E">
        <w:t>P</w:t>
      </w:r>
      <w:r>
        <w:t>roject</w:t>
      </w:r>
      <w:proofErr w:type="gramEnd"/>
      <w:r>
        <w:t xml:space="preserve"> and the agreement the</w:t>
      </w:r>
      <w:r w:rsidR="00770048">
        <w:t xml:space="preserve"> </w:t>
      </w:r>
      <w:r w:rsidR="002149AD">
        <w:t xml:space="preserve">UL </w:t>
      </w:r>
      <w:r>
        <w:t xml:space="preserve">and the Central Finance and </w:t>
      </w:r>
      <w:r w:rsidR="000D0270">
        <w:t>Contracting</w:t>
      </w:r>
      <w:r>
        <w:t xml:space="preserve"> Agency (hereinafter - CF</w:t>
      </w:r>
      <w:r w:rsidR="00C75155">
        <w:t>C</w:t>
      </w:r>
      <w:r>
        <w:t xml:space="preserve">A) </w:t>
      </w:r>
      <w:r w:rsidR="00C75155">
        <w:t xml:space="preserve">entered into </w:t>
      </w:r>
      <w:r>
        <w:t xml:space="preserve">(hereinafter - </w:t>
      </w:r>
      <w:r w:rsidR="00E44123">
        <w:rPr>
          <w:b/>
          <w:bCs/>
        </w:rPr>
        <w:t>A</w:t>
      </w:r>
      <w:r>
        <w:rPr>
          <w:b/>
          <w:bCs/>
        </w:rPr>
        <w:t>greement</w:t>
      </w:r>
      <w:r>
        <w:t>).</w:t>
      </w:r>
    </w:p>
    <w:p w14:paraId="37EDE509" w14:textId="5546F942" w:rsidR="00A51D8F" w:rsidRDefault="00A51D8F" w:rsidP="00A51D8F">
      <w:pPr>
        <w:tabs>
          <w:tab w:val="left" w:pos="567"/>
        </w:tabs>
        <w:spacing w:line="360" w:lineRule="auto"/>
        <w:jc w:val="both"/>
      </w:pPr>
      <w:r>
        <w:t xml:space="preserve">2.3. The Parties agree to cooperate in all phases of </w:t>
      </w:r>
      <w:r w:rsidR="00182915">
        <w:t xml:space="preserve">Project </w:t>
      </w:r>
      <w:r>
        <w:t xml:space="preserve">implementation, contributing to the implementation of the activities included in the Project </w:t>
      </w:r>
      <w:r w:rsidR="00645081">
        <w:t>and</w:t>
      </w:r>
      <w:r>
        <w:t xml:space="preserve"> </w:t>
      </w:r>
      <w:r w:rsidR="00A80956" w:rsidRPr="00A80956">
        <w:t>sharing the risks attributable to matters within the Parties' competence</w:t>
      </w:r>
      <w:r>
        <w:t>.</w:t>
      </w:r>
    </w:p>
    <w:p w14:paraId="3C786A67" w14:textId="77777777" w:rsidR="00A51D8F" w:rsidRPr="00621301" w:rsidRDefault="00A51D8F" w:rsidP="00A51D8F">
      <w:pPr>
        <w:tabs>
          <w:tab w:val="left" w:pos="567"/>
        </w:tabs>
        <w:spacing w:line="360" w:lineRule="auto"/>
        <w:jc w:val="both"/>
      </w:pPr>
      <w:r w:rsidRPr="00621301">
        <w:t xml:space="preserve"> </w:t>
      </w:r>
    </w:p>
    <w:p w14:paraId="7296CCFA" w14:textId="24E2740B" w:rsidR="00A51D8F" w:rsidRPr="00621301" w:rsidRDefault="00A51D8F" w:rsidP="00621301">
      <w:pPr>
        <w:pStyle w:val="P68B1DB1-Normal6"/>
        <w:tabs>
          <w:tab w:val="left" w:pos="567"/>
        </w:tabs>
        <w:spacing w:line="360" w:lineRule="auto"/>
        <w:ind w:left="567" w:hanging="567"/>
        <w:jc w:val="center"/>
      </w:pPr>
      <w:r w:rsidRPr="00621301">
        <w:t xml:space="preserve">III. </w:t>
      </w:r>
      <w:r>
        <w:t xml:space="preserve">Duration and </w:t>
      </w:r>
      <w:r w:rsidR="00C36A59">
        <w:t>A</w:t>
      </w:r>
      <w:r>
        <w:t xml:space="preserve">mount of </w:t>
      </w:r>
      <w:r w:rsidR="00C36A59">
        <w:t>the Agreement</w:t>
      </w:r>
    </w:p>
    <w:p w14:paraId="1E4291AD" w14:textId="6B40F051" w:rsidR="00A51D8F" w:rsidRDefault="00A51D8F" w:rsidP="00A51D8F">
      <w:pPr>
        <w:tabs>
          <w:tab w:val="left" w:pos="0"/>
        </w:tabs>
        <w:spacing w:line="360" w:lineRule="auto"/>
        <w:ind w:left="567" w:hanging="567"/>
        <w:jc w:val="both"/>
      </w:pPr>
      <w:r>
        <w:t xml:space="preserve">3.1. The Parties shall ensure the implementation of the Project </w:t>
      </w:r>
      <w:r w:rsidR="00CE377E">
        <w:t>between</w:t>
      </w:r>
      <w:r>
        <w:t xml:space="preserve"> ____. ___ .2024 </w:t>
      </w:r>
      <w:r w:rsidR="00CE377E">
        <w:t>and</w:t>
      </w:r>
      <w:r>
        <w:t xml:space="preserve"> __. __ .2026.</w:t>
      </w:r>
    </w:p>
    <w:p w14:paraId="7ADB6140" w14:textId="3CA12709" w:rsidR="00A51D8F" w:rsidRPr="00621301" w:rsidRDefault="00A51D8F" w:rsidP="00A51D8F">
      <w:pPr>
        <w:tabs>
          <w:tab w:val="left" w:pos="0"/>
        </w:tabs>
        <w:spacing w:line="360" w:lineRule="auto"/>
        <w:ind w:left="567" w:hanging="567"/>
        <w:jc w:val="both"/>
      </w:pPr>
      <w:r w:rsidRPr="00621301">
        <w:t xml:space="preserve">3.2. </w:t>
      </w:r>
      <w:r>
        <w:t xml:space="preserve">The total cost of the </w:t>
      </w:r>
      <w:r w:rsidR="006E2567">
        <w:t>P</w:t>
      </w:r>
      <w:r>
        <w:t>roject shall be</w:t>
      </w:r>
      <w:r w:rsidRPr="00621301">
        <w:t xml:space="preserve"> ________ </w:t>
      </w:r>
      <w:r w:rsidRPr="00621301">
        <w:rPr>
          <w:b/>
          <w:color w:val="000000" w:themeColor="text1"/>
        </w:rPr>
        <w:t>euro</w:t>
      </w:r>
      <w:r w:rsidRPr="00621301">
        <w:t xml:space="preserve"> (</w:t>
      </w:r>
      <w:r w:rsidR="005E3378">
        <w:t xml:space="preserve">the </w:t>
      </w:r>
      <w:r>
        <w:rPr>
          <w:color w:val="000000" w:themeColor="text1"/>
        </w:rPr>
        <w:t>sum in words</w:t>
      </w:r>
      <w:r w:rsidRPr="00621301">
        <w:rPr>
          <w:color w:val="000000" w:themeColor="text1"/>
        </w:rPr>
        <w:t>)</w:t>
      </w:r>
      <w:r w:rsidRPr="00621301">
        <w:t>.</w:t>
      </w:r>
    </w:p>
    <w:p w14:paraId="4D2ED86C" w14:textId="575FF673" w:rsidR="00A51D8F" w:rsidRDefault="00A51D8F" w:rsidP="00A51D8F">
      <w:pPr>
        <w:tabs>
          <w:tab w:val="left" w:pos="567"/>
        </w:tabs>
        <w:spacing w:line="360" w:lineRule="auto"/>
        <w:jc w:val="both"/>
      </w:pPr>
      <w:r>
        <w:t xml:space="preserve">3.3. The Parties shall have the right to amend and supplement the Agreement by mutual agreement in writing. An oral amendment to the </w:t>
      </w:r>
      <w:r w:rsidR="006772C4">
        <w:t>Agreement</w:t>
      </w:r>
      <w:r w:rsidR="0009263E">
        <w:t xml:space="preserve"> </w:t>
      </w:r>
      <w:r>
        <w:t>shall be null and void.</w:t>
      </w:r>
    </w:p>
    <w:p w14:paraId="193190F6" w14:textId="1E2DF779" w:rsidR="00A51D8F" w:rsidRDefault="00A51D8F" w:rsidP="00A51D8F">
      <w:pPr>
        <w:tabs>
          <w:tab w:val="left" w:pos="567"/>
        </w:tabs>
        <w:spacing w:line="360" w:lineRule="auto"/>
        <w:jc w:val="both"/>
      </w:pPr>
      <w:r>
        <w:t xml:space="preserve">3.4. The </w:t>
      </w:r>
      <w:r w:rsidR="0009263E">
        <w:t>Agreement</w:t>
      </w:r>
      <w:r>
        <w:t xml:space="preserve"> may </w:t>
      </w:r>
      <w:r w:rsidR="00263679">
        <w:t xml:space="preserve">be </w:t>
      </w:r>
      <w:r>
        <w:t>terminate</w:t>
      </w:r>
      <w:r w:rsidR="00263679">
        <w:t>d</w:t>
      </w:r>
      <w:r>
        <w:t xml:space="preserve"> prematurely if the </w:t>
      </w:r>
      <w:r w:rsidR="002149AD">
        <w:t>CFCA</w:t>
      </w:r>
      <w:r>
        <w:t xml:space="preserve"> unilaterally terminates the agreement with the</w:t>
      </w:r>
      <w:r w:rsidR="00263679">
        <w:t xml:space="preserve"> </w:t>
      </w:r>
      <w:r w:rsidR="002149AD">
        <w:t xml:space="preserve">UL </w:t>
      </w:r>
      <w:r>
        <w:t>or if the Project Manager</w:t>
      </w:r>
      <w:r w:rsidR="007D4892" w:rsidRPr="007D4892">
        <w:t xml:space="preserve"> fails to fulfil </w:t>
      </w:r>
      <w:r w:rsidR="007D4892">
        <w:t xml:space="preserve">their </w:t>
      </w:r>
      <w:r w:rsidR="007D4892" w:rsidRPr="007D4892">
        <w:t xml:space="preserve">obligations </w:t>
      </w:r>
      <w:r>
        <w:t>and the</w:t>
      </w:r>
      <w:r w:rsidR="00041F69">
        <w:t xml:space="preserve"> </w:t>
      </w:r>
      <w:r w:rsidR="002149AD">
        <w:t xml:space="preserve">UL </w:t>
      </w:r>
      <w:r>
        <w:t>may therefore suffer harm or damage.</w:t>
      </w:r>
    </w:p>
    <w:p w14:paraId="1D92EC29" w14:textId="77777777" w:rsidR="00A51D8F" w:rsidRPr="00621301" w:rsidRDefault="00A51D8F" w:rsidP="00A51D8F">
      <w:pPr>
        <w:tabs>
          <w:tab w:val="left" w:pos="567"/>
        </w:tabs>
        <w:spacing w:line="360" w:lineRule="auto"/>
        <w:jc w:val="both"/>
      </w:pPr>
      <w:r w:rsidRPr="00621301">
        <w:t xml:space="preserve"> </w:t>
      </w:r>
    </w:p>
    <w:p w14:paraId="287A9C9D" w14:textId="551C5F55" w:rsidR="00A51D8F" w:rsidRPr="00621301" w:rsidRDefault="00A51D8F" w:rsidP="00621301">
      <w:pPr>
        <w:pStyle w:val="P68B1DB1-Normal6"/>
        <w:tabs>
          <w:tab w:val="left" w:pos="567"/>
        </w:tabs>
        <w:spacing w:line="360" w:lineRule="auto"/>
        <w:jc w:val="center"/>
      </w:pPr>
      <w:r w:rsidRPr="00621301">
        <w:t xml:space="preserve">IV. </w:t>
      </w:r>
      <w:r>
        <w:t>Liability of the Parties</w:t>
      </w:r>
    </w:p>
    <w:p w14:paraId="02D703F6" w14:textId="3C821C44" w:rsidR="00A51D8F" w:rsidRPr="00621301" w:rsidRDefault="00A51D8F" w:rsidP="00621301">
      <w:pPr>
        <w:pStyle w:val="P68B1DB1-Normal6"/>
        <w:tabs>
          <w:tab w:val="left" w:pos="567"/>
        </w:tabs>
        <w:spacing w:line="360" w:lineRule="auto"/>
        <w:jc w:val="both"/>
      </w:pPr>
      <w:r w:rsidRPr="00621301">
        <w:t>4.1.</w:t>
      </w:r>
      <w:r w:rsidR="00041F69" w:rsidRPr="00621301">
        <w:t xml:space="preserve"> </w:t>
      </w:r>
      <w:r w:rsidR="00041F69">
        <w:t xml:space="preserve">The </w:t>
      </w:r>
      <w:r w:rsidR="002149AD">
        <w:t xml:space="preserve">UL </w:t>
      </w:r>
      <w:r>
        <w:t>undertakes</w:t>
      </w:r>
      <w:r w:rsidRPr="00621301">
        <w:t>:</w:t>
      </w:r>
    </w:p>
    <w:p w14:paraId="0DBFAE71" w14:textId="26AE3ACC" w:rsidR="00A51D8F" w:rsidRDefault="00A51D8F" w:rsidP="00A51D8F">
      <w:pPr>
        <w:tabs>
          <w:tab w:val="left" w:pos="567"/>
        </w:tabs>
        <w:spacing w:line="360" w:lineRule="auto"/>
        <w:jc w:val="both"/>
      </w:pPr>
      <w:r>
        <w:t xml:space="preserve">4.1.1. to ensure implementation of the Project in conformity with the </w:t>
      </w:r>
      <w:r w:rsidR="00A77CE2">
        <w:t>terms</w:t>
      </w:r>
      <w:r>
        <w:t xml:space="preserve"> of </w:t>
      </w:r>
      <w:r w:rsidR="002C7350">
        <w:t xml:space="preserve">the </w:t>
      </w:r>
      <w:r w:rsidR="00FD167B">
        <w:t>A</w:t>
      </w:r>
      <w:r>
        <w:t>greement and this agreement,</w:t>
      </w:r>
      <w:r w:rsidR="00A77CE2" w:rsidRPr="00A77CE2">
        <w:t xml:space="preserve"> within </w:t>
      </w:r>
      <w:r>
        <w:t xml:space="preserve">the specified time </w:t>
      </w:r>
      <w:proofErr w:type="gramStart"/>
      <w:r>
        <w:t>periods;</w:t>
      </w:r>
      <w:proofErr w:type="gramEnd"/>
    </w:p>
    <w:p w14:paraId="0D93CFC4" w14:textId="05127735" w:rsidR="00A51D8F" w:rsidRDefault="00A51D8F" w:rsidP="00A51D8F">
      <w:pPr>
        <w:tabs>
          <w:tab w:val="left" w:pos="567"/>
        </w:tabs>
        <w:spacing w:line="360" w:lineRule="auto"/>
        <w:jc w:val="both"/>
      </w:pPr>
      <w:r>
        <w:t xml:space="preserve">4.1.2. </w:t>
      </w:r>
      <w:r w:rsidR="002C6176" w:rsidRPr="002C6176">
        <w:t xml:space="preserve">ensure that the outputs and outcomes of the Project are used in conformity with the aim of the </w:t>
      </w:r>
      <w:proofErr w:type="gramStart"/>
      <w:r w:rsidR="002C6176" w:rsidRPr="002C6176">
        <w:t>Project;</w:t>
      </w:r>
      <w:proofErr w:type="gramEnd"/>
    </w:p>
    <w:p w14:paraId="7A964AD8" w14:textId="3B967051" w:rsidR="00A51D8F" w:rsidRDefault="00A51D8F" w:rsidP="00A51D8F">
      <w:pPr>
        <w:tabs>
          <w:tab w:val="left" w:pos="0"/>
        </w:tabs>
        <w:spacing w:line="360" w:lineRule="auto"/>
        <w:jc w:val="both"/>
      </w:pPr>
      <w:r>
        <w:t xml:space="preserve">4.1.3. to ensure qualitative exchange of information between </w:t>
      </w:r>
      <w:r w:rsidR="001F3DAA">
        <w:t>P</w:t>
      </w:r>
      <w:r>
        <w:t xml:space="preserve">roject participants/partners and involved </w:t>
      </w:r>
      <w:proofErr w:type="gramStart"/>
      <w:r>
        <w:t>persons;</w:t>
      </w:r>
      <w:proofErr w:type="gramEnd"/>
    </w:p>
    <w:p w14:paraId="72C24CF5" w14:textId="7930333C" w:rsidR="00A51D8F" w:rsidRDefault="00A51D8F" w:rsidP="00A51D8F">
      <w:pPr>
        <w:tabs>
          <w:tab w:val="left" w:pos="0"/>
        </w:tabs>
        <w:spacing w:line="360" w:lineRule="auto"/>
        <w:jc w:val="both"/>
      </w:pPr>
      <w:r>
        <w:t xml:space="preserve">4.1.4. to co-ordinate and monitor the financial flow of the Project in accordance with the budget, activities and time schedule of the Project so that the planned activities of the Project take place in conformity with the </w:t>
      </w:r>
      <w:r w:rsidR="00F61E88">
        <w:t>terms</w:t>
      </w:r>
      <w:r>
        <w:t xml:space="preserve"> </w:t>
      </w:r>
      <w:r w:rsidR="002C43CD">
        <w:t xml:space="preserve">and provisions </w:t>
      </w:r>
      <w:r w:rsidR="00C40DC7">
        <w:t>of the P</w:t>
      </w:r>
      <w:r>
        <w:t xml:space="preserve">roject and this </w:t>
      </w:r>
      <w:r w:rsidR="003C0FAF">
        <w:t>a</w:t>
      </w:r>
      <w:r>
        <w:t xml:space="preserve">greement, </w:t>
      </w:r>
      <w:r w:rsidR="00BE70A5" w:rsidRPr="00A77CE2">
        <w:t xml:space="preserve">within </w:t>
      </w:r>
      <w:r w:rsidR="00BE70A5">
        <w:t xml:space="preserve">the specified time </w:t>
      </w:r>
      <w:proofErr w:type="gramStart"/>
      <w:r w:rsidR="00BE70A5">
        <w:t>periods</w:t>
      </w:r>
      <w:r>
        <w:t>;</w:t>
      </w:r>
      <w:proofErr w:type="gramEnd"/>
    </w:p>
    <w:p w14:paraId="230F4306" w14:textId="77777777" w:rsidR="00A51D8F" w:rsidRDefault="00A51D8F" w:rsidP="00A51D8F">
      <w:pPr>
        <w:tabs>
          <w:tab w:val="left" w:pos="0"/>
        </w:tabs>
        <w:spacing w:line="360" w:lineRule="auto"/>
        <w:jc w:val="both"/>
      </w:pPr>
      <w:r>
        <w:t xml:space="preserve">4.1.5. to ensure accounting of individual project costs. Costs must be clearly identifiable, verifiable and separable from other </w:t>
      </w:r>
      <w:proofErr w:type="gramStart"/>
      <w:r>
        <w:t>costs;</w:t>
      </w:r>
      <w:proofErr w:type="gramEnd"/>
    </w:p>
    <w:p w14:paraId="1B8B05F0" w14:textId="7176866E" w:rsidR="00A51D8F" w:rsidRDefault="00A51D8F" w:rsidP="00A51D8F">
      <w:pPr>
        <w:tabs>
          <w:tab w:val="left" w:pos="0"/>
        </w:tabs>
        <w:spacing w:line="360" w:lineRule="auto"/>
        <w:jc w:val="both"/>
      </w:pPr>
      <w:r>
        <w:t xml:space="preserve">4.1.6. to examine financial documents and </w:t>
      </w:r>
      <w:proofErr w:type="spellStart"/>
      <w:r>
        <w:t>utilisation</w:t>
      </w:r>
      <w:proofErr w:type="spellEnd"/>
      <w:r>
        <w:t xml:space="preserve"> in </w:t>
      </w:r>
      <w:r w:rsidR="00C74843">
        <w:t>conformity</w:t>
      </w:r>
      <w:r>
        <w:t xml:space="preserve"> with the Project</w:t>
      </w:r>
      <w:r w:rsidR="0089298C">
        <w:t xml:space="preserve"> requirements</w:t>
      </w:r>
      <w:r>
        <w:t>, the laws and regulations of the</w:t>
      </w:r>
      <w:r w:rsidR="008778E3">
        <w:t xml:space="preserve"> </w:t>
      </w:r>
      <w:r w:rsidR="002149AD">
        <w:t xml:space="preserve">UL </w:t>
      </w:r>
      <w:r>
        <w:t xml:space="preserve">and the Republic of </w:t>
      </w:r>
      <w:proofErr w:type="gramStart"/>
      <w:r>
        <w:t>Latvia;</w:t>
      </w:r>
      <w:proofErr w:type="gramEnd"/>
    </w:p>
    <w:p w14:paraId="3F6F89FA" w14:textId="2CBC0CB6" w:rsidR="00A51D8F" w:rsidRDefault="00A51D8F" w:rsidP="00A51D8F">
      <w:pPr>
        <w:tabs>
          <w:tab w:val="left" w:pos="567"/>
        </w:tabs>
        <w:spacing w:line="360" w:lineRule="auto"/>
        <w:jc w:val="both"/>
      </w:pPr>
      <w:r>
        <w:lastRenderedPageBreak/>
        <w:t xml:space="preserve">4.1.7 </w:t>
      </w:r>
      <w:r w:rsidR="003D1210">
        <w:t>to c</w:t>
      </w:r>
      <w:r>
        <w:t>o-ordinate procurement for the Project. To monitor the progress of the procurement process within the framework of the Project, to participate in the preparation and conclusion of contracts for the supply of goods and services, to control the performance of contracts entered into</w:t>
      </w:r>
      <w:r w:rsidR="00945682">
        <w:t xml:space="preserve"> </w:t>
      </w:r>
      <w:proofErr w:type="gramStart"/>
      <w:r w:rsidR="00945682">
        <w:t>for</w:t>
      </w:r>
      <w:r w:rsidR="00B17713">
        <w:t>ce</w:t>
      </w:r>
      <w:r>
        <w:t>;</w:t>
      </w:r>
      <w:proofErr w:type="gramEnd"/>
    </w:p>
    <w:p w14:paraId="350D01BB" w14:textId="0D185BE2" w:rsidR="00A51D8F" w:rsidRDefault="00A51D8F" w:rsidP="00A51D8F">
      <w:pPr>
        <w:tabs>
          <w:tab w:val="left" w:pos="0"/>
        </w:tabs>
        <w:spacing w:line="360" w:lineRule="auto"/>
        <w:jc w:val="both"/>
      </w:pPr>
      <w:r>
        <w:t xml:space="preserve">4.1.8. to </w:t>
      </w:r>
      <w:proofErr w:type="spellStart"/>
      <w:r>
        <w:t>harmonise</w:t>
      </w:r>
      <w:proofErr w:type="spellEnd"/>
      <w:r>
        <w:t xml:space="preserve"> the financial and substantive reports (payment requests, progress reports, VAT reports, etc.) provided for in the </w:t>
      </w:r>
      <w:r w:rsidR="003C0FAF">
        <w:t>i</w:t>
      </w:r>
      <w:r>
        <w:t xml:space="preserve">mplementation </w:t>
      </w:r>
      <w:r w:rsidR="003C0FAF">
        <w:t>a</w:t>
      </w:r>
      <w:r>
        <w:t xml:space="preserve">greement and to control that they are submitted within the specified time periods in accordance with the procedures specified in the </w:t>
      </w:r>
      <w:proofErr w:type="gramStart"/>
      <w:r w:rsidR="0072141F">
        <w:t>A</w:t>
      </w:r>
      <w:r>
        <w:t>greement;</w:t>
      </w:r>
      <w:proofErr w:type="gramEnd"/>
    </w:p>
    <w:p w14:paraId="4F082877" w14:textId="7B1A1922" w:rsidR="00A51D8F" w:rsidRDefault="00A51D8F" w:rsidP="00A51D8F">
      <w:pPr>
        <w:tabs>
          <w:tab w:val="left" w:pos="567"/>
        </w:tabs>
        <w:spacing w:line="360" w:lineRule="auto"/>
        <w:jc w:val="both"/>
      </w:pPr>
      <w:r>
        <w:t xml:space="preserve">4.1.9. </w:t>
      </w:r>
      <w:r w:rsidR="0072141F">
        <w:t xml:space="preserve">to </w:t>
      </w:r>
      <w:r>
        <w:t xml:space="preserve">identify the financial risks of the Project and propose necessary amendments to the </w:t>
      </w:r>
      <w:proofErr w:type="gramStart"/>
      <w:r>
        <w:t>Project;</w:t>
      </w:r>
      <w:proofErr w:type="gramEnd"/>
    </w:p>
    <w:p w14:paraId="07054CA7" w14:textId="38BDAB9A" w:rsidR="00A51D8F" w:rsidRDefault="00A51D8F" w:rsidP="00A51D8F">
      <w:pPr>
        <w:tabs>
          <w:tab w:val="left" w:pos="567"/>
        </w:tabs>
        <w:spacing w:line="360" w:lineRule="auto"/>
        <w:jc w:val="both"/>
      </w:pPr>
      <w:r>
        <w:t xml:space="preserve">4.1.10. to ensure and supervise that all documentation related to implementation of the </w:t>
      </w:r>
      <w:r w:rsidR="00C32C21">
        <w:t>P</w:t>
      </w:r>
      <w:r>
        <w:t xml:space="preserve">roject and fulfilment of the </w:t>
      </w:r>
      <w:r w:rsidR="00180A74">
        <w:t>a</w:t>
      </w:r>
      <w:r w:rsidR="00F702B2">
        <w:t xml:space="preserve">greement </w:t>
      </w:r>
      <w:r>
        <w:t xml:space="preserve">obligations (including contracts, orders, invoices, other accounting documents certifying equivalent payment) accurately specifies the number of the </w:t>
      </w:r>
      <w:r w:rsidR="002405F6">
        <w:t>A</w:t>
      </w:r>
      <w:r>
        <w:t xml:space="preserve">greement, while contracts and orders include a reference that the </w:t>
      </w:r>
      <w:r w:rsidR="002405F6">
        <w:t>P</w:t>
      </w:r>
      <w:r>
        <w:t xml:space="preserve">roject is co-financed by the Recovery Fund (hereinafter - </w:t>
      </w:r>
      <w:r w:rsidR="00F74E7B">
        <w:t>R</w:t>
      </w:r>
      <w:r>
        <w:t>F</w:t>
      </w:r>
      <w:proofErr w:type="gramStart"/>
      <w:r>
        <w:t>);</w:t>
      </w:r>
      <w:proofErr w:type="gramEnd"/>
    </w:p>
    <w:p w14:paraId="715A59F6" w14:textId="2752BF47" w:rsidR="00A51D8F" w:rsidRDefault="00A51D8F" w:rsidP="00A51D8F">
      <w:pPr>
        <w:tabs>
          <w:tab w:val="left" w:pos="567"/>
        </w:tabs>
        <w:spacing w:line="360" w:lineRule="auto"/>
        <w:jc w:val="both"/>
      </w:pPr>
      <w:r>
        <w:t xml:space="preserve">4.1.11. to ensure and monitor the </w:t>
      </w:r>
      <w:proofErr w:type="spellStart"/>
      <w:r>
        <w:t>organisation</w:t>
      </w:r>
      <w:proofErr w:type="spellEnd"/>
      <w:r>
        <w:t xml:space="preserve"> of the specified publicity measures and the provision of information regarding the </w:t>
      </w:r>
      <w:proofErr w:type="gramStart"/>
      <w:r w:rsidR="00896FAF">
        <w:t>P</w:t>
      </w:r>
      <w:r>
        <w:t>roject;</w:t>
      </w:r>
      <w:proofErr w:type="gramEnd"/>
    </w:p>
    <w:p w14:paraId="323A3485" w14:textId="4DBB88E7" w:rsidR="00A51D8F" w:rsidRDefault="00A51D8F" w:rsidP="00A51D8F">
      <w:pPr>
        <w:tabs>
          <w:tab w:val="left" w:pos="567"/>
        </w:tabs>
        <w:spacing w:line="360" w:lineRule="auto"/>
        <w:jc w:val="both"/>
      </w:pPr>
      <w:r>
        <w:t xml:space="preserve">4.1.12. to ensure storage of all documentation related to the implementation of the Project by the </w:t>
      </w:r>
      <w:proofErr w:type="gramStart"/>
      <w:r>
        <w:t>time period</w:t>
      </w:r>
      <w:proofErr w:type="gramEnd"/>
      <w:r>
        <w:t xml:space="preserve"> specified in the </w:t>
      </w:r>
      <w:r w:rsidR="00CF7DC7">
        <w:t>A</w:t>
      </w:r>
      <w:r>
        <w:t xml:space="preserve">greement, observing the provisions for the storage of documents </w:t>
      </w:r>
      <w:r w:rsidR="008F46BB">
        <w:t>provided for</w:t>
      </w:r>
      <w:r>
        <w:t xml:space="preserve"> in the laws and regulations of the European Union and the Republic of Latvia. After the Project</w:t>
      </w:r>
      <w:r w:rsidR="005D0ED9" w:rsidRPr="005D0ED9">
        <w:t xml:space="preserve"> </w:t>
      </w:r>
      <w:r w:rsidR="005D0ED9">
        <w:t>implementation</w:t>
      </w:r>
      <w:r>
        <w:t xml:space="preserve">, all originals of documents related to the Project </w:t>
      </w:r>
      <w:r w:rsidR="005D0ED9">
        <w:t xml:space="preserve">implementation </w:t>
      </w:r>
      <w:r>
        <w:t xml:space="preserve">shall be stored in accordance with the procedures </w:t>
      </w:r>
      <w:r w:rsidR="008F46BB">
        <w:t xml:space="preserve">provided for </w:t>
      </w:r>
      <w:r>
        <w:t xml:space="preserve">in the laws and regulations of the Republic of </w:t>
      </w:r>
      <w:proofErr w:type="gramStart"/>
      <w:r>
        <w:t>Latvia;</w:t>
      </w:r>
      <w:proofErr w:type="gramEnd"/>
    </w:p>
    <w:p w14:paraId="7DFD996B" w14:textId="77777777" w:rsidR="00A51D8F" w:rsidRDefault="00A51D8F" w:rsidP="00A51D8F">
      <w:pPr>
        <w:tabs>
          <w:tab w:val="left" w:pos="567"/>
        </w:tabs>
        <w:spacing w:line="360" w:lineRule="auto"/>
        <w:jc w:val="both"/>
      </w:pPr>
      <w:r>
        <w:t>4.1.13. to ensure the availability of project implementation documentation for inspections of supervising institutions.</w:t>
      </w:r>
    </w:p>
    <w:p w14:paraId="04F3AC8A" w14:textId="6A6ACC2D" w:rsidR="00A51D8F" w:rsidRPr="00621301" w:rsidRDefault="00A51D8F" w:rsidP="00621301">
      <w:pPr>
        <w:pStyle w:val="P68B1DB1-Normal6"/>
        <w:tabs>
          <w:tab w:val="left" w:pos="567"/>
        </w:tabs>
        <w:spacing w:line="360" w:lineRule="auto"/>
        <w:jc w:val="both"/>
      </w:pPr>
      <w:r w:rsidRPr="00621301">
        <w:t xml:space="preserve">4.2. </w:t>
      </w:r>
      <w:r>
        <w:t>Duties of the project manager</w:t>
      </w:r>
      <w:r w:rsidRPr="00621301">
        <w:t>:</w:t>
      </w:r>
    </w:p>
    <w:p w14:paraId="132ED79E" w14:textId="405839F0" w:rsidR="00A51D8F" w:rsidRDefault="00A51D8F" w:rsidP="00A51D8F">
      <w:pPr>
        <w:tabs>
          <w:tab w:val="left" w:pos="567"/>
        </w:tabs>
        <w:spacing w:line="360" w:lineRule="auto"/>
        <w:jc w:val="both"/>
      </w:pPr>
      <w:r>
        <w:t xml:space="preserve">4.2.1. to ensure implementation of the Project </w:t>
      </w:r>
      <w:r w:rsidR="00D406EA">
        <w:t>in conformity with the terms of the Agreement and this agreement,</w:t>
      </w:r>
      <w:r w:rsidR="00D406EA" w:rsidRPr="00A77CE2">
        <w:t xml:space="preserve"> within </w:t>
      </w:r>
      <w:r w:rsidR="00D406EA">
        <w:t xml:space="preserve">the specified time </w:t>
      </w:r>
      <w:proofErr w:type="gramStart"/>
      <w:r w:rsidR="00D406EA">
        <w:t>periods</w:t>
      </w:r>
      <w:r>
        <w:t>;</w:t>
      </w:r>
      <w:proofErr w:type="gramEnd"/>
    </w:p>
    <w:p w14:paraId="071285B2" w14:textId="1889410A" w:rsidR="00A51D8F" w:rsidRDefault="00A51D8F" w:rsidP="00A51D8F">
      <w:pPr>
        <w:tabs>
          <w:tab w:val="left" w:pos="567"/>
        </w:tabs>
        <w:spacing w:line="360" w:lineRule="auto"/>
        <w:jc w:val="both"/>
      </w:pPr>
      <w:r>
        <w:t xml:space="preserve">4.2.2. to ensure the availability of project implementation documentation for inspections </w:t>
      </w:r>
      <w:r w:rsidR="00501936">
        <w:t>by</w:t>
      </w:r>
      <w:r>
        <w:t xml:space="preserve"> </w:t>
      </w:r>
      <w:r w:rsidR="008E5FC8">
        <w:t>the UL</w:t>
      </w:r>
      <w:r>
        <w:t xml:space="preserve"> and supervising </w:t>
      </w:r>
      <w:proofErr w:type="gramStart"/>
      <w:r>
        <w:t>institutions;</w:t>
      </w:r>
      <w:proofErr w:type="gramEnd"/>
    </w:p>
    <w:p w14:paraId="6C9FA11A" w14:textId="729907A8" w:rsidR="00A51D8F" w:rsidRDefault="00A51D8F" w:rsidP="00A51D8F">
      <w:pPr>
        <w:tabs>
          <w:tab w:val="left" w:pos="567"/>
        </w:tabs>
        <w:spacing w:line="360" w:lineRule="auto"/>
        <w:jc w:val="both"/>
      </w:pPr>
      <w:r>
        <w:t xml:space="preserve">4.2.3. </w:t>
      </w:r>
      <w:r w:rsidR="006A52E5">
        <w:t xml:space="preserve">to </w:t>
      </w:r>
      <w:r w:rsidR="008E156E" w:rsidRPr="002C6176">
        <w:t xml:space="preserve">ensure that the outputs and outcomes of the Project are used in conformity with the aim of the </w:t>
      </w:r>
      <w:proofErr w:type="gramStart"/>
      <w:r w:rsidR="008E156E" w:rsidRPr="002C6176">
        <w:t>Project</w:t>
      </w:r>
      <w:r>
        <w:t>;</w:t>
      </w:r>
      <w:proofErr w:type="gramEnd"/>
    </w:p>
    <w:p w14:paraId="42F45F6D" w14:textId="32F2F252" w:rsidR="00A51D8F" w:rsidRDefault="00A51D8F" w:rsidP="00A51D8F">
      <w:pPr>
        <w:tabs>
          <w:tab w:val="left" w:pos="567"/>
        </w:tabs>
        <w:spacing w:line="360" w:lineRule="auto"/>
        <w:jc w:val="both"/>
      </w:pPr>
      <w:r>
        <w:t>4.2.4. to plan and perform procurements for the Project</w:t>
      </w:r>
      <w:r w:rsidR="00D56C7A" w:rsidRPr="00D56C7A">
        <w:t xml:space="preserve"> </w:t>
      </w:r>
      <w:r w:rsidR="00D56C7A">
        <w:t>needs</w:t>
      </w:r>
      <w:r>
        <w:t xml:space="preserve">, which are related to the acquisition of resources necessary for the implementation of Project </w:t>
      </w:r>
      <w:proofErr w:type="gramStart"/>
      <w:r>
        <w:t>activities;</w:t>
      </w:r>
      <w:proofErr w:type="gramEnd"/>
    </w:p>
    <w:p w14:paraId="33FDB18A" w14:textId="4A15C376" w:rsidR="00A51D8F" w:rsidRDefault="00A51D8F" w:rsidP="00A51D8F">
      <w:pPr>
        <w:tabs>
          <w:tab w:val="left" w:pos="567"/>
        </w:tabs>
        <w:spacing w:line="360" w:lineRule="auto"/>
        <w:jc w:val="both"/>
      </w:pPr>
      <w:r>
        <w:t xml:space="preserve">4.2.5. to prepare and submit the intended financial and substantive reports in </w:t>
      </w:r>
      <w:r w:rsidR="00E44A3C">
        <w:t>conformity</w:t>
      </w:r>
      <w:r>
        <w:t xml:space="preserve"> with the procedures and within the time periods specified in the </w:t>
      </w:r>
      <w:proofErr w:type="gramStart"/>
      <w:r w:rsidR="007B0676">
        <w:t>A</w:t>
      </w:r>
      <w:r>
        <w:t>greement;</w:t>
      </w:r>
      <w:proofErr w:type="gramEnd"/>
    </w:p>
    <w:p w14:paraId="2690C5EA" w14:textId="62ECC000" w:rsidR="00A51D8F" w:rsidRDefault="00A51D8F" w:rsidP="00A51D8F">
      <w:pPr>
        <w:tabs>
          <w:tab w:val="left" w:pos="567"/>
        </w:tabs>
        <w:spacing w:line="360" w:lineRule="auto"/>
        <w:jc w:val="both"/>
      </w:pPr>
      <w:r>
        <w:lastRenderedPageBreak/>
        <w:t>4.2.6. to inform the</w:t>
      </w:r>
      <w:r w:rsidR="00E44A3C">
        <w:t xml:space="preserve"> </w:t>
      </w:r>
      <w:r w:rsidR="002149AD">
        <w:t xml:space="preserve">UL </w:t>
      </w:r>
      <w:r>
        <w:t xml:space="preserve">without delay of any circumstances which hinder or restrict the implementation of the Project in </w:t>
      </w:r>
      <w:r w:rsidR="00555609">
        <w:t>conformity</w:t>
      </w:r>
      <w:r>
        <w:t xml:space="preserve"> with the planned </w:t>
      </w:r>
      <w:r w:rsidR="002545D8">
        <w:t xml:space="preserve">Project </w:t>
      </w:r>
      <w:r>
        <w:t xml:space="preserve">activities and which may affect the </w:t>
      </w:r>
      <w:r w:rsidR="00B563EF">
        <w:t>outcomes</w:t>
      </w:r>
      <w:r>
        <w:t xml:space="preserve"> of the </w:t>
      </w:r>
      <w:proofErr w:type="gramStart"/>
      <w:r>
        <w:t>Project;</w:t>
      </w:r>
      <w:proofErr w:type="gramEnd"/>
    </w:p>
    <w:p w14:paraId="1B056020" w14:textId="4ABD4C3D" w:rsidR="00A51D8F" w:rsidRDefault="00A51D8F" w:rsidP="00A51D8F">
      <w:pPr>
        <w:tabs>
          <w:tab w:val="left" w:pos="567"/>
        </w:tabs>
        <w:spacing w:line="360" w:lineRule="auto"/>
        <w:jc w:val="both"/>
      </w:pPr>
      <w:r>
        <w:t>4.2.7. to prepare and submit to the</w:t>
      </w:r>
      <w:r w:rsidR="00B563EF">
        <w:t xml:space="preserve"> </w:t>
      </w:r>
      <w:r w:rsidR="002149AD">
        <w:t xml:space="preserve">UL </w:t>
      </w:r>
      <w:r>
        <w:t xml:space="preserve">necessary clarifications, </w:t>
      </w:r>
      <w:proofErr w:type="spellStart"/>
      <w:r w:rsidR="00892EBE">
        <w:t>esxplanations</w:t>
      </w:r>
      <w:proofErr w:type="spellEnd"/>
      <w:r>
        <w:t xml:space="preserve"> and amendments during the implementation of the </w:t>
      </w:r>
      <w:r w:rsidR="003F1925">
        <w:t>P</w:t>
      </w:r>
      <w:r>
        <w:t xml:space="preserve">roject until full fulfilment of all contractual </w:t>
      </w:r>
      <w:proofErr w:type="gramStart"/>
      <w:r>
        <w:t>obligations;</w:t>
      </w:r>
      <w:proofErr w:type="gramEnd"/>
    </w:p>
    <w:p w14:paraId="3845755B" w14:textId="233668C2" w:rsidR="00A51D8F" w:rsidRDefault="00A51D8F" w:rsidP="00A51D8F">
      <w:pPr>
        <w:tabs>
          <w:tab w:val="left" w:pos="567"/>
        </w:tabs>
        <w:spacing w:line="360" w:lineRule="auto"/>
        <w:jc w:val="both"/>
      </w:pPr>
      <w:r>
        <w:t xml:space="preserve">4.2.8. to ensure that all documentation related to </w:t>
      </w:r>
      <w:r w:rsidR="00327984">
        <w:t xml:space="preserve">the </w:t>
      </w:r>
      <w:r>
        <w:t xml:space="preserve">implementation of the </w:t>
      </w:r>
      <w:r w:rsidR="00327984">
        <w:t>P</w:t>
      </w:r>
      <w:r>
        <w:t xml:space="preserve">roject and fulfilment of the obligations </w:t>
      </w:r>
      <w:r w:rsidR="00955EF5">
        <w:t>under</w:t>
      </w:r>
      <w:r>
        <w:t xml:space="preserve"> the </w:t>
      </w:r>
      <w:r w:rsidR="00955EF5">
        <w:t>agreement</w:t>
      </w:r>
      <w:r>
        <w:t xml:space="preserve"> (including </w:t>
      </w:r>
      <w:r w:rsidR="005041E6">
        <w:t>agreement</w:t>
      </w:r>
      <w:r w:rsidR="00C263F9">
        <w:t>s</w:t>
      </w:r>
      <w:r>
        <w:t xml:space="preserve">, orders, invoices, other equivalent accounting documents certifying payment) </w:t>
      </w:r>
      <w:r w:rsidR="00F97E12">
        <w:t>accurately specifies the Agreement</w:t>
      </w:r>
      <w:r w:rsidR="008067F2" w:rsidRPr="008067F2">
        <w:t xml:space="preserve"> </w:t>
      </w:r>
      <w:r w:rsidR="008067F2">
        <w:t>and Project identification numbers</w:t>
      </w:r>
      <w:r w:rsidR="00F97E12">
        <w:t xml:space="preserve">, while contracts and orders include a reference that the Project is co-financed by the </w:t>
      </w:r>
      <w:proofErr w:type="gramStart"/>
      <w:r w:rsidR="00F97E12">
        <w:t>RF</w:t>
      </w:r>
      <w:r>
        <w:t>;</w:t>
      </w:r>
      <w:proofErr w:type="gramEnd"/>
    </w:p>
    <w:p w14:paraId="5BB3F3B5" w14:textId="68642F24" w:rsidR="00A51D8F" w:rsidRDefault="00A51D8F" w:rsidP="00A51D8F">
      <w:pPr>
        <w:tabs>
          <w:tab w:val="left" w:pos="567"/>
        </w:tabs>
        <w:spacing w:line="360" w:lineRule="auto"/>
        <w:jc w:val="both"/>
      </w:pPr>
      <w:r>
        <w:t xml:space="preserve">4.2.9. to prepare and ensure the </w:t>
      </w:r>
      <w:proofErr w:type="spellStart"/>
      <w:r>
        <w:t>organisation</w:t>
      </w:r>
      <w:proofErr w:type="spellEnd"/>
      <w:r>
        <w:t xml:space="preserve"> of the specified publicity measures and provision of information regarding the </w:t>
      </w:r>
      <w:proofErr w:type="gramStart"/>
      <w:r w:rsidR="002D7D99">
        <w:t>P</w:t>
      </w:r>
      <w:r>
        <w:t>roject;</w:t>
      </w:r>
      <w:proofErr w:type="gramEnd"/>
    </w:p>
    <w:p w14:paraId="219943D1" w14:textId="45BB0DEE" w:rsidR="00A51D8F" w:rsidRDefault="00A51D8F" w:rsidP="00A51D8F">
      <w:pPr>
        <w:tabs>
          <w:tab w:val="left" w:pos="567"/>
        </w:tabs>
        <w:spacing w:line="360" w:lineRule="auto"/>
        <w:jc w:val="both"/>
      </w:pPr>
      <w:r>
        <w:t xml:space="preserve">4.2.10. to cover from </w:t>
      </w:r>
      <w:r w:rsidR="002D7D99">
        <w:t>their</w:t>
      </w:r>
      <w:r>
        <w:t xml:space="preserve"> own resources the ineligible costs of the Project which have arisen due to</w:t>
      </w:r>
      <w:r w:rsidR="002D7D99">
        <w:t xml:space="preserve"> their</w:t>
      </w:r>
      <w:r>
        <w:t xml:space="preserve"> own action or </w:t>
      </w:r>
      <w:proofErr w:type="gramStart"/>
      <w:r>
        <w:t>inaction;</w:t>
      </w:r>
      <w:proofErr w:type="gramEnd"/>
    </w:p>
    <w:p w14:paraId="0FCB7355" w14:textId="326EA070" w:rsidR="00A51D8F" w:rsidRDefault="00A51D8F" w:rsidP="00A51D8F">
      <w:pPr>
        <w:tabs>
          <w:tab w:val="left" w:pos="567"/>
        </w:tabs>
        <w:spacing w:line="360" w:lineRule="auto"/>
        <w:jc w:val="both"/>
      </w:pPr>
      <w:r>
        <w:t>4.2.11. to reimburse the money into the bank account opened for implementation of the</w:t>
      </w:r>
      <w:r w:rsidR="004A3350">
        <w:t xml:space="preserve"> </w:t>
      </w:r>
      <w:r w:rsidR="002149AD">
        <w:t xml:space="preserve">UL </w:t>
      </w:r>
      <w:r>
        <w:t>Project</w:t>
      </w:r>
      <w:r w:rsidR="002834F0" w:rsidRPr="002834F0">
        <w:t xml:space="preserve"> </w:t>
      </w:r>
      <w:r w:rsidR="002834F0">
        <w:t>within 10 (ten) working days after the UL request</w:t>
      </w:r>
      <w:r>
        <w:t>, if the activities of the Project Manager have resulted in ineligible costs detected by the</w:t>
      </w:r>
      <w:r w:rsidR="00F31018">
        <w:t xml:space="preserve"> </w:t>
      </w:r>
      <w:r w:rsidR="002149AD">
        <w:t xml:space="preserve">UL </w:t>
      </w:r>
      <w:r>
        <w:t>or during other inspections.</w:t>
      </w:r>
    </w:p>
    <w:p w14:paraId="0B144585" w14:textId="3F9A1FDB" w:rsidR="00A51D8F" w:rsidRDefault="00A51D8F" w:rsidP="00A51D8F">
      <w:pPr>
        <w:tabs>
          <w:tab w:val="left" w:pos="567"/>
        </w:tabs>
        <w:spacing w:line="360" w:lineRule="auto"/>
        <w:jc w:val="both"/>
      </w:pPr>
      <w:r>
        <w:t xml:space="preserve">4.3. The Parties shall, when implementing the project, use such professionally </w:t>
      </w:r>
      <w:proofErr w:type="spellStart"/>
      <w:r>
        <w:t>recognised</w:t>
      </w:r>
      <w:proofErr w:type="spellEnd"/>
      <w:r>
        <w:t xml:space="preserve"> or generally accepted operational methods, techniques and practices in the relevant sector that ensure the implementation of the Project in the highest possible quality, within the specified time periods and in accordance with the project plan, </w:t>
      </w:r>
      <w:proofErr w:type="gramStart"/>
      <w:r>
        <w:t>in order to</w:t>
      </w:r>
      <w:proofErr w:type="gramEnd"/>
      <w:r>
        <w:t xml:space="preserve"> achieve the Project </w:t>
      </w:r>
      <w:r w:rsidR="009F2F3B">
        <w:t>objectives and outcomes</w:t>
      </w:r>
      <w:r>
        <w:t xml:space="preserve"> in accordance with the provisions of this </w:t>
      </w:r>
      <w:r w:rsidR="005B761D">
        <w:t>g</w:t>
      </w:r>
      <w:r>
        <w:t xml:space="preserve">rant </w:t>
      </w:r>
      <w:r w:rsidR="005B761D">
        <w:t>a</w:t>
      </w:r>
      <w:r>
        <w:t>greement.</w:t>
      </w:r>
    </w:p>
    <w:p w14:paraId="23BBB74A" w14:textId="4C57E077" w:rsidR="00A51D8F" w:rsidRDefault="00A51D8F" w:rsidP="00A51D8F">
      <w:pPr>
        <w:tabs>
          <w:tab w:val="left" w:pos="567"/>
        </w:tabs>
        <w:spacing w:line="360" w:lineRule="auto"/>
        <w:jc w:val="both"/>
      </w:pPr>
      <w:r>
        <w:t xml:space="preserve">4.4. The Parties shall be </w:t>
      </w:r>
      <w:r w:rsidR="003C246C">
        <w:t xml:space="preserve">mutually </w:t>
      </w:r>
      <w:r>
        <w:t>liable for any damage caused to the other Party by</w:t>
      </w:r>
      <w:r w:rsidR="0023705C">
        <w:t xml:space="preserve"> the</w:t>
      </w:r>
      <w:r>
        <w:t xml:space="preserve"> performance, improper performance or non-performance of this </w:t>
      </w:r>
      <w:r w:rsidR="006A246D">
        <w:t>a</w:t>
      </w:r>
      <w:r>
        <w:t xml:space="preserve">greement and </w:t>
      </w:r>
      <w:r w:rsidR="001D6D82">
        <w:t>the Agreement</w:t>
      </w:r>
      <w:r>
        <w:t>.</w:t>
      </w:r>
    </w:p>
    <w:p w14:paraId="73735FA8" w14:textId="77777777" w:rsidR="00A51D8F" w:rsidRDefault="00A51D8F" w:rsidP="00A51D8F">
      <w:pPr>
        <w:pStyle w:val="P68B1DB1-Normal7"/>
        <w:tabs>
          <w:tab w:val="left" w:pos="567"/>
        </w:tabs>
        <w:spacing w:line="360" w:lineRule="auto"/>
        <w:jc w:val="both"/>
      </w:pPr>
      <w:r>
        <w:t xml:space="preserve"> </w:t>
      </w:r>
    </w:p>
    <w:p w14:paraId="2C299EB4" w14:textId="1B607FC5" w:rsidR="00A51D8F" w:rsidRDefault="00A51D8F" w:rsidP="00A51D8F">
      <w:pPr>
        <w:pStyle w:val="P68B1DB1-Normal6"/>
        <w:tabs>
          <w:tab w:val="left" w:pos="567"/>
        </w:tabs>
        <w:spacing w:line="360" w:lineRule="auto"/>
        <w:jc w:val="center"/>
      </w:pPr>
      <w:r>
        <w:t xml:space="preserve">V. </w:t>
      </w:r>
      <w:r w:rsidR="002C57B7">
        <w:t>Accessibility</w:t>
      </w:r>
      <w:r>
        <w:t xml:space="preserve"> of Project </w:t>
      </w:r>
      <w:r w:rsidR="00152692">
        <w:t>Results</w:t>
      </w:r>
      <w:r>
        <w:t xml:space="preserve"> and </w:t>
      </w:r>
      <w:r w:rsidR="00E9562A">
        <w:t>I</w:t>
      </w:r>
      <w:r>
        <w:t>nformation</w:t>
      </w:r>
    </w:p>
    <w:p w14:paraId="53BA1DCE" w14:textId="6C7490A8" w:rsidR="00A51D8F" w:rsidRDefault="00A51D8F" w:rsidP="00A51D8F">
      <w:pPr>
        <w:tabs>
          <w:tab w:val="left" w:pos="0"/>
        </w:tabs>
        <w:spacing w:line="360" w:lineRule="auto"/>
        <w:jc w:val="both"/>
      </w:pPr>
      <w:r>
        <w:t xml:space="preserve">5.1. The results of the research, which are not intended to be </w:t>
      </w:r>
      <w:proofErr w:type="spellStart"/>
      <w:r>
        <w:t>commercialised</w:t>
      </w:r>
      <w:proofErr w:type="spellEnd"/>
      <w:r>
        <w:t xml:space="preserve">, are </w:t>
      </w:r>
      <w:r w:rsidR="00E9562A">
        <w:t xml:space="preserve">to be </w:t>
      </w:r>
      <w:r>
        <w:t>disseminated in the form of training</w:t>
      </w:r>
      <w:r w:rsidR="00416F69">
        <w:t>s</w:t>
      </w:r>
      <w:r>
        <w:t xml:space="preserve"> and publications.</w:t>
      </w:r>
    </w:p>
    <w:p w14:paraId="26164D71" w14:textId="31DAF735" w:rsidR="00A51D8F" w:rsidRDefault="00A51D8F" w:rsidP="00A51D8F">
      <w:pPr>
        <w:tabs>
          <w:tab w:val="left" w:pos="0"/>
        </w:tabs>
        <w:spacing w:line="360" w:lineRule="auto"/>
        <w:jc w:val="both"/>
      </w:pPr>
      <w:r>
        <w:t xml:space="preserve">5.2. The property rights to intellectual property (including invention, plant variety, design, </w:t>
      </w:r>
      <w:r w:rsidR="00B40B42">
        <w:t>trademark</w:t>
      </w:r>
      <w:r>
        <w:t xml:space="preserve">, topography of semiconductor products and copyrighted work) created in </w:t>
      </w:r>
      <w:r w:rsidR="00A26D08">
        <w:t xml:space="preserve">the </w:t>
      </w:r>
      <w:r>
        <w:t xml:space="preserve">implementation of the </w:t>
      </w:r>
      <w:r w:rsidR="008669FE">
        <w:t>P</w:t>
      </w:r>
      <w:r>
        <w:t>roject</w:t>
      </w:r>
      <w:r w:rsidR="00B40B42">
        <w:t>,</w:t>
      </w:r>
      <w:r>
        <w:t xml:space="preserve"> or </w:t>
      </w:r>
      <w:r w:rsidR="00647CEE">
        <w:t xml:space="preserve">created </w:t>
      </w:r>
      <w:r w:rsidR="00920D0C">
        <w:t>with</w:t>
      </w:r>
      <w:r w:rsidR="00B40B42">
        <w:t xml:space="preserve"> </w:t>
      </w:r>
      <w:r w:rsidR="0044420B">
        <w:t xml:space="preserve">the use of </w:t>
      </w:r>
      <w:r w:rsidR="002149AD">
        <w:t xml:space="preserve">UL </w:t>
      </w:r>
      <w:r>
        <w:t xml:space="preserve">resources, belong to the </w:t>
      </w:r>
      <w:r w:rsidR="00647CEE">
        <w:t>UL</w:t>
      </w:r>
      <w:r>
        <w:t>.</w:t>
      </w:r>
    </w:p>
    <w:p w14:paraId="40A5A737" w14:textId="503F329D" w:rsidR="00A51D8F" w:rsidRDefault="00A51D8F" w:rsidP="00A51D8F">
      <w:pPr>
        <w:tabs>
          <w:tab w:val="left" w:pos="0"/>
        </w:tabs>
        <w:spacing w:line="360" w:lineRule="auto"/>
        <w:jc w:val="both"/>
      </w:pPr>
      <w:r>
        <w:t xml:space="preserve">5.3. </w:t>
      </w:r>
      <w:r w:rsidR="003942EA" w:rsidRPr="003942EA">
        <w:t>The property rights to intellectual property created with the use of a third party's resources are determined by the agreement with that third party</w:t>
      </w:r>
      <w:r>
        <w:t xml:space="preserve">. If the ownership of intellectual property rights is </w:t>
      </w:r>
      <w:r>
        <w:lastRenderedPageBreak/>
        <w:t xml:space="preserve">not specified in the agreement with a third party, the ownership of the intellectual property rights shall be determined in accordance with </w:t>
      </w:r>
      <w:r w:rsidR="0044420B">
        <w:t>Paragraph</w:t>
      </w:r>
      <w:r>
        <w:t xml:space="preserve"> 5.2 of this agreement.</w:t>
      </w:r>
    </w:p>
    <w:p w14:paraId="2E0CC78B" w14:textId="3E11E1A0" w:rsidR="00A51D8F" w:rsidRDefault="00A51D8F" w:rsidP="00A51D8F">
      <w:pPr>
        <w:spacing w:line="360" w:lineRule="auto"/>
        <w:jc w:val="both"/>
      </w:pPr>
      <w:r>
        <w:t xml:space="preserve">5.4. The Parties may, in accordance with the procedures </w:t>
      </w:r>
      <w:r w:rsidR="008D4E81">
        <w:t>provided for</w:t>
      </w:r>
      <w:r>
        <w:t xml:space="preserve"> by the </w:t>
      </w:r>
      <w:r w:rsidR="005E5E64">
        <w:t>UL</w:t>
      </w:r>
      <w:r>
        <w:t xml:space="preserve">, conclude an agreement on the </w:t>
      </w:r>
      <w:proofErr w:type="spellStart"/>
      <w:r>
        <w:t>commercialisation</w:t>
      </w:r>
      <w:proofErr w:type="spellEnd"/>
      <w:r>
        <w:t xml:space="preserve"> of intellectual property, which </w:t>
      </w:r>
      <w:r w:rsidR="005E5E64">
        <w:t xml:space="preserve">shall </w:t>
      </w:r>
      <w:r>
        <w:t>stipulate the proportion of the distribution of revenue between the</w:t>
      </w:r>
      <w:r w:rsidR="005E5E64">
        <w:t xml:space="preserve"> </w:t>
      </w:r>
      <w:r w:rsidR="002149AD">
        <w:t xml:space="preserve">UL </w:t>
      </w:r>
      <w:r>
        <w:t>and the Project Manager.</w:t>
      </w:r>
    </w:p>
    <w:p w14:paraId="3B4FDBD0" w14:textId="79262D93" w:rsidR="00A51D8F" w:rsidRDefault="00A51D8F" w:rsidP="00A51D8F">
      <w:pPr>
        <w:tabs>
          <w:tab w:val="left" w:pos="0"/>
        </w:tabs>
        <w:spacing w:line="360" w:lineRule="auto"/>
        <w:jc w:val="both"/>
      </w:pPr>
      <w:r>
        <w:t xml:space="preserve">5.5. Intellectual property objects are </w:t>
      </w:r>
      <w:proofErr w:type="spellStart"/>
      <w:r>
        <w:t>commercialised</w:t>
      </w:r>
      <w:proofErr w:type="spellEnd"/>
      <w:r>
        <w:t xml:space="preserve"> at market price. If it is not possible to determine the market price, the proof of the market price shall be a public auction of intellectual property in </w:t>
      </w:r>
      <w:r w:rsidR="001E4D78">
        <w:t>conformity</w:t>
      </w:r>
      <w:r>
        <w:t xml:space="preserve"> with the laws and regulations regarding the </w:t>
      </w:r>
      <w:proofErr w:type="spellStart"/>
      <w:r>
        <w:t>organisation</w:t>
      </w:r>
      <w:proofErr w:type="spellEnd"/>
      <w:r>
        <w:t xml:space="preserve"> of auctions or a documented negotiat</w:t>
      </w:r>
      <w:r w:rsidR="00232635">
        <w:t>ion</w:t>
      </w:r>
      <w:r>
        <w:t xml:space="preserve"> procedure between the</w:t>
      </w:r>
      <w:r w:rsidR="002F1390">
        <w:t xml:space="preserve"> </w:t>
      </w:r>
      <w:r w:rsidR="002149AD">
        <w:t xml:space="preserve">UL </w:t>
      </w:r>
      <w:r>
        <w:t>and the buyer which has resulted in the</w:t>
      </w:r>
      <w:r w:rsidR="00241583">
        <w:t xml:space="preserve"> </w:t>
      </w:r>
      <w:r w:rsidR="002149AD">
        <w:t xml:space="preserve">UL </w:t>
      </w:r>
      <w:r>
        <w:t>obtaining the maximum price for its intellectual property rights.</w:t>
      </w:r>
    </w:p>
    <w:p w14:paraId="01B09CDF" w14:textId="39BC6D36" w:rsidR="00A51D8F" w:rsidRDefault="00A51D8F" w:rsidP="00A51D8F">
      <w:pPr>
        <w:spacing w:line="360" w:lineRule="auto"/>
        <w:jc w:val="both"/>
      </w:pPr>
      <w:r>
        <w:t xml:space="preserve">5.6. The Parties </w:t>
      </w:r>
      <w:r w:rsidR="003C664B">
        <w:t xml:space="preserve">shall </w:t>
      </w:r>
      <w:r>
        <w:t xml:space="preserve">certify that all information and results related to the implementation of the Project are available to the </w:t>
      </w:r>
      <w:r w:rsidR="00A85EDD">
        <w:t>competent</w:t>
      </w:r>
      <w:r w:rsidR="009737B7" w:rsidRPr="009737B7">
        <w:t xml:space="preserve">, controlling and audit </w:t>
      </w:r>
      <w:r w:rsidR="0007375B">
        <w:t>institutions</w:t>
      </w:r>
      <w:r w:rsidR="009737B7" w:rsidRPr="009737B7">
        <w:t xml:space="preserve"> </w:t>
      </w:r>
      <w:r>
        <w:t xml:space="preserve">of the European Union and the Republic of Latvia </w:t>
      </w:r>
      <w:r w:rsidR="00B26EA3">
        <w:t>throughout</w:t>
      </w:r>
      <w:r>
        <w:t xml:space="preserve"> the implementation phase of the Project. The place of implementation of the </w:t>
      </w:r>
      <w:r w:rsidR="001F5F99">
        <w:t>P</w:t>
      </w:r>
      <w:r>
        <w:t xml:space="preserve">roject at the stage of </w:t>
      </w:r>
      <w:r w:rsidR="001F5F99">
        <w:t>its introduction</w:t>
      </w:r>
      <w:r>
        <w:t xml:space="preserve"> and </w:t>
      </w:r>
      <w:r w:rsidR="00A74A13">
        <w:t xml:space="preserve">at the </w:t>
      </w:r>
      <w:r>
        <w:t xml:space="preserve">post-project </w:t>
      </w:r>
      <w:r w:rsidR="00A74A13">
        <w:t>stage</w:t>
      </w:r>
      <w:r>
        <w:t xml:space="preserve"> shall be accessible to the </w:t>
      </w:r>
      <w:r w:rsidR="00CF53EB">
        <w:t>competent</w:t>
      </w:r>
      <w:r>
        <w:t xml:space="preserve"> and audit institutions.</w:t>
      </w:r>
    </w:p>
    <w:p w14:paraId="6F7ED679" w14:textId="38D3AEFA" w:rsidR="00A51D8F" w:rsidRDefault="00A51D8F" w:rsidP="00A51D8F">
      <w:pPr>
        <w:tabs>
          <w:tab w:val="left" w:pos="0"/>
        </w:tabs>
        <w:spacing w:line="360" w:lineRule="auto"/>
        <w:jc w:val="both"/>
      </w:pPr>
      <w:r>
        <w:t xml:space="preserve">5.7. </w:t>
      </w:r>
      <w:r w:rsidR="002E7B94" w:rsidRPr="002E7B94">
        <w:t>The Parties undertake not to disclose any information of a confidential nature received from the other Party which that Party has become aware of concerning the other Party in connection with the performance of its obligations under the Agreement and this agreement</w:t>
      </w:r>
      <w:r>
        <w:t>.</w:t>
      </w:r>
    </w:p>
    <w:p w14:paraId="6FF6DA64" w14:textId="77777777" w:rsidR="00A51D8F" w:rsidRDefault="00A51D8F" w:rsidP="00A51D8F">
      <w:pPr>
        <w:tabs>
          <w:tab w:val="left" w:pos="0"/>
        </w:tabs>
        <w:spacing w:line="360" w:lineRule="auto"/>
        <w:jc w:val="both"/>
      </w:pPr>
      <w:r>
        <w:t>5.8. Information shall not be considered confidential insofar as it is publicly available in accordance with the laws and regulations of the Republic of Latvia.</w:t>
      </w:r>
    </w:p>
    <w:p w14:paraId="6C251773" w14:textId="2D7C5912" w:rsidR="00A51D8F" w:rsidRDefault="00A51D8F" w:rsidP="00A51D8F">
      <w:pPr>
        <w:spacing w:line="360" w:lineRule="auto"/>
        <w:jc w:val="both"/>
      </w:pPr>
      <w:r>
        <w:t xml:space="preserve">5.9. The Parties shall ensure the sustainability of the results achieved in accordance with the terms of the </w:t>
      </w:r>
      <w:r w:rsidR="00C96964" w:rsidRPr="002E7B94">
        <w:t>Agreement</w:t>
      </w:r>
      <w:r>
        <w:t>.</w:t>
      </w:r>
    </w:p>
    <w:p w14:paraId="660190FC" w14:textId="77777777" w:rsidR="00A51D8F" w:rsidRPr="00621301" w:rsidRDefault="00A51D8F" w:rsidP="00A51D8F">
      <w:pPr>
        <w:spacing w:line="360" w:lineRule="auto"/>
        <w:jc w:val="both"/>
      </w:pPr>
      <w:r w:rsidRPr="00621301">
        <w:t xml:space="preserve"> </w:t>
      </w:r>
    </w:p>
    <w:p w14:paraId="6523F746" w14:textId="3C02771E" w:rsidR="00A51D8F" w:rsidRPr="00621301" w:rsidRDefault="00A51D8F" w:rsidP="00621301">
      <w:pPr>
        <w:pStyle w:val="P68B1DB1-Normal6"/>
        <w:spacing w:line="360" w:lineRule="auto"/>
        <w:jc w:val="center"/>
      </w:pPr>
      <w:r w:rsidRPr="00621301">
        <w:t xml:space="preserve">VI. </w:t>
      </w:r>
      <w:r>
        <w:t xml:space="preserve">Conditions of </w:t>
      </w:r>
      <w:r w:rsidR="001C4427">
        <w:t>F</w:t>
      </w:r>
      <w:r>
        <w:t xml:space="preserve">orce </w:t>
      </w:r>
      <w:r w:rsidR="001C4427">
        <w:t>M</w:t>
      </w:r>
      <w:r>
        <w:t>ajeure</w:t>
      </w:r>
    </w:p>
    <w:p w14:paraId="2FD22F91" w14:textId="0336F635" w:rsidR="00A51D8F" w:rsidRDefault="00A51D8F" w:rsidP="00A51D8F">
      <w:pPr>
        <w:tabs>
          <w:tab w:val="left" w:pos="0"/>
        </w:tabs>
        <w:spacing w:line="360" w:lineRule="auto"/>
        <w:jc w:val="both"/>
      </w:pPr>
      <w:r>
        <w:t xml:space="preserve">6.1. The Parties shall be relieved of liability for partial or total non-performance of this </w:t>
      </w:r>
      <w:r w:rsidR="00641759">
        <w:t>a</w:t>
      </w:r>
      <w:r>
        <w:t xml:space="preserve">greement if it arose after the conclusion of this </w:t>
      </w:r>
      <w:r w:rsidR="00641759">
        <w:t>a</w:t>
      </w:r>
      <w:r>
        <w:t>greement due to force majeure, exceptional circumstances which the Parties could not foresee and remedy.</w:t>
      </w:r>
    </w:p>
    <w:p w14:paraId="2D77A02C" w14:textId="3EFB7FF9" w:rsidR="00A51D8F" w:rsidRDefault="00A51D8F" w:rsidP="00A51D8F">
      <w:pPr>
        <w:tabs>
          <w:tab w:val="left" w:pos="0"/>
        </w:tabs>
        <w:spacing w:line="360" w:lineRule="auto"/>
        <w:jc w:val="both"/>
      </w:pPr>
      <w:r>
        <w:t xml:space="preserve">6.2. Force majeure in the text of this </w:t>
      </w:r>
      <w:r w:rsidR="000842EE">
        <w:t>a</w:t>
      </w:r>
      <w:r>
        <w:t xml:space="preserve">greement shall be understood to mean any unforeseen contingency or event beyond the control of the Parties which has not been caused by their conduct, while preventing either Party from fulfilling its obligations under this </w:t>
      </w:r>
      <w:r w:rsidR="000842EE">
        <w:t>a</w:t>
      </w:r>
      <w:r>
        <w:t xml:space="preserve">greement and which could not have been avoided by taking appropriate precautionary measures. A Party which is unable to fulfil its obligations may not cite as force majeure defects in equipment or materials or delays in </w:t>
      </w:r>
      <w:r>
        <w:lastRenderedPageBreak/>
        <w:t xml:space="preserve">their delivery (unless those problems arise directly from force majeure), </w:t>
      </w:r>
      <w:proofErr w:type="spellStart"/>
      <w:r>
        <w:t>labour</w:t>
      </w:r>
      <w:proofErr w:type="spellEnd"/>
      <w:r>
        <w:t xml:space="preserve"> disputes, strikes, financial problems or political situations, etc.</w:t>
      </w:r>
    </w:p>
    <w:p w14:paraId="6148914C" w14:textId="77777777" w:rsidR="00A51D8F" w:rsidRDefault="00A51D8F" w:rsidP="00A51D8F">
      <w:pPr>
        <w:tabs>
          <w:tab w:val="left" w:pos="0"/>
        </w:tabs>
        <w:spacing w:line="360" w:lineRule="auto"/>
        <w:jc w:val="both"/>
      </w:pPr>
      <w:r>
        <w:t>6.3. If either Party is confronted with force majeure, it shall immediately, but not later than 3 (three) working days, be obliged to notify the other Party, indicating the nature, probable duration and expected consequences of the circumstances that have arisen.</w:t>
      </w:r>
    </w:p>
    <w:p w14:paraId="37FAFE3B" w14:textId="0916AFF6" w:rsidR="00A51D8F" w:rsidRDefault="00A51D8F" w:rsidP="00A51D8F">
      <w:pPr>
        <w:tabs>
          <w:tab w:val="left" w:pos="0"/>
        </w:tabs>
        <w:spacing w:line="360" w:lineRule="auto"/>
        <w:jc w:val="both"/>
      </w:pPr>
      <w:r>
        <w:t xml:space="preserve">6.4. Neither Party shall be liable for failure to comply with this </w:t>
      </w:r>
      <w:r w:rsidR="00F204FC">
        <w:t>a</w:t>
      </w:r>
      <w:r>
        <w:t xml:space="preserve">greement and the obligations arising therefrom if their performance is impeded by force majeure. The Parties shall take the necessary measures to reduce the damage they cause. If, in the event of force majeure, it was possible for the Parties to take measures to reduce the damage, but they did not do so, the </w:t>
      </w:r>
      <w:r w:rsidR="00D82E10">
        <w:t xml:space="preserve">responsible </w:t>
      </w:r>
      <w:r>
        <w:t>Party shall compensate the other Party for the damage caused.</w:t>
      </w:r>
    </w:p>
    <w:p w14:paraId="32F7ED4F" w14:textId="77777777" w:rsidR="00A51D8F" w:rsidRPr="00621301" w:rsidRDefault="00A51D8F" w:rsidP="00A51D8F">
      <w:pPr>
        <w:spacing w:line="360" w:lineRule="auto"/>
        <w:jc w:val="both"/>
      </w:pPr>
      <w:r w:rsidRPr="00621301">
        <w:t xml:space="preserve"> </w:t>
      </w:r>
    </w:p>
    <w:p w14:paraId="6C57BB4D" w14:textId="364E479F" w:rsidR="00A51D8F" w:rsidRPr="00621301" w:rsidRDefault="00A51D8F" w:rsidP="00621301">
      <w:pPr>
        <w:pStyle w:val="P68B1DB1-Normal6"/>
        <w:tabs>
          <w:tab w:val="left" w:pos="0"/>
        </w:tabs>
        <w:spacing w:line="360" w:lineRule="auto"/>
        <w:jc w:val="center"/>
      </w:pPr>
      <w:r w:rsidRPr="00621301">
        <w:t xml:space="preserve">VII. </w:t>
      </w:r>
      <w:r w:rsidR="00367934">
        <w:t xml:space="preserve">Dispute </w:t>
      </w:r>
      <w:r>
        <w:t>Procedure</w:t>
      </w:r>
    </w:p>
    <w:p w14:paraId="7CB95D60" w14:textId="245F8CC8" w:rsidR="00A51D8F" w:rsidRDefault="00A51D8F" w:rsidP="00A51D8F">
      <w:pPr>
        <w:tabs>
          <w:tab w:val="left" w:pos="0"/>
        </w:tabs>
        <w:spacing w:line="360" w:lineRule="auto"/>
        <w:jc w:val="both"/>
      </w:pPr>
      <w:r>
        <w:t xml:space="preserve">7.1. </w:t>
      </w:r>
      <w:r w:rsidR="00BF05DE" w:rsidRPr="00BF05DE">
        <w:t>Disagreements between the Parties relating to the performance of their obligations under the agreement shall be settled by mutual agreement. The agreement shall be in writing and shall form an Annex to this agreement</w:t>
      </w:r>
      <w:r>
        <w:t>.</w:t>
      </w:r>
    </w:p>
    <w:p w14:paraId="6E4014FF" w14:textId="4C925A40" w:rsidR="00A51D8F" w:rsidRDefault="00A51D8F" w:rsidP="00A51D8F">
      <w:pPr>
        <w:tabs>
          <w:tab w:val="left" w:pos="0"/>
        </w:tabs>
        <w:spacing w:line="360" w:lineRule="auto"/>
        <w:jc w:val="both"/>
      </w:pPr>
      <w:r>
        <w:t xml:space="preserve">7.2. If the Parties cannot agree, disputes shall be settled in accordance with the procedures </w:t>
      </w:r>
      <w:r w:rsidR="00E2154A">
        <w:t>provided for</w:t>
      </w:r>
      <w:r>
        <w:t xml:space="preserve"> in the laws and regulations of the Republic of Latvia.</w:t>
      </w:r>
    </w:p>
    <w:p w14:paraId="2B7274D9" w14:textId="77777777" w:rsidR="00A51D8F" w:rsidRPr="00621301" w:rsidRDefault="00A51D8F" w:rsidP="00A51D8F">
      <w:pPr>
        <w:spacing w:line="360" w:lineRule="auto"/>
        <w:jc w:val="both"/>
      </w:pPr>
      <w:r w:rsidRPr="00621301">
        <w:t xml:space="preserve"> </w:t>
      </w:r>
    </w:p>
    <w:p w14:paraId="60F96632" w14:textId="6C92EB5C" w:rsidR="00A51D8F" w:rsidRPr="00621301" w:rsidRDefault="00A51D8F" w:rsidP="00621301">
      <w:pPr>
        <w:pStyle w:val="P68B1DB1-Normal6"/>
        <w:tabs>
          <w:tab w:val="left" w:pos="0"/>
        </w:tabs>
        <w:spacing w:line="360" w:lineRule="auto"/>
        <w:jc w:val="center"/>
      </w:pPr>
      <w:r w:rsidRPr="00621301">
        <w:t xml:space="preserve">VIII. </w:t>
      </w:r>
      <w:r>
        <w:t xml:space="preserve">Final </w:t>
      </w:r>
      <w:r w:rsidR="002D3B29">
        <w:t>P</w:t>
      </w:r>
      <w:r>
        <w:t>rovisions</w:t>
      </w:r>
    </w:p>
    <w:p w14:paraId="5AD2834C" w14:textId="019BE951" w:rsidR="00A51D8F" w:rsidRDefault="00A51D8F" w:rsidP="00A51D8F">
      <w:pPr>
        <w:spacing w:line="360" w:lineRule="auto"/>
        <w:jc w:val="both"/>
      </w:pPr>
      <w:r>
        <w:t xml:space="preserve">8.1. This </w:t>
      </w:r>
      <w:r w:rsidR="002D3B29">
        <w:t>a</w:t>
      </w:r>
      <w:r>
        <w:t xml:space="preserve">greement shall enter into force only in case of approval of </w:t>
      </w:r>
      <w:r w:rsidR="002D3B29">
        <w:t>the</w:t>
      </w:r>
      <w:r>
        <w:t xml:space="preserve"> project application and shall be in effect until fulfilment of the obligations of the Parties</w:t>
      </w:r>
      <w:r>
        <w:rPr>
          <w:color w:val="1F497D"/>
        </w:rPr>
        <w:t>.</w:t>
      </w:r>
    </w:p>
    <w:p w14:paraId="5903F378" w14:textId="266F0A7D" w:rsidR="00A51D8F" w:rsidRDefault="00A51D8F" w:rsidP="00A51D8F">
      <w:pPr>
        <w:tabs>
          <w:tab w:val="left" w:pos="0"/>
        </w:tabs>
        <w:spacing w:line="360" w:lineRule="auto"/>
        <w:jc w:val="both"/>
      </w:pPr>
      <w:r>
        <w:t xml:space="preserve">8.2. The Parties shall declare by the conclusion of this </w:t>
      </w:r>
      <w:r w:rsidR="000D73AB">
        <w:t>a</w:t>
      </w:r>
      <w:r>
        <w:t xml:space="preserve">greement that there are no circumstances prohibiting the Parties from concluding this </w:t>
      </w:r>
      <w:r w:rsidR="000D73AB">
        <w:t>a</w:t>
      </w:r>
      <w:r>
        <w:t>greement.</w:t>
      </w:r>
    </w:p>
    <w:p w14:paraId="07A01BE9" w14:textId="40055C4B" w:rsidR="00A51D8F" w:rsidRDefault="00A51D8F" w:rsidP="00A51D8F">
      <w:pPr>
        <w:tabs>
          <w:tab w:val="left" w:pos="0"/>
        </w:tabs>
        <w:spacing w:line="360" w:lineRule="auto"/>
        <w:jc w:val="both"/>
      </w:pPr>
      <w:r>
        <w:t>8.3. The</w:t>
      </w:r>
      <w:r w:rsidR="005F39CA">
        <w:t xml:space="preserve"> </w:t>
      </w:r>
      <w:r w:rsidR="002149AD">
        <w:t xml:space="preserve">UL </w:t>
      </w:r>
      <w:r>
        <w:t>has the right to verify that there is no conflict of interest and, if necessary, to request that measures be taken to prevent the conflict of interest.</w:t>
      </w:r>
    </w:p>
    <w:p w14:paraId="245B80E7" w14:textId="3781E3D4" w:rsidR="00A51D8F" w:rsidRDefault="00A51D8F" w:rsidP="00A51D8F">
      <w:pPr>
        <w:spacing w:line="360" w:lineRule="auto"/>
        <w:jc w:val="both"/>
      </w:pPr>
      <w:r>
        <w:t xml:space="preserve">8.4. </w:t>
      </w:r>
      <w:r>
        <w:rPr>
          <w:color w:val="000000" w:themeColor="text1"/>
        </w:rPr>
        <w:t xml:space="preserve">The </w:t>
      </w:r>
      <w:r w:rsidR="000D73AB">
        <w:rPr>
          <w:color w:val="000000" w:themeColor="text1"/>
        </w:rPr>
        <w:t>agreement</w:t>
      </w:r>
      <w:r>
        <w:rPr>
          <w:color w:val="000000" w:themeColor="text1"/>
        </w:rPr>
        <w:t xml:space="preserve"> is drawn up in Latvian on six pages and signed with a secure electronic signature and contains a time stamp.</w:t>
      </w:r>
    </w:p>
    <w:p w14:paraId="656CEDCA" w14:textId="2A05D90B" w:rsidR="00A51D8F" w:rsidRDefault="00A51D8F" w:rsidP="00A51D8F">
      <w:pPr>
        <w:spacing w:line="360" w:lineRule="auto"/>
        <w:jc w:val="both"/>
      </w:pPr>
      <w:r>
        <w:t xml:space="preserve">8.5. The approved Project application with its annexes is an integral part of this </w:t>
      </w:r>
      <w:r w:rsidR="00693461">
        <w:t>a</w:t>
      </w:r>
      <w:r>
        <w:t xml:space="preserve">greement and is available electronically in </w:t>
      </w:r>
      <w:r w:rsidR="00385A02" w:rsidRPr="007C2523">
        <w:rPr>
          <w:lang w:val="en-GB"/>
        </w:rPr>
        <w:t>the National Information System for Scientific Activity (hereinafter - NISSA)</w:t>
      </w:r>
      <w:r w:rsidR="00385A02">
        <w:rPr>
          <w:lang w:val="en-GB"/>
        </w:rPr>
        <w:t>.</w:t>
      </w:r>
    </w:p>
    <w:p w14:paraId="1EEB505A" w14:textId="77777777" w:rsidR="00A51D8F" w:rsidRDefault="00A51D8F" w:rsidP="00A51D8F">
      <w:pPr>
        <w:ind w:left="567" w:hanging="567"/>
        <w:jc w:val="both"/>
      </w:pPr>
      <w:r>
        <w:t xml:space="preserve"> </w:t>
      </w:r>
    </w:p>
    <w:p w14:paraId="44764ABC" w14:textId="77777777" w:rsidR="00A51D8F" w:rsidRDefault="00A51D8F" w:rsidP="00A51D8F">
      <w:pPr>
        <w:ind w:left="567" w:hanging="567"/>
        <w:jc w:val="both"/>
      </w:pPr>
      <w:r>
        <w:t xml:space="preserve"> </w:t>
      </w:r>
    </w:p>
    <w:p w14:paraId="091DF76D" w14:textId="77777777" w:rsidR="00A51D8F" w:rsidRDefault="00A51D8F" w:rsidP="00A51D8F">
      <w:pPr>
        <w:jc w:val="both"/>
      </w:pPr>
      <w:r>
        <w:t xml:space="preserve"> </w:t>
      </w:r>
    </w:p>
    <w:tbl>
      <w:tblPr>
        <w:tblW w:w="0" w:type="auto"/>
        <w:tblInd w:w="75" w:type="dxa"/>
        <w:tblLayout w:type="fixed"/>
        <w:tblLook w:val="06A0" w:firstRow="1" w:lastRow="0" w:firstColumn="1" w:lastColumn="0" w:noHBand="1" w:noVBand="1"/>
      </w:tblPr>
      <w:tblGrid>
        <w:gridCol w:w="5089"/>
        <w:gridCol w:w="4421"/>
      </w:tblGrid>
      <w:tr w:rsidR="00A51D8F" w14:paraId="7AC705A5" w14:textId="77777777" w:rsidTr="00302631">
        <w:trPr>
          <w:trHeight w:val="375"/>
        </w:trPr>
        <w:tc>
          <w:tcPr>
            <w:tcW w:w="5089" w:type="dxa"/>
            <w:tcMar>
              <w:left w:w="108" w:type="dxa"/>
              <w:right w:w="108" w:type="dxa"/>
            </w:tcMar>
          </w:tcPr>
          <w:p w14:paraId="5DA9BE01" w14:textId="77777777" w:rsidR="00A51D8F" w:rsidRPr="00621301" w:rsidRDefault="00A51D8F" w:rsidP="00302631">
            <w:pPr>
              <w:tabs>
                <w:tab w:val="left" w:pos="1891"/>
              </w:tabs>
            </w:pPr>
            <w:r w:rsidRPr="00621301">
              <w:lastRenderedPageBreak/>
              <w:t xml:space="preserve"> </w:t>
            </w:r>
          </w:p>
        </w:tc>
        <w:tc>
          <w:tcPr>
            <w:tcW w:w="4421" w:type="dxa"/>
            <w:tcMar>
              <w:left w:w="108" w:type="dxa"/>
              <w:right w:w="108" w:type="dxa"/>
            </w:tcMar>
          </w:tcPr>
          <w:p w14:paraId="53EB090C" w14:textId="77777777" w:rsidR="00A51D8F" w:rsidRPr="00621301" w:rsidRDefault="00A51D8F" w:rsidP="00302631">
            <w:pPr>
              <w:tabs>
                <w:tab w:val="left" w:pos="0"/>
              </w:tabs>
              <w:ind w:left="567" w:hanging="567"/>
              <w:jc w:val="both"/>
            </w:pPr>
            <w:r w:rsidRPr="00621301">
              <w:t xml:space="preserve"> </w:t>
            </w:r>
          </w:p>
        </w:tc>
      </w:tr>
    </w:tbl>
    <w:p w14:paraId="4030878C" w14:textId="2AA1CBE1" w:rsidR="00A51D8F" w:rsidRDefault="005F39CA" w:rsidP="00A51D8F">
      <w:pPr>
        <w:tabs>
          <w:tab w:val="left" w:pos="567"/>
        </w:tabs>
        <w:jc w:val="both"/>
      </w:pPr>
      <w:r>
        <w:rPr>
          <w:u w:val="single"/>
        </w:rPr>
        <w:t>UL</w:t>
      </w:r>
      <w:r w:rsidR="00A51D8F">
        <w:rPr>
          <w:u w:val="single"/>
        </w:rPr>
        <w:t xml:space="preserve"> </w:t>
      </w:r>
      <w:r>
        <w:rPr>
          <w:u w:val="single"/>
        </w:rPr>
        <w:t>Vice-</w:t>
      </w:r>
      <w:r w:rsidR="009A074B">
        <w:rPr>
          <w:u w:val="single"/>
        </w:rPr>
        <w:t>R</w:t>
      </w:r>
      <w:r>
        <w:rPr>
          <w:u w:val="single"/>
        </w:rPr>
        <w:t>ector</w:t>
      </w:r>
      <w:r w:rsidR="00A51D8F">
        <w:rPr>
          <w:u w:val="single"/>
        </w:rPr>
        <w:t>:</w:t>
      </w:r>
      <w:r w:rsidR="00A51D8F">
        <w:tab/>
      </w:r>
      <w:r w:rsidR="00A51D8F">
        <w:tab/>
      </w:r>
      <w:r w:rsidR="00A51D8F">
        <w:tab/>
      </w:r>
      <w:r w:rsidR="00A51D8F">
        <w:tab/>
      </w:r>
      <w:r w:rsidR="00A51D8F">
        <w:tab/>
      </w:r>
      <w:r w:rsidR="00A51D8F">
        <w:tab/>
      </w:r>
      <w:r w:rsidR="00A51D8F">
        <w:rPr>
          <w:u w:val="single"/>
        </w:rPr>
        <w:t xml:space="preserve"> Project Manager:</w:t>
      </w:r>
    </w:p>
    <w:p w14:paraId="20CCE266" w14:textId="77777777" w:rsidR="00A51D8F" w:rsidRDefault="00A51D8F" w:rsidP="00A51D8F">
      <w:pPr>
        <w:pStyle w:val="P68B1DB1-Normal8"/>
        <w:tabs>
          <w:tab w:val="left" w:pos="567"/>
        </w:tabs>
        <w:ind w:left="567" w:hanging="567"/>
        <w:jc w:val="both"/>
      </w:pPr>
      <w:r>
        <w:t xml:space="preserve">           </w:t>
      </w:r>
    </w:p>
    <w:p w14:paraId="6F16230A" w14:textId="77777777" w:rsidR="00A51D8F" w:rsidRDefault="00A51D8F" w:rsidP="00A51D8F">
      <w:pPr>
        <w:pStyle w:val="P68B1DB1-Normal9"/>
        <w:tabs>
          <w:tab w:val="left" w:pos="567"/>
        </w:tabs>
        <w:jc w:val="center"/>
      </w:pPr>
      <w:r>
        <w:t xml:space="preserve"> </w:t>
      </w:r>
    </w:p>
    <w:p w14:paraId="3F4B3B7B" w14:textId="77777777" w:rsidR="00A51D8F" w:rsidRDefault="00A51D8F" w:rsidP="00A51D8F">
      <w:pPr>
        <w:pStyle w:val="P68B1DB1-Normal9"/>
        <w:tabs>
          <w:tab w:val="left" w:pos="567"/>
        </w:tabs>
        <w:jc w:val="center"/>
      </w:pPr>
      <w:r>
        <w:t xml:space="preserve"> </w:t>
      </w:r>
    </w:p>
    <w:p w14:paraId="4435B979" w14:textId="639D121C" w:rsidR="00A51D8F" w:rsidRDefault="00CE3FFC" w:rsidP="00A51D8F">
      <w:pPr>
        <w:pStyle w:val="P68B1DB1-Normal10"/>
        <w:jc w:val="center"/>
      </w:pPr>
      <w:r>
        <w:t xml:space="preserve">this </w:t>
      </w:r>
      <w:r w:rsidR="00A51D8F">
        <w:t xml:space="preserve">Document </w:t>
      </w:r>
      <w:r>
        <w:t xml:space="preserve">is </w:t>
      </w:r>
      <w:r w:rsidR="00A51D8F">
        <w:t xml:space="preserve">signed with </w:t>
      </w:r>
      <w:r>
        <w:t xml:space="preserve">a </w:t>
      </w:r>
      <w:r w:rsidR="00A51D8F">
        <w:t>secure electronic signature</w:t>
      </w:r>
    </w:p>
    <w:p w14:paraId="5C191DFD" w14:textId="77777777" w:rsidR="00A51D8F" w:rsidRDefault="00A51D8F" w:rsidP="00A51D8F">
      <w:pPr>
        <w:pStyle w:val="P68B1DB1-Normal10"/>
        <w:jc w:val="center"/>
      </w:pPr>
      <w:r>
        <w:t>and contains a time stamp</w:t>
      </w:r>
    </w:p>
    <w:p w14:paraId="4AA0543E" w14:textId="77777777" w:rsidR="00A51D8F" w:rsidRDefault="00A51D8F" w:rsidP="00A51D8F"/>
    <w:p w14:paraId="528352BB" w14:textId="33756084" w:rsidR="00D915F4" w:rsidRPr="00621301" w:rsidRDefault="00D915F4" w:rsidP="00621301">
      <w:pPr>
        <w:ind w:firstLine="720"/>
        <w:jc w:val="center"/>
        <w:rPr>
          <w:color w:val="000000" w:themeColor="text1"/>
          <w:sz w:val="28"/>
          <w:lang w:val="en-GB"/>
        </w:rPr>
      </w:pPr>
    </w:p>
    <w:p w14:paraId="51773A79" w14:textId="34DAB744" w:rsidR="00D915F4" w:rsidRPr="00621301" w:rsidRDefault="00D915F4" w:rsidP="00621301">
      <w:pPr>
        <w:ind w:firstLine="720"/>
        <w:jc w:val="center"/>
        <w:rPr>
          <w:color w:val="000000" w:themeColor="text1"/>
          <w:sz w:val="28"/>
          <w:lang w:val="en-GB"/>
        </w:rPr>
      </w:pPr>
    </w:p>
    <w:p w14:paraId="44E13DE4" w14:textId="6B290116" w:rsidR="00D915F4" w:rsidRPr="00621301" w:rsidRDefault="00D915F4" w:rsidP="00621301">
      <w:pPr>
        <w:jc w:val="right"/>
        <w:rPr>
          <w:lang w:val="en-GB"/>
        </w:rPr>
      </w:pPr>
    </w:p>
    <w:p w14:paraId="5F05FC6F" w14:textId="632E0439" w:rsidR="00D915F4" w:rsidRPr="007C2523" w:rsidRDefault="00D915F4">
      <w:pPr>
        <w:rPr>
          <w:b/>
          <w:color w:val="FF0000"/>
          <w:lang w:val="en-GB"/>
        </w:rPr>
      </w:pPr>
    </w:p>
    <w:sectPr w:rsidR="00D915F4" w:rsidRPr="007C2523">
      <w:pgSz w:w="12240" w:h="15840"/>
      <w:pgMar w:top="284" w:right="1276" w:bottom="284"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ndra Strole" w:date="2024-02-19T16:21:00Z" w:initials="SS">
    <w:p w14:paraId="3AC80794" w14:textId="77777777" w:rsidR="003A12F1" w:rsidRDefault="003A12F1" w:rsidP="003A12F1">
      <w:pPr>
        <w:pStyle w:val="CommentText"/>
      </w:pPr>
      <w:r>
        <w:rPr>
          <w:rStyle w:val="CommentReference"/>
        </w:rPr>
        <w:annotationRef/>
      </w:r>
      <w:r>
        <w:t>New field!</w:t>
      </w:r>
    </w:p>
  </w:comment>
  <w:comment w:id="1" w:author="Sandra Strole" w:date="2024-02-19T16:21:00Z" w:initials="SS">
    <w:p w14:paraId="1E7949C2" w14:textId="77777777" w:rsidR="003D0CED" w:rsidRDefault="003D0CED" w:rsidP="003D0CED">
      <w:pPr>
        <w:pStyle w:val="CommentText"/>
      </w:pPr>
      <w:r>
        <w:rPr>
          <w:rStyle w:val="CommentReference"/>
        </w:rPr>
        <w:annotationRef/>
      </w:r>
      <w:r>
        <w:t>New field!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C80794" w15:done="0"/>
  <w15:commentEx w15:paraId="1E7949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134BF0B" w16cex:dateUtc="2024-02-19T14:21:00Z"/>
  <w16cex:commentExtensible w16cex:durableId="2A6819BE" w16cex:dateUtc="2024-02-19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C80794" w16cid:durableId="2134BF0B"/>
  <w16cid:commentId w16cid:paraId="1E7949C2" w16cid:durableId="2A6819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8260B" w14:textId="77777777" w:rsidR="00544808" w:rsidRDefault="00544808">
      <w:r>
        <w:separator/>
      </w:r>
    </w:p>
  </w:endnote>
  <w:endnote w:type="continuationSeparator" w:id="0">
    <w:p w14:paraId="42C60D0A" w14:textId="77777777" w:rsidR="00544808" w:rsidRDefault="00544808">
      <w:r>
        <w:continuationSeparator/>
      </w:r>
    </w:p>
  </w:endnote>
  <w:endnote w:type="continuationNotice" w:id="1">
    <w:p w14:paraId="6AD2248A" w14:textId="77777777" w:rsidR="00544808" w:rsidRDefault="00544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B7E4" w14:textId="2DDBAD8D" w:rsidR="00D915F4" w:rsidRDefault="006A52E5">
    <w:pPr>
      <w:pBdr>
        <w:top w:val="nil"/>
        <w:left w:val="nil"/>
        <w:bottom w:val="nil"/>
        <w:right w:val="nil"/>
        <w:between w:val="nil"/>
      </w:pBdr>
      <w:tabs>
        <w:tab w:val="center" w:pos="4513"/>
        <w:tab w:val="right" w:pos="9026"/>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color w:val="000000"/>
        <w:sz w:val="22"/>
        <w:szCs w:val="22"/>
      </w:rPr>
      <w:t>8</w:t>
    </w:r>
    <w:r>
      <w:rPr>
        <w:rFonts w:ascii="Calibri" w:eastAsia="Calibri" w:hAnsi="Calibri" w:cs="Calibri"/>
        <w:color w:val="000000"/>
        <w:sz w:val="22"/>
        <w:szCs w:val="22"/>
      </w:rPr>
      <w:fldChar w:fldCharType="end"/>
    </w:r>
  </w:p>
  <w:p w14:paraId="732777DF" w14:textId="77777777" w:rsidR="00D915F4" w:rsidRDefault="00D915F4">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ABB7" w14:textId="599ADBCE" w:rsidR="00D915F4" w:rsidRDefault="006A52E5">
    <w:pPr>
      <w:shd w:val="clear" w:color="auto" w:fill="FFFFFF"/>
      <w:tabs>
        <w:tab w:val="center" w:pos="4513"/>
        <w:tab w:val="right" w:pos="9026"/>
      </w:tabs>
      <w:jc w:val="center"/>
      <w:rPr>
        <w:color w:val="000000"/>
      </w:rPr>
    </w:pPr>
    <w:r>
      <w:rPr>
        <w:color w:val="000000"/>
        <w:highlight w:val="white"/>
      </w:rPr>
      <w:fldChar w:fldCharType="begin"/>
    </w:r>
    <w:r>
      <w:rPr>
        <w:color w:val="000000"/>
        <w:highlight w:val="white"/>
      </w:rPr>
      <w:instrText>PAGE</w:instrText>
    </w:r>
    <w:r>
      <w:rPr>
        <w:color w:val="000000"/>
        <w:highlight w:val="white"/>
      </w:rPr>
      <w:fldChar w:fldCharType="separate"/>
    </w:r>
    <w:r>
      <w:rPr>
        <w:color w:val="000000"/>
        <w:highlight w:val="white"/>
      </w:rPr>
      <w:t>1</w:t>
    </w:r>
    <w:r>
      <w:rPr>
        <w:color w:val="000000"/>
        <w:highlight w:val="white"/>
      </w:rPr>
      <w:fldChar w:fldCharType="end"/>
    </w:r>
  </w:p>
  <w:p w14:paraId="48F62C73" w14:textId="77777777" w:rsidR="00D915F4" w:rsidRDefault="00D915F4">
    <w:pPr>
      <w:shd w:val="clear" w:color="auto" w:fill="FFFFFF"/>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27B94" w14:textId="48C5F111" w:rsidR="00D915F4" w:rsidRDefault="006A52E5">
    <w:pPr>
      <w:pBdr>
        <w:top w:val="nil"/>
        <w:left w:val="nil"/>
        <w:bottom w:val="nil"/>
        <w:right w:val="nil"/>
        <w:between w:val="nil"/>
      </w:pBdr>
      <w:tabs>
        <w:tab w:val="center" w:pos="4513"/>
        <w:tab w:val="right" w:pos="9026"/>
      </w:tabs>
      <w:jc w:val="center"/>
      <w:rPr>
        <w:color w:val="000000"/>
      </w:rPr>
    </w:pPr>
    <w:r>
      <w:rPr>
        <w:color w:val="000000"/>
        <w:highlight w:val="white"/>
      </w:rPr>
      <w:fldChar w:fldCharType="begin"/>
    </w:r>
    <w:r>
      <w:rPr>
        <w:color w:val="000000"/>
        <w:highlight w:val="white"/>
      </w:rPr>
      <w:instrText>PAGE</w:instrText>
    </w:r>
    <w:r>
      <w:rPr>
        <w:color w:val="000000"/>
        <w:highlight w:val="white"/>
      </w:rPr>
      <w:fldChar w:fldCharType="separate"/>
    </w:r>
    <w:r>
      <w:rPr>
        <w:color w:val="000000"/>
        <w:highlight w:val="white"/>
      </w:rPr>
      <w:t>24</w:t>
    </w:r>
    <w:r>
      <w:rPr>
        <w:color w:val="000000"/>
        <w:highlight w:val="white"/>
      </w:rPr>
      <w:fldChar w:fldCharType="end"/>
    </w:r>
  </w:p>
  <w:p w14:paraId="646B9BEE" w14:textId="77777777" w:rsidR="00D915F4" w:rsidRDefault="00D915F4">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9F02E" w14:textId="77777777" w:rsidR="00544808" w:rsidRDefault="00544808">
      <w:r>
        <w:separator/>
      </w:r>
    </w:p>
  </w:footnote>
  <w:footnote w:type="continuationSeparator" w:id="0">
    <w:p w14:paraId="58F6530E" w14:textId="77777777" w:rsidR="00544808" w:rsidRDefault="00544808">
      <w:r>
        <w:continuationSeparator/>
      </w:r>
    </w:p>
  </w:footnote>
  <w:footnote w:type="continuationNotice" w:id="1">
    <w:p w14:paraId="4943EA40" w14:textId="77777777" w:rsidR="00544808" w:rsidRDefault="005448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04A8" w14:textId="77777777" w:rsidR="00D915F4" w:rsidRDefault="00D915F4">
    <w:pP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B13E" w14:textId="77777777" w:rsidR="00D915F4" w:rsidRDefault="00D915F4">
    <w:pPr>
      <w:rPr>
        <w:color w:val="000000"/>
      </w:rPr>
    </w:pPr>
  </w:p>
</w:hdr>
</file>

<file path=word/intelligence2.xml><?xml version="1.0" encoding="utf-8"?>
<int2:intelligence xmlns:int2="http://schemas.microsoft.com/office/intelligence/2020/intelligence" xmlns:oel="http://schemas.microsoft.com/office/2019/extlst">
  <int2:observations>
    <int2:textHash int2:hashCode="vTtHJNJOeDQjs2" int2:id="ZLm3ZMI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62E1A"/>
    <w:multiLevelType w:val="multilevel"/>
    <w:tmpl w:val="C3DA1234"/>
    <w:styleLink w:val="CurrentList2"/>
    <w:lvl w:ilvl="0">
      <w:start w:val="1"/>
      <w:numFmt w:val="decimal"/>
      <w:lvlText w:val="%1."/>
      <w:lvlJc w:val="left"/>
      <w:pPr>
        <w:ind w:left="480" w:hanging="360"/>
      </w:pPr>
    </w:lvl>
    <w:lvl w:ilvl="1">
      <w:start w:val="1"/>
      <w:numFmt w:val="decimal"/>
      <w:lvlText w:val="17.%2."/>
      <w:lvlJc w:val="left"/>
      <w:pPr>
        <w:ind w:left="2040" w:hanging="360"/>
      </w:pPr>
      <w:rPr>
        <w:rFonts w:hint="default"/>
      </w:rPr>
    </w:lvl>
    <w:lvl w:ilvl="2">
      <w:start w:val="1"/>
      <w:numFmt w:val="decimal"/>
      <w:lvlText w:val="%1.%2.%3."/>
      <w:lvlJc w:val="left"/>
      <w:pPr>
        <w:ind w:left="3840" w:hanging="180"/>
      </w:pPr>
    </w:lvl>
    <w:lvl w:ilvl="3">
      <w:start w:val="1"/>
      <w:numFmt w:val="decimal"/>
      <w:lvlText w:val="%1.%2.%3.%4."/>
      <w:lvlJc w:val="left"/>
      <w:pPr>
        <w:ind w:left="5400" w:hanging="360"/>
      </w:pPr>
    </w:lvl>
    <w:lvl w:ilvl="4">
      <w:start w:val="1"/>
      <w:numFmt w:val="decimal"/>
      <w:lvlText w:val="%1.%2.%3.%4.%5."/>
      <w:lvlJc w:val="left"/>
      <w:pPr>
        <w:ind w:left="7320" w:hanging="360"/>
      </w:pPr>
    </w:lvl>
    <w:lvl w:ilvl="5">
      <w:start w:val="1"/>
      <w:numFmt w:val="decimal"/>
      <w:lvlText w:val="%1.%2.%3.%4.%5.%6."/>
      <w:lvlJc w:val="left"/>
      <w:pPr>
        <w:ind w:left="8880" w:hanging="180"/>
      </w:pPr>
    </w:lvl>
    <w:lvl w:ilvl="6">
      <w:start w:val="1"/>
      <w:numFmt w:val="decimal"/>
      <w:lvlText w:val="%1.%2.%3.%4.%5.%6.%7."/>
      <w:lvlJc w:val="left"/>
      <w:pPr>
        <w:ind w:left="10800" w:hanging="360"/>
      </w:pPr>
    </w:lvl>
    <w:lvl w:ilvl="7">
      <w:start w:val="1"/>
      <w:numFmt w:val="decimal"/>
      <w:lvlText w:val="%1.%2.%3.%4.%5.%6.%7.%8."/>
      <w:lvlJc w:val="left"/>
      <w:pPr>
        <w:ind w:left="12360" w:hanging="360"/>
      </w:pPr>
    </w:lvl>
    <w:lvl w:ilvl="8">
      <w:start w:val="1"/>
      <w:numFmt w:val="decimal"/>
      <w:lvlText w:val="%1.%2.%3.%4.%5.%6.%7.%8.%9."/>
      <w:lvlJc w:val="left"/>
      <w:pPr>
        <w:ind w:left="14280" w:hanging="180"/>
      </w:pPr>
    </w:lvl>
  </w:abstractNum>
  <w:abstractNum w:abstractNumId="1" w15:restartNumberingAfterBreak="0">
    <w:nsid w:val="1E808C24"/>
    <w:multiLevelType w:val="multilevel"/>
    <w:tmpl w:val="F6B88AF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2002C72A"/>
    <w:multiLevelType w:val="hybridMultilevel"/>
    <w:tmpl w:val="9AFAEB2C"/>
    <w:lvl w:ilvl="0" w:tplc="91DABEC2">
      <w:start w:val="1"/>
      <w:numFmt w:val="decimal"/>
      <w:lvlText w:val="●"/>
      <w:lvlJc w:val="left"/>
      <w:pPr>
        <w:ind w:left="720" w:hanging="360"/>
      </w:pPr>
    </w:lvl>
    <w:lvl w:ilvl="1" w:tplc="AF480D1E">
      <w:start w:val="1"/>
      <w:numFmt w:val="lowerLetter"/>
      <w:lvlText w:val="%2."/>
      <w:lvlJc w:val="left"/>
      <w:pPr>
        <w:ind w:left="1440" w:hanging="360"/>
      </w:pPr>
    </w:lvl>
    <w:lvl w:ilvl="2" w:tplc="9E103820">
      <w:start w:val="1"/>
      <w:numFmt w:val="lowerRoman"/>
      <w:lvlText w:val="%3."/>
      <w:lvlJc w:val="right"/>
      <w:pPr>
        <w:ind w:left="2160" w:hanging="180"/>
      </w:pPr>
    </w:lvl>
    <w:lvl w:ilvl="3" w:tplc="A23A24EE">
      <w:start w:val="1"/>
      <w:numFmt w:val="decimal"/>
      <w:lvlText w:val="%4."/>
      <w:lvlJc w:val="left"/>
      <w:pPr>
        <w:ind w:left="2880" w:hanging="360"/>
      </w:pPr>
    </w:lvl>
    <w:lvl w:ilvl="4" w:tplc="2EA60B76">
      <w:start w:val="1"/>
      <w:numFmt w:val="lowerLetter"/>
      <w:lvlText w:val="%5."/>
      <w:lvlJc w:val="left"/>
      <w:pPr>
        <w:ind w:left="3600" w:hanging="360"/>
      </w:pPr>
    </w:lvl>
    <w:lvl w:ilvl="5" w:tplc="20E65F9A">
      <w:start w:val="1"/>
      <w:numFmt w:val="lowerRoman"/>
      <w:lvlText w:val="%6."/>
      <w:lvlJc w:val="right"/>
      <w:pPr>
        <w:ind w:left="4320" w:hanging="180"/>
      </w:pPr>
    </w:lvl>
    <w:lvl w:ilvl="6" w:tplc="3084BBD6">
      <w:start w:val="1"/>
      <w:numFmt w:val="decimal"/>
      <w:lvlText w:val="%7."/>
      <w:lvlJc w:val="left"/>
      <w:pPr>
        <w:ind w:left="5040" w:hanging="360"/>
      </w:pPr>
    </w:lvl>
    <w:lvl w:ilvl="7" w:tplc="9F9CB968">
      <w:start w:val="1"/>
      <w:numFmt w:val="lowerLetter"/>
      <w:lvlText w:val="%8."/>
      <w:lvlJc w:val="left"/>
      <w:pPr>
        <w:ind w:left="5760" w:hanging="360"/>
      </w:pPr>
    </w:lvl>
    <w:lvl w:ilvl="8" w:tplc="73225946">
      <w:start w:val="1"/>
      <w:numFmt w:val="lowerRoman"/>
      <w:lvlText w:val="%9."/>
      <w:lvlJc w:val="right"/>
      <w:pPr>
        <w:ind w:left="6480" w:hanging="180"/>
      </w:pPr>
    </w:lvl>
  </w:abstractNum>
  <w:abstractNum w:abstractNumId="3" w15:restartNumberingAfterBreak="0">
    <w:nsid w:val="20AC2B6C"/>
    <w:multiLevelType w:val="multilevel"/>
    <w:tmpl w:val="94446058"/>
    <w:lvl w:ilvl="0">
      <w:start w:val="17"/>
      <w:numFmt w:val="decimal"/>
      <w:lvlText w:val="%1."/>
      <w:lvlJc w:val="left"/>
      <w:pPr>
        <w:tabs>
          <w:tab w:val="num" w:pos="720"/>
        </w:tabs>
        <w:ind w:left="720" w:hanging="360"/>
      </w:pPr>
    </w:lvl>
    <w:lvl w:ilvl="1">
      <w:start w:val="1"/>
      <w:numFmt w:val="decimal"/>
      <w:lvlText w:val="%2."/>
      <w:lvlJc w:val="left"/>
      <w:pPr>
        <w:tabs>
          <w:tab w:val="num" w:pos="1800"/>
        </w:tabs>
        <w:ind w:left="1800" w:hanging="360"/>
      </w:pPr>
    </w:lvl>
    <w:lvl w:ilvl="2">
      <w:start w:val="13"/>
      <w:numFmt w:val="bullet"/>
      <w:lvlText w:val=""/>
      <w:lvlJc w:val="left"/>
      <w:pPr>
        <w:ind w:left="2160" w:hanging="360"/>
      </w:pPr>
      <w:rPr>
        <w:rFonts w:ascii="Symbol" w:eastAsia="Times New Roman" w:hAnsi="Symbol"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76446C"/>
    <w:multiLevelType w:val="multilevel"/>
    <w:tmpl w:val="E416CB3C"/>
    <w:lvl w:ilvl="0">
      <w:start w:val="1"/>
      <w:numFmt w:val="decimal"/>
      <w:lvlText w:val="%1."/>
      <w:lvlJc w:val="left"/>
      <w:pPr>
        <w:ind w:left="480" w:hanging="360"/>
      </w:pPr>
      <w:rPr>
        <w:rFonts w:hint="default"/>
      </w:rPr>
    </w:lvl>
    <w:lvl w:ilvl="1">
      <w:start w:val="1"/>
      <w:numFmt w:val="decimal"/>
      <w:lvlText w:val="17.%2."/>
      <w:lvlJc w:val="left"/>
      <w:pPr>
        <w:ind w:left="2040" w:hanging="360"/>
      </w:pPr>
      <w:rPr>
        <w:rFonts w:hint="default"/>
      </w:rPr>
    </w:lvl>
    <w:lvl w:ilvl="2">
      <w:start w:val="1"/>
      <w:numFmt w:val="decimal"/>
      <w:lvlText w:val="%17.%2.%3."/>
      <w:lvlJc w:val="left"/>
      <w:pPr>
        <w:ind w:left="3840" w:hanging="180"/>
      </w:pPr>
      <w:rPr>
        <w:rFonts w:hint="default"/>
      </w:rPr>
    </w:lvl>
    <w:lvl w:ilvl="3">
      <w:start w:val="1"/>
      <w:numFmt w:val="decimal"/>
      <w:lvlText w:val="%1.%2.%3.%4."/>
      <w:lvlJc w:val="left"/>
      <w:pPr>
        <w:ind w:left="5400" w:hanging="360"/>
      </w:pPr>
      <w:rPr>
        <w:rFonts w:hint="default"/>
      </w:rPr>
    </w:lvl>
    <w:lvl w:ilvl="4">
      <w:start w:val="1"/>
      <w:numFmt w:val="decimal"/>
      <w:lvlText w:val="%1.%2.%3.%4.%5."/>
      <w:lvlJc w:val="left"/>
      <w:pPr>
        <w:ind w:left="7320" w:hanging="360"/>
      </w:pPr>
      <w:rPr>
        <w:rFonts w:hint="default"/>
      </w:rPr>
    </w:lvl>
    <w:lvl w:ilvl="5">
      <w:start w:val="1"/>
      <w:numFmt w:val="decimal"/>
      <w:lvlText w:val="%1.%2.%3.%4.%5.%6."/>
      <w:lvlJc w:val="left"/>
      <w:pPr>
        <w:ind w:left="8880" w:hanging="180"/>
      </w:pPr>
      <w:rPr>
        <w:rFonts w:hint="default"/>
      </w:rPr>
    </w:lvl>
    <w:lvl w:ilvl="6">
      <w:start w:val="1"/>
      <w:numFmt w:val="decimal"/>
      <w:lvlText w:val="%1.%2.%3.%4.%5.%6.%7."/>
      <w:lvlJc w:val="left"/>
      <w:pPr>
        <w:ind w:left="10800" w:hanging="360"/>
      </w:pPr>
      <w:rPr>
        <w:rFonts w:hint="default"/>
      </w:rPr>
    </w:lvl>
    <w:lvl w:ilvl="7">
      <w:start w:val="1"/>
      <w:numFmt w:val="decimal"/>
      <w:lvlText w:val="%1.%2.%3.%4.%5.%6.%7.%8."/>
      <w:lvlJc w:val="left"/>
      <w:pPr>
        <w:ind w:left="12360" w:hanging="360"/>
      </w:pPr>
      <w:rPr>
        <w:rFonts w:hint="default"/>
      </w:rPr>
    </w:lvl>
    <w:lvl w:ilvl="8">
      <w:start w:val="1"/>
      <w:numFmt w:val="decimal"/>
      <w:lvlText w:val="%1.%2.%3.%4.%5.%6.%7.%8.%9."/>
      <w:lvlJc w:val="left"/>
      <w:pPr>
        <w:ind w:left="14280" w:hanging="180"/>
      </w:pPr>
      <w:rPr>
        <w:rFonts w:hint="default"/>
      </w:rPr>
    </w:lvl>
  </w:abstractNum>
  <w:abstractNum w:abstractNumId="5" w15:restartNumberingAfterBreak="0">
    <w:nsid w:val="39FD09F2"/>
    <w:multiLevelType w:val="hybridMultilevel"/>
    <w:tmpl w:val="1CAEB650"/>
    <w:lvl w:ilvl="0" w:tplc="B600D5A0">
      <w:start w:val="1"/>
      <w:numFmt w:val="decimal"/>
      <w:lvlText w:val="●"/>
      <w:lvlJc w:val="left"/>
      <w:pPr>
        <w:ind w:left="720" w:hanging="360"/>
      </w:pPr>
    </w:lvl>
    <w:lvl w:ilvl="1" w:tplc="E00EF728">
      <w:start w:val="1"/>
      <w:numFmt w:val="lowerLetter"/>
      <w:lvlText w:val="%2."/>
      <w:lvlJc w:val="left"/>
      <w:pPr>
        <w:ind w:left="1440" w:hanging="360"/>
      </w:pPr>
    </w:lvl>
    <w:lvl w:ilvl="2" w:tplc="4BCC3AB0">
      <w:start w:val="1"/>
      <w:numFmt w:val="lowerRoman"/>
      <w:lvlText w:val="%3."/>
      <w:lvlJc w:val="right"/>
      <w:pPr>
        <w:ind w:left="2160" w:hanging="180"/>
      </w:pPr>
    </w:lvl>
    <w:lvl w:ilvl="3" w:tplc="C5D4F468">
      <w:start w:val="1"/>
      <w:numFmt w:val="decimal"/>
      <w:lvlText w:val="%4."/>
      <w:lvlJc w:val="left"/>
      <w:pPr>
        <w:ind w:left="2880" w:hanging="360"/>
      </w:pPr>
    </w:lvl>
    <w:lvl w:ilvl="4" w:tplc="F01E3E80">
      <w:start w:val="1"/>
      <w:numFmt w:val="lowerLetter"/>
      <w:lvlText w:val="%5."/>
      <w:lvlJc w:val="left"/>
      <w:pPr>
        <w:ind w:left="3600" w:hanging="360"/>
      </w:pPr>
    </w:lvl>
    <w:lvl w:ilvl="5" w:tplc="0FFECE0E">
      <w:start w:val="1"/>
      <w:numFmt w:val="lowerRoman"/>
      <w:lvlText w:val="%6."/>
      <w:lvlJc w:val="right"/>
      <w:pPr>
        <w:ind w:left="4320" w:hanging="180"/>
      </w:pPr>
    </w:lvl>
    <w:lvl w:ilvl="6" w:tplc="9ADEB054">
      <w:start w:val="1"/>
      <w:numFmt w:val="decimal"/>
      <w:lvlText w:val="%7."/>
      <w:lvlJc w:val="left"/>
      <w:pPr>
        <w:ind w:left="5040" w:hanging="360"/>
      </w:pPr>
    </w:lvl>
    <w:lvl w:ilvl="7" w:tplc="16C6E7B8">
      <w:start w:val="1"/>
      <w:numFmt w:val="lowerLetter"/>
      <w:lvlText w:val="%8."/>
      <w:lvlJc w:val="left"/>
      <w:pPr>
        <w:ind w:left="5760" w:hanging="360"/>
      </w:pPr>
    </w:lvl>
    <w:lvl w:ilvl="8" w:tplc="FD1E215E">
      <w:start w:val="1"/>
      <w:numFmt w:val="lowerRoman"/>
      <w:lvlText w:val="%9."/>
      <w:lvlJc w:val="right"/>
      <w:pPr>
        <w:ind w:left="6480" w:hanging="180"/>
      </w:pPr>
    </w:lvl>
  </w:abstractNum>
  <w:abstractNum w:abstractNumId="6" w15:restartNumberingAfterBreak="0">
    <w:nsid w:val="428226EF"/>
    <w:multiLevelType w:val="multilevel"/>
    <w:tmpl w:val="B52AACC8"/>
    <w:lvl w:ilvl="0">
      <w:start w:val="1"/>
      <w:numFmt w:val="decimal"/>
      <w:lvlText w:val="%1."/>
      <w:lvlJc w:val="left"/>
      <w:pPr>
        <w:ind w:left="1080" w:hanging="360"/>
      </w:pPr>
      <w:rPr>
        <w:color w:val="000000"/>
        <w:sz w:val="24"/>
        <w:szCs w:val="24"/>
      </w:rPr>
    </w:lvl>
    <w:lvl w:ilvl="1">
      <w:start w:val="1"/>
      <w:numFmt w:val="decimal"/>
      <w:lvlText w:val="%1.%2."/>
      <w:lvlJc w:val="left"/>
      <w:pPr>
        <w:ind w:left="1210" w:hanging="490"/>
      </w:pPr>
      <w:rPr>
        <w:color w:val="000000"/>
        <w:sz w:val="24"/>
        <w:szCs w:val="24"/>
      </w:rPr>
    </w:lvl>
    <w:lvl w:ilvl="2">
      <w:start w:val="1"/>
      <w:numFmt w:val="decimal"/>
      <w:lvlText w:val="%1.%2.%3."/>
      <w:lvlJc w:val="left"/>
      <w:pPr>
        <w:ind w:left="1440" w:hanging="720"/>
      </w:pPr>
      <w:rPr>
        <w:color w:val="000000"/>
        <w:sz w:val="24"/>
        <w:szCs w:val="24"/>
      </w:rPr>
    </w:lvl>
    <w:lvl w:ilvl="3">
      <w:start w:val="1"/>
      <w:numFmt w:val="decimal"/>
      <w:lvlText w:val="%1.%2.%3.%4."/>
      <w:lvlJc w:val="left"/>
      <w:pPr>
        <w:ind w:left="1440" w:hanging="720"/>
      </w:pPr>
      <w:rPr>
        <w:color w:val="000000"/>
        <w:sz w:val="28"/>
        <w:szCs w:val="28"/>
      </w:rPr>
    </w:lvl>
    <w:lvl w:ilvl="4">
      <w:start w:val="1"/>
      <w:numFmt w:val="decimal"/>
      <w:lvlText w:val="%1.%2.%3.%4.%5."/>
      <w:lvlJc w:val="left"/>
      <w:pPr>
        <w:ind w:left="1440" w:hanging="720"/>
      </w:pPr>
      <w:rPr>
        <w:color w:val="000000"/>
        <w:sz w:val="28"/>
        <w:szCs w:val="28"/>
      </w:rPr>
    </w:lvl>
    <w:lvl w:ilvl="5">
      <w:start w:val="1"/>
      <w:numFmt w:val="decimal"/>
      <w:lvlText w:val="%1.%2.%3.%4.%5.%6."/>
      <w:lvlJc w:val="left"/>
      <w:pPr>
        <w:ind w:left="1800" w:hanging="1080"/>
      </w:pPr>
      <w:rPr>
        <w:color w:val="000000"/>
        <w:sz w:val="28"/>
        <w:szCs w:val="28"/>
      </w:rPr>
    </w:lvl>
    <w:lvl w:ilvl="6">
      <w:start w:val="1"/>
      <w:numFmt w:val="decimal"/>
      <w:lvlText w:val="%1.%2.%3.%4.%5.%6.%7."/>
      <w:lvlJc w:val="left"/>
      <w:pPr>
        <w:ind w:left="1800" w:hanging="1080"/>
      </w:pPr>
      <w:rPr>
        <w:color w:val="000000"/>
        <w:sz w:val="28"/>
        <w:szCs w:val="28"/>
      </w:rPr>
    </w:lvl>
    <w:lvl w:ilvl="7">
      <w:start w:val="1"/>
      <w:numFmt w:val="decimal"/>
      <w:lvlText w:val="%1.%2.%3.%4.%5.%6.%7.%8."/>
      <w:lvlJc w:val="left"/>
      <w:pPr>
        <w:ind w:left="1800" w:hanging="1080"/>
      </w:pPr>
      <w:rPr>
        <w:color w:val="000000"/>
        <w:sz w:val="28"/>
        <w:szCs w:val="28"/>
      </w:rPr>
    </w:lvl>
    <w:lvl w:ilvl="8">
      <w:start w:val="1"/>
      <w:numFmt w:val="decimal"/>
      <w:lvlText w:val="%1.%2.%3.%4.%5.%6.%7.%8.%9."/>
      <w:lvlJc w:val="left"/>
      <w:pPr>
        <w:ind w:left="2160" w:hanging="1440"/>
      </w:pPr>
      <w:rPr>
        <w:color w:val="000000"/>
        <w:sz w:val="28"/>
        <w:szCs w:val="28"/>
      </w:rPr>
    </w:lvl>
  </w:abstractNum>
  <w:abstractNum w:abstractNumId="7" w15:restartNumberingAfterBreak="0">
    <w:nsid w:val="522CE541"/>
    <w:multiLevelType w:val="hybridMultilevel"/>
    <w:tmpl w:val="28ACCBBC"/>
    <w:lvl w:ilvl="0" w:tplc="6F9890B6">
      <w:start w:val="1"/>
      <w:numFmt w:val="decimal"/>
      <w:lvlText w:val="●"/>
      <w:lvlJc w:val="left"/>
      <w:pPr>
        <w:ind w:left="720" w:hanging="360"/>
      </w:pPr>
    </w:lvl>
    <w:lvl w:ilvl="1" w:tplc="39B4275A">
      <w:start w:val="1"/>
      <w:numFmt w:val="lowerLetter"/>
      <w:lvlText w:val="%2."/>
      <w:lvlJc w:val="left"/>
      <w:pPr>
        <w:ind w:left="1440" w:hanging="360"/>
      </w:pPr>
    </w:lvl>
    <w:lvl w:ilvl="2" w:tplc="04F47746">
      <w:start w:val="1"/>
      <w:numFmt w:val="lowerRoman"/>
      <w:lvlText w:val="%3."/>
      <w:lvlJc w:val="right"/>
      <w:pPr>
        <w:ind w:left="2160" w:hanging="180"/>
      </w:pPr>
    </w:lvl>
    <w:lvl w:ilvl="3" w:tplc="2CDEC920">
      <w:start w:val="1"/>
      <w:numFmt w:val="decimal"/>
      <w:lvlText w:val="%4."/>
      <w:lvlJc w:val="left"/>
      <w:pPr>
        <w:ind w:left="2880" w:hanging="360"/>
      </w:pPr>
    </w:lvl>
    <w:lvl w:ilvl="4" w:tplc="5DA4E064">
      <w:start w:val="1"/>
      <w:numFmt w:val="lowerLetter"/>
      <w:lvlText w:val="%5."/>
      <w:lvlJc w:val="left"/>
      <w:pPr>
        <w:ind w:left="3600" w:hanging="360"/>
      </w:pPr>
    </w:lvl>
    <w:lvl w:ilvl="5" w:tplc="E258E6D6">
      <w:start w:val="1"/>
      <w:numFmt w:val="lowerRoman"/>
      <w:lvlText w:val="%6."/>
      <w:lvlJc w:val="right"/>
      <w:pPr>
        <w:ind w:left="4320" w:hanging="180"/>
      </w:pPr>
    </w:lvl>
    <w:lvl w:ilvl="6" w:tplc="59D6BBA4">
      <w:start w:val="1"/>
      <w:numFmt w:val="decimal"/>
      <w:lvlText w:val="%7."/>
      <w:lvlJc w:val="left"/>
      <w:pPr>
        <w:ind w:left="5040" w:hanging="360"/>
      </w:pPr>
    </w:lvl>
    <w:lvl w:ilvl="7" w:tplc="17009A1C">
      <w:start w:val="1"/>
      <w:numFmt w:val="lowerLetter"/>
      <w:lvlText w:val="%8."/>
      <w:lvlJc w:val="left"/>
      <w:pPr>
        <w:ind w:left="5760" w:hanging="360"/>
      </w:pPr>
    </w:lvl>
    <w:lvl w:ilvl="8" w:tplc="D488EB48">
      <w:start w:val="1"/>
      <w:numFmt w:val="lowerRoman"/>
      <w:lvlText w:val="%9."/>
      <w:lvlJc w:val="right"/>
      <w:pPr>
        <w:ind w:left="6480" w:hanging="180"/>
      </w:pPr>
    </w:lvl>
  </w:abstractNum>
  <w:abstractNum w:abstractNumId="8" w15:restartNumberingAfterBreak="0">
    <w:nsid w:val="544D5CFD"/>
    <w:multiLevelType w:val="hybridMultilevel"/>
    <w:tmpl w:val="26DE672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5EEA742D"/>
    <w:multiLevelType w:val="multilevel"/>
    <w:tmpl w:val="CD826F12"/>
    <w:styleLink w:val="CurrentList1"/>
    <w:lvl w:ilvl="0">
      <w:start w:val="1"/>
      <w:numFmt w:val="decimal"/>
      <w:lvlText w:val="%1."/>
      <w:lvlJc w:val="left"/>
      <w:pPr>
        <w:ind w:left="480" w:hanging="360"/>
      </w:pPr>
    </w:lvl>
    <w:lvl w:ilvl="1">
      <w:start w:val="1"/>
      <w:numFmt w:val="decimal"/>
      <w:lvlText w:val="%2."/>
      <w:lvlJc w:val="left"/>
      <w:pPr>
        <w:ind w:left="2040" w:hanging="360"/>
      </w:pPr>
      <w:rPr>
        <w:rFonts w:hint="default"/>
      </w:rPr>
    </w:lvl>
    <w:lvl w:ilvl="2">
      <w:start w:val="1"/>
      <w:numFmt w:val="decimal"/>
      <w:lvlText w:val="%1.%2.%3."/>
      <w:lvlJc w:val="left"/>
      <w:pPr>
        <w:ind w:left="3840" w:hanging="180"/>
      </w:pPr>
    </w:lvl>
    <w:lvl w:ilvl="3">
      <w:start w:val="1"/>
      <w:numFmt w:val="decimal"/>
      <w:lvlText w:val="%1.%2.%3.%4."/>
      <w:lvlJc w:val="left"/>
      <w:pPr>
        <w:ind w:left="5400" w:hanging="360"/>
      </w:pPr>
    </w:lvl>
    <w:lvl w:ilvl="4">
      <w:start w:val="1"/>
      <w:numFmt w:val="decimal"/>
      <w:lvlText w:val="%1.%2.%3.%4.%5."/>
      <w:lvlJc w:val="left"/>
      <w:pPr>
        <w:ind w:left="7320" w:hanging="360"/>
      </w:pPr>
    </w:lvl>
    <w:lvl w:ilvl="5">
      <w:start w:val="1"/>
      <w:numFmt w:val="decimal"/>
      <w:lvlText w:val="%1.%2.%3.%4.%5.%6."/>
      <w:lvlJc w:val="left"/>
      <w:pPr>
        <w:ind w:left="8880" w:hanging="180"/>
      </w:pPr>
    </w:lvl>
    <w:lvl w:ilvl="6">
      <w:start w:val="1"/>
      <w:numFmt w:val="decimal"/>
      <w:lvlText w:val="%1.%2.%3.%4.%5.%6.%7."/>
      <w:lvlJc w:val="left"/>
      <w:pPr>
        <w:ind w:left="10800" w:hanging="360"/>
      </w:pPr>
    </w:lvl>
    <w:lvl w:ilvl="7">
      <w:start w:val="1"/>
      <w:numFmt w:val="decimal"/>
      <w:lvlText w:val="%1.%2.%3.%4.%5.%6.%7.%8."/>
      <w:lvlJc w:val="left"/>
      <w:pPr>
        <w:ind w:left="12360" w:hanging="360"/>
      </w:pPr>
    </w:lvl>
    <w:lvl w:ilvl="8">
      <w:start w:val="1"/>
      <w:numFmt w:val="decimal"/>
      <w:lvlText w:val="%1.%2.%3.%4.%5.%6.%7.%8.%9."/>
      <w:lvlJc w:val="left"/>
      <w:pPr>
        <w:ind w:left="14280" w:hanging="180"/>
      </w:pPr>
    </w:lvl>
  </w:abstractNum>
  <w:abstractNum w:abstractNumId="10" w15:restartNumberingAfterBreak="0">
    <w:nsid w:val="711616D6"/>
    <w:multiLevelType w:val="multilevel"/>
    <w:tmpl w:val="00D41FA8"/>
    <w:lvl w:ilvl="0">
      <w:start w:val="23"/>
      <w:numFmt w:val="decimal"/>
      <w:lvlText w:val="%1."/>
      <w:lvlJc w:val="left"/>
      <w:pPr>
        <w:ind w:left="480" w:hanging="480"/>
      </w:pPr>
      <w:rPr>
        <w:rFonts w:hint="default"/>
        <w:color w:val="auto"/>
      </w:rPr>
    </w:lvl>
    <w:lvl w:ilvl="1">
      <w:start w:val="1"/>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1" w15:restartNumberingAfterBreak="0">
    <w:nsid w:val="7C3DBA26"/>
    <w:multiLevelType w:val="hybridMultilevel"/>
    <w:tmpl w:val="058E83F6"/>
    <w:lvl w:ilvl="0" w:tplc="183042A4">
      <w:start w:val="1"/>
      <w:numFmt w:val="upperRoman"/>
      <w:lvlText w:val="%1."/>
      <w:lvlJc w:val="right"/>
      <w:pPr>
        <w:ind w:left="720" w:hanging="360"/>
      </w:pPr>
    </w:lvl>
    <w:lvl w:ilvl="1" w:tplc="1312DD70">
      <w:start w:val="1"/>
      <w:numFmt w:val="lowerLetter"/>
      <w:lvlText w:val="%2."/>
      <w:lvlJc w:val="left"/>
      <w:pPr>
        <w:ind w:left="1440" w:hanging="360"/>
      </w:pPr>
    </w:lvl>
    <w:lvl w:ilvl="2" w:tplc="C386A5DA">
      <w:start w:val="1"/>
      <w:numFmt w:val="lowerRoman"/>
      <w:lvlText w:val="%3."/>
      <w:lvlJc w:val="right"/>
      <w:pPr>
        <w:ind w:left="2160" w:hanging="180"/>
      </w:pPr>
    </w:lvl>
    <w:lvl w:ilvl="3" w:tplc="1B748EDA">
      <w:start w:val="1"/>
      <w:numFmt w:val="decimal"/>
      <w:lvlText w:val="%4."/>
      <w:lvlJc w:val="left"/>
      <w:pPr>
        <w:ind w:left="2880" w:hanging="360"/>
      </w:pPr>
    </w:lvl>
    <w:lvl w:ilvl="4" w:tplc="A75E42D4">
      <w:start w:val="1"/>
      <w:numFmt w:val="lowerLetter"/>
      <w:lvlText w:val="%5."/>
      <w:lvlJc w:val="left"/>
      <w:pPr>
        <w:ind w:left="3600" w:hanging="360"/>
      </w:pPr>
    </w:lvl>
    <w:lvl w:ilvl="5" w:tplc="2DC43F9A">
      <w:start w:val="1"/>
      <w:numFmt w:val="lowerRoman"/>
      <w:lvlText w:val="%6."/>
      <w:lvlJc w:val="right"/>
      <w:pPr>
        <w:ind w:left="4320" w:hanging="180"/>
      </w:pPr>
    </w:lvl>
    <w:lvl w:ilvl="6" w:tplc="8A68187E">
      <w:start w:val="1"/>
      <w:numFmt w:val="decimal"/>
      <w:lvlText w:val="%7."/>
      <w:lvlJc w:val="left"/>
      <w:pPr>
        <w:ind w:left="5040" w:hanging="360"/>
      </w:pPr>
    </w:lvl>
    <w:lvl w:ilvl="7" w:tplc="ED6C0DC4">
      <w:start w:val="1"/>
      <w:numFmt w:val="lowerLetter"/>
      <w:lvlText w:val="%8."/>
      <w:lvlJc w:val="left"/>
      <w:pPr>
        <w:ind w:left="5760" w:hanging="360"/>
      </w:pPr>
    </w:lvl>
    <w:lvl w:ilvl="8" w:tplc="8B72129C">
      <w:start w:val="1"/>
      <w:numFmt w:val="lowerRoman"/>
      <w:lvlText w:val="%9."/>
      <w:lvlJc w:val="right"/>
      <w:pPr>
        <w:ind w:left="6480" w:hanging="180"/>
      </w:pPr>
    </w:lvl>
  </w:abstractNum>
  <w:num w:numId="1" w16cid:durableId="179197658">
    <w:abstractNumId w:val="7"/>
  </w:num>
  <w:num w:numId="2" w16cid:durableId="1284651809">
    <w:abstractNumId w:val="2"/>
  </w:num>
  <w:num w:numId="3" w16cid:durableId="1316110484">
    <w:abstractNumId w:val="5"/>
  </w:num>
  <w:num w:numId="4" w16cid:durableId="369847235">
    <w:abstractNumId w:val="4"/>
  </w:num>
  <w:num w:numId="5" w16cid:durableId="1292325058">
    <w:abstractNumId w:val="1"/>
  </w:num>
  <w:num w:numId="6" w16cid:durableId="987788418">
    <w:abstractNumId w:val="6"/>
  </w:num>
  <w:num w:numId="7" w16cid:durableId="1248033160">
    <w:abstractNumId w:val="8"/>
  </w:num>
  <w:num w:numId="8" w16cid:durableId="198203456">
    <w:abstractNumId w:val="10"/>
  </w:num>
  <w:num w:numId="9" w16cid:durableId="1085690055">
    <w:abstractNumId w:val="9"/>
  </w:num>
  <w:num w:numId="10" w16cid:durableId="1373071285">
    <w:abstractNumId w:val="11"/>
  </w:num>
  <w:num w:numId="11" w16cid:durableId="364213478">
    <w:abstractNumId w:val="3"/>
  </w:num>
  <w:num w:numId="12" w16cid:durableId="1622419479">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ra Strole">
    <w15:presenceInfo w15:providerId="AD" w15:userId="S::sstro@edu.lu.lv::086c1dcc-3ac3-410e-a5c7-f2e830115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hideSpelling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D1D"/>
    <w:rsid w:val="000046B2"/>
    <w:rsid w:val="00006D27"/>
    <w:rsid w:val="0001282E"/>
    <w:rsid w:val="00012F94"/>
    <w:rsid w:val="0001360F"/>
    <w:rsid w:val="00016424"/>
    <w:rsid w:val="000174A7"/>
    <w:rsid w:val="0002039D"/>
    <w:rsid w:val="00020CBD"/>
    <w:rsid w:val="00024275"/>
    <w:rsid w:val="000245AE"/>
    <w:rsid w:val="00024CE8"/>
    <w:rsid w:val="000257E1"/>
    <w:rsid w:val="000267AE"/>
    <w:rsid w:val="000301A8"/>
    <w:rsid w:val="000303CB"/>
    <w:rsid w:val="0003188F"/>
    <w:rsid w:val="00031A2A"/>
    <w:rsid w:val="00031FC9"/>
    <w:rsid w:val="00031FDD"/>
    <w:rsid w:val="000320FD"/>
    <w:rsid w:val="00032B43"/>
    <w:rsid w:val="00032CDF"/>
    <w:rsid w:val="00034FEB"/>
    <w:rsid w:val="000355AB"/>
    <w:rsid w:val="0003680F"/>
    <w:rsid w:val="00036EF0"/>
    <w:rsid w:val="000377D8"/>
    <w:rsid w:val="00041F69"/>
    <w:rsid w:val="000427EA"/>
    <w:rsid w:val="000429B2"/>
    <w:rsid w:val="00043B73"/>
    <w:rsid w:val="000458BF"/>
    <w:rsid w:val="00045C69"/>
    <w:rsid w:val="00050F67"/>
    <w:rsid w:val="00050FFB"/>
    <w:rsid w:val="0005243E"/>
    <w:rsid w:val="00055743"/>
    <w:rsid w:val="00055748"/>
    <w:rsid w:val="00057A32"/>
    <w:rsid w:val="000601E3"/>
    <w:rsid w:val="000611D7"/>
    <w:rsid w:val="00062691"/>
    <w:rsid w:val="000648DD"/>
    <w:rsid w:val="000655E1"/>
    <w:rsid w:val="00066654"/>
    <w:rsid w:val="00066EF9"/>
    <w:rsid w:val="000707EB"/>
    <w:rsid w:val="00070C0F"/>
    <w:rsid w:val="00070E71"/>
    <w:rsid w:val="000718C0"/>
    <w:rsid w:val="00073254"/>
    <w:rsid w:val="0007375B"/>
    <w:rsid w:val="00074AAD"/>
    <w:rsid w:val="00080834"/>
    <w:rsid w:val="00080CD0"/>
    <w:rsid w:val="00081D3F"/>
    <w:rsid w:val="00081FE7"/>
    <w:rsid w:val="00082186"/>
    <w:rsid w:val="00083962"/>
    <w:rsid w:val="000842EE"/>
    <w:rsid w:val="0008637A"/>
    <w:rsid w:val="0008722C"/>
    <w:rsid w:val="000879CB"/>
    <w:rsid w:val="0009235F"/>
    <w:rsid w:val="0009263E"/>
    <w:rsid w:val="000950E9"/>
    <w:rsid w:val="00095597"/>
    <w:rsid w:val="00095EBF"/>
    <w:rsid w:val="000962CF"/>
    <w:rsid w:val="00097267"/>
    <w:rsid w:val="00097765"/>
    <w:rsid w:val="00097B39"/>
    <w:rsid w:val="000A0B8A"/>
    <w:rsid w:val="000A0BCE"/>
    <w:rsid w:val="000A0D7F"/>
    <w:rsid w:val="000A1582"/>
    <w:rsid w:val="000A4534"/>
    <w:rsid w:val="000A4636"/>
    <w:rsid w:val="000A4BD5"/>
    <w:rsid w:val="000B0E61"/>
    <w:rsid w:val="000B314C"/>
    <w:rsid w:val="000B388F"/>
    <w:rsid w:val="000B443F"/>
    <w:rsid w:val="000B452A"/>
    <w:rsid w:val="000B57D9"/>
    <w:rsid w:val="000B7E29"/>
    <w:rsid w:val="000C0DF4"/>
    <w:rsid w:val="000C1A60"/>
    <w:rsid w:val="000C30C7"/>
    <w:rsid w:val="000C33B7"/>
    <w:rsid w:val="000C613C"/>
    <w:rsid w:val="000C65C0"/>
    <w:rsid w:val="000C670E"/>
    <w:rsid w:val="000C74A2"/>
    <w:rsid w:val="000C755D"/>
    <w:rsid w:val="000D0270"/>
    <w:rsid w:val="000D06ED"/>
    <w:rsid w:val="000D0DE2"/>
    <w:rsid w:val="000D12B7"/>
    <w:rsid w:val="000D2A3C"/>
    <w:rsid w:val="000D50D2"/>
    <w:rsid w:val="000D5617"/>
    <w:rsid w:val="000D65D0"/>
    <w:rsid w:val="000D7101"/>
    <w:rsid w:val="000D73AB"/>
    <w:rsid w:val="000E0CA4"/>
    <w:rsid w:val="000E1692"/>
    <w:rsid w:val="000E1E7C"/>
    <w:rsid w:val="000E26E3"/>
    <w:rsid w:val="000E2816"/>
    <w:rsid w:val="000E3809"/>
    <w:rsid w:val="000E4546"/>
    <w:rsid w:val="000E6B42"/>
    <w:rsid w:val="000E76A3"/>
    <w:rsid w:val="000F0CB0"/>
    <w:rsid w:val="000F2089"/>
    <w:rsid w:val="000F2535"/>
    <w:rsid w:val="000F2E0A"/>
    <w:rsid w:val="000F6518"/>
    <w:rsid w:val="000F6C1A"/>
    <w:rsid w:val="001013AD"/>
    <w:rsid w:val="00101D6F"/>
    <w:rsid w:val="00102AC4"/>
    <w:rsid w:val="00102C6E"/>
    <w:rsid w:val="00104955"/>
    <w:rsid w:val="00106126"/>
    <w:rsid w:val="00107A40"/>
    <w:rsid w:val="0011042F"/>
    <w:rsid w:val="0011466D"/>
    <w:rsid w:val="00114B9B"/>
    <w:rsid w:val="00114BF2"/>
    <w:rsid w:val="001166F5"/>
    <w:rsid w:val="001169EE"/>
    <w:rsid w:val="00117257"/>
    <w:rsid w:val="001213F1"/>
    <w:rsid w:val="001223E6"/>
    <w:rsid w:val="00122B57"/>
    <w:rsid w:val="00122F22"/>
    <w:rsid w:val="0012365C"/>
    <w:rsid w:val="0012390D"/>
    <w:rsid w:val="00123F29"/>
    <w:rsid w:val="00123F3E"/>
    <w:rsid w:val="001251F8"/>
    <w:rsid w:val="00125CAA"/>
    <w:rsid w:val="00131305"/>
    <w:rsid w:val="00134155"/>
    <w:rsid w:val="00134590"/>
    <w:rsid w:val="00135131"/>
    <w:rsid w:val="00136C50"/>
    <w:rsid w:val="001376FF"/>
    <w:rsid w:val="0014164C"/>
    <w:rsid w:val="001419C4"/>
    <w:rsid w:val="00141C89"/>
    <w:rsid w:val="0014200E"/>
    <w:rsid w:val="00142A84"/>
    <w:rsid w:val="00143650"/>
    <w:rsid w:val="00143F29"/>
    <w:rsid w:val="00152692"/>
    <w:rsid w:val="00154516"/>
    <w:rsid w:val="00154A77"/>
    <w:rsid w:val="0015549E"/>
    <w:rsid w:val="00155CFD"/>
    <w:rsid w:val="001573FA"/>
    <w:rsid w:val="001576B6"/>
    <w:rsid w:val="00160BE3"/>
    <w:rsid w:val="001620C7"/>
    <w:rsid w:val="001643EA"/>
    <w:rsid w:val="00164BB1"/>
    <w:rsid w:val="00164BBA"/>
    <w:rsid w:val="0016508B"/>
    <w:rsid w:val="00165ABD"/>
    <w:rsid w:val="00166317"/>
    <w:rsid w:val="00167585"/>
    <w:rsid w:val="00170222"/>
    <w:rsid w:val="001706AD"/>
    <w:rsid w:val="001709AB"/>
    <w:rsid w:val="00170E68"/>
    <w:rsid w:val="00172D44"/>
    <w:rsid w:val="00174537"/>
    <w:rsid w:val="0017586F"/>
    <w:rsid w:val="00176C0A"/>
    <w:rsid w:val="0017785D"/>
    <w:rsid w:val="00177A4B"/>
    <w:rsid w:val="00180168"/>
    <w:rsid w:val="001804AA"/>
    <w:rsid w:val="00180A74"/>
    <w:rsid w:val="00180A97"/>
    <w:rsid w:val="0018100E"/>
    <w:rsid w:val="00181433"/>
    <w:rsid w:val="00181E56"/>
    <w:rsid w:val="00182915"/>
    <w:rsid w:val="0018336A"/>
    <w:rsid w:val="00183ACA"/>
    <w:rsid w:val="001851BF"/>
    <w:rsid w:val="00190874"/>
    <w:rsid w:val="001912E4"/>
    <w:rsid w:val="00191D1B"/>
    <w:rsid w:val="00192597"/>
    <w:rsid w:val="0019274F"/>
    <w:rsid w:val="001936DC"/>
    <w:rsid w:val="00194C96"/>
    <w:rsid w:val="001A08BA"/>
    <w:rsid w:val="001A20A9"/>
    <w:rsid w:val="001A2568"/>
    <w:rsid w:val="001A2EF9"/>
    <w:rsid w:val="001A621F"/>
    <w:rsid w:val="001A6CF8"/>
    <w:rsid w:val="001A7954"/>
    <w:rsid w:val="001B0C0A"/>
    <w:rsid w:val="001B3E1C"/>
    <w:rsid w:val="001C022E"/>
    <w:rsid w:val="001C04F9"/>
    <w:rsid w:val="001C1B59"/>
    <w:rsid w:val="001C1F65"/>
    <w:rsid w:val="001C4240"/>
    <w:rsid w:val="001C43F3"/>
    <w:rsid w:val="001C4427"/>
    <w:rsid w:val="001C4A76"/>
    <w:rsid w:val="001C673B"/>
    <w:rsid w:val="001C73FA"/>
    <w:rsid w:val="001D139A"/>
    <w:rsid w:val="001D5676"/>
    <w:rsid w:val="001D6AE4"/>
    <w:rsid w:val="001D6D82"/>
    <w:rsid w:val="001E11BE"/>
    <w:rsid w:val="001E15CB"/>
    <w:rsid w:val="001E2A1E"/>
    <w:rsid w:val="001E2C0D"/>
    <w:rsid w:val="001E36FF"/>
    <w:rsid w:val="001E4906"/>
    <w:rsid w:val="001E4D78"/>
    <w:rsid w:val="001E4D9B"/>
    <w:rsid w:val="001E504C"/>
    <w:rsid w:val="001E59B5"/>
    <w:rsid w:val="001E7223"/>
    <w:rsid w:val="001F14C2"/>
    <w:rsid w:val="001F2294"/>
    <w:rsid w:val="001F30C1"/>
    <w:rsid w:val="001F3DAA"/>
    <w:rsid w:val="001F401F"/>
    <w:rsid w:val="001F4095"/>
    <w:rsid w:val="001F48EF"/>
    <w:rsid w:val="001F4B64"/>
    <w:rsid w:val="001F536F"/>
    <w:rsid w:val="001F5F99"/>
    <w:rsid w:val="001F62BF"/>
    <w:rsid w:val="001F721B"/>
    <w:rsid w:val="00200114"/>
    <w:rsid w:val="002028A2"/>
    <w:rsid w:val="00204B8C"/>
    <w:rsid w:val="00205921"/>
    <w:rsid w:val="0020646E"/>
    <w:rsid w:val="002109DB"/>
    <w:rsid w:val="00210E26"/>
    <w:rsid w:val="00212B45"/>
    <w:rsid w:val="00213F59"/>
    <w:rsid w:val="002149AD"/>
    <w:rsid w:val="00214BE3"/>
    <w:rsid w:val="00214D18"/>
    <w:rsid w:val="00215721"/>
    <w:rsid w:val="002157C3"/>
    <w:rsid w:val="00216E83"/>
    <w:rsid w:val="002208F3"/>
    <w:rsid w:val="0022658F"/>
    <w:rsid w:val="002279CE"/>
    <w:rsid w:val="002318D1"/>
    <w:rsid w:val="00232635"/>
    <w:rsid w:val="00233EED"/>
    <w:rsid w:val="00234451"/>
    <w:rsid w:val="00235276"/>
    <w:rsid w:val="002364CB"/>
    <w:rsid w:val="00236E56"/>
    <w:rsid w:val="0023705C"/>
    <w:rsid w:val="002405F6"/>
    <w:rsid w:val="00240BF2"/>
    <w:rsid w:val="00241480"/>
    <w:rsid w:val="00241583"/>
    <w:rsid w:val="0024315D"/>
    <w:rsid w:val="00245277"/>
    <w:rsid w:val="002458A8"/>
    <w:rsid w:val="00247059"/>
    <w:rsid w:val="00247FEC"/>
    <w:rsid w:val="0025067B"/>
    <w:rsid w:val="002507A0"/>
    <w:rsid w:val="0025097E"/>
    <w:rsid w:val="00250AEB"/>
    <w:rsid w:val="00250D64"/>
    <w:rsid w:val="00250E67"/>
    <w:rsid w:val="002535EE"/>
    <w:rsid w:val="00253F65"/>
    <w:rsid w:val="002545D8"/>
    <w:rsid w:val="00255488"/>
    <w:rsid w:val="00255ADA"/>
    <w:rsid w:val="00255B50"/>
    <w:rsid w:val="00257F80"/>
    <w:rsid w:val="00257F90"/>
    <w:rsid w:val="00262160"/>
    <w:rsid w:val="00262956"/>
    <w:rsid w:val="00263424"/>
    <w:rsid w:val="00263558"/>
    <w:rsid w:val="00263679"/>
    <w:rsid w:val="00264C3D"/>
    <w:rsid w:val="00266022"/>
    <w:rsid w:val="00266F2E"/>
    <w:rsid w:val="00271DD4"/>
    <w:rsid w:val="002722ED"/>
    <w:rsid w:val="00272BAD"/>
    <w:rsid w:val="0027766C"/>
    <w:rsid w:val="00277FA6"/>
    <w:rsid w:val="002814E0"/>
    <w:rsid w:val="00283243"/>
    <w:rsid w:val="002834F0"/>
    <w:rsid w:val="00284E23"/>
    <w:rsid w:val="002858E1"/>
    <w:rsid w:val="0029676B"/>
    <w:rsid w:val="002A10CC"/>
    <w:rsid w:val="002A20E3"/>
    <w:rsid w:val="002A29A4"/>
    <w:rsid w:val="002A2F02"/>
    <w:rsid w:val="002A37CE"/>
    <w:rsid w:val="002A3A55"/>
    <w:rsid w:val="002A3B60"/>
    <w:rsid w:val="002A7CCD"/>
    <w:rsid w:val="002A7F58"/>
    <w:rsid w:val="002B000F"/>
    <w:rsid w:val="002B03EA"/>
    <w:rsid w:val="002B1EC4"/>
    <w:rsid w:val="002B4360"/>
    <w:rsid w:val="002B73BD"/>
    <w:rsid w:val="002C08D3"/>
    <w:rsid w:val="002C43CD"/>
    <w:rsid w:val="002C48F9"/>
    <w:rsid w:val="002C4E45"/>
    <w:rsid w:val="002C57B7"/>
    <w:rsid w:val="002C5878"/>
    <w:rsid w:val="002C6176"/>
    <w:rsid w:val="002C6653"/>
    <w:rsid w:val="002C6C66"/>
    <w:rsid w:val="002C7350"/>
    <w:rsid w:val="002C7C58"/>
    <w:rsid w:val="002D0ADE"/>
    <w:rsid w:val="002D0B45"/>
    <w:rsid w:val="002D1F79"/>
    <w:rsid w:val="002D3B29"/>
    <w:rsid w:val="002D6B49"/>
    <w:rsid w:val="002D7789"/>
    <w:rsid w:val="002D7AF2"/>
    <w:rsid w:val="002D7D99"/>
    <w:rsid w:val="002E01E1"/>
    <w:rsid w:val="002E1800"/>
    <w:rsid w:val="002E2639"/>
    <w:rsid w:val="002E392C"/>
    <w:rsid w:val="002E4AE1"/>
    <w:rsid w:val="002E51D0"/>
    <w:rsid w:val="002E7AB3"/>
    <w:rsid w:val="002E7B94"/>
    <w:rsid w:val="002E7CC5"/>
    <w:rsid w:val="002F109D"/>
    <w:rsid w:val="002F1390"/>
    <w:rsid w:val="002F176E"/>
    <w:rsid w:val="002F3E14"/>
    <w:rsid w:val="002F5715"/>
    <w:rsid w:val="002F5A97"/>
    <w:rsid w:val="002F67D4"/>
    <w:rsid w:val="002F70EC"/>
    <w:rsid w:val="002F7ED6"/>
    <w:rsid w:val="003023B2"/>
    <w:rsid w:val="0030347A"/>
    <w:rsid w:val="00303DE2"/>
    <w:rsid w:val="00305401"/>
    <w:rsid w:val="00306209"/>
    <w:rsid w:val="00307C04"/>
    <w:rsid w:val="00310709"/>
    <w:rsid w:val="003107E6"/>
    <w:rsid w:val="0031096A"/>
    <w:rsid w:val="0031123B"/>
    <w:rsid w:val="00321A90"/>
    <w:rsid w:val="00322C1E"/>
    <w:rsid w:val="00322FD2"/>
    <w:rsid w:val="0032391A"/>
    <w:rsid w:val="003254BF"/>
    <w:rsid w:val="00327984"/>
    <w:rsid w:val="003304E8"/>
    <w:rsid w:val="003314A3"/>
    <w:rsid w:val="00335A34"/>
    <w:rsid w:val="00335E21"/>
    <w:rsid w:val="00335E4C"/>
    <w:rsid w:val="003420A9"/>
    <w:rsid w:val="0034222D"/>
    <w:rsid w:val="00342240"/>
    <w:rsid w:val="003422F9"/>
    <w:rsid w:val="003450BC"/>
    <w:rsid w:val="0034629A"/>
    <w:rsid w:val="0034664B"/>
    <w:rsid w:val="00347BAB"/>
    <w:rsid w:val="00347F87"/>
    <w:rsid w:val="0035007F"/>
    <w:rsid w:val="003514D0"/>
    <w:rsid w:val="00351F77"/>
    <w:rsid w:val="003525A1"/>
    <w:rsid w:val="00352E85"/>
    <w:rsid w:val="0035518C"/>
    <w:rsid w:val="00355EA5"/>
    <w:rsid w:val="0035D60B"/>
    <w:rsid w:val="0036270F"/>
    <w:rsid w:val="00362D7E"/>
    <w:rsid w:val="003664B6"/>
    <w:rsid w:val="00366F63"/>
    <w:rsid w:val="00367934"/>
    <w:rsid w:val="00367CBE"/>
    <w:rsid w:val="00370A2F"/>
    <w:rsid w:val="00371639"/>
    <w:rsid w:val="0037304D"/>
    <w:rsid w:val="003743FE"/>
    <w:rsid w:val="00374F76"/>
    <w:rsid w:val="00377BD6"/>
    <w:rsid w:val="00377ED9"/>
    <w:rsid w:val="0038038D"/>
    <w:rsid w:val="00380508"/>
    <w:rsid w:val="003811FA"/>
    <w:rsid w:val="00382160"/>
    <w:rsid w:val="003835AD"/>
    <w:rsid w:val="0038390B"/>
    <w:rsid w:val="00383966"/>
    <w:rsid w:val="00384D1C"/>
    <w:rsid w:val="003852E5"/>
    <w:rsid w:val="00385A02"/>
    <w:rsid w:val="00386631"/>
    <w:rsid w:val="0038A052"/>
    <w:rsid w:val="00391A4C"/>
    <w:rsid w:val="00393A35"/>
    <w:rsid w:val="00393FB4"/>
    <w:rsid w:val="003942EA"/>
    <w:rsid w:val="003952F6"/>
    <w:rsid w:val="003A0D18"/>
    <w:rsid w:val="003A12F1"/>
    <w:rsid w:val="003A197E"/>
    <w:rsid w:val="003A2E4E"/>
    <w:rsid w:val="003A3B2A"/>
    <w:rsid w:val="003A461D"/>
    <w:rsid w:val="003A4FB9"/>
    <w:rsid w:val="003A5F65"/>
    <w:rsid w:val="003A5F82"/>
    <w:rsid w:val="003A66B4"/>
    <w:rsid w:val="003A6EF7"/>
    <w:rsid w:val="003A7BB6"/>
    <w:rsid w:val="003B03B0"/>
    <w:rsid w:val="003B1C51"/>
    <w:rsid w:val="003B3AEB"/>
    <w:rsid w:val="003B4108"/>
    <w:rsid w:val="003B4C18"/>
    <w:rsid w:val="003B54AE"/>
    <w:rsid w:val="003B5BEC"/>
    <w:rsid w:val="003B5CA4"/>
    <w:rsid w:val="003B7085"/>
    <w:rsid w:val="003C0FAF"/>
    <w:rsid w:val="003C246C"/>
    <w:rsid w:val="003C4F38"/>
    <w:rsid w:val="003C5385"/>
    <w:rsid w:val="003C5C84"/>
    <w:rsid w:val="003C664B"/>
    <w:rsid w:val="003C70E7"/>
    <w:rsid w:val="003C7C6A"/>
    <w:rsid w:val="003D0CED"/>
    <w:rsid w:val="003D1210"/>
    <w:rsid w:val="003D282C"/>
    <w:rsid w:val="003D4718"/>
    <w:rsid w:val="003D525D"/>
    <w:rsid w:val="003D6F39"/>
    <w:rsid w:val="003E0C82"/>
    <w:rsid w:val="003E1A07"/>
    <w:rsid w:val="003E4253"/>
    <w:rsid w:val="003E444D"/>
    <w:rsid w:val="003E6002"/>
    <w:rsid w:val="003E6852"/>
    <w:rsid w:val="003F0245"/>
    <w:rsid w:val="003F083B"/>
    <w:rsid w:val="003F0BC6"/>
    <w:rsid w:val="003F10EB"/>
    <w:rsid w:val="003F166E"/>
    <w:rsid w:val="003F1881"/>
    <w:rsid w:val="003F1925"/>
    <w:rsid w:val="003F1AF0"/>
    <w:rsid w:val="003F1CE2"/>
    <w:rsid w:val="003F2C4E"/>
    <w:rsid w:val="003F3755"/>
    <w:rsid w:val="003F3816"/>
    <w:rsid w:val="003F4CC0"/>
    <w:rsid w:val="003F6F7B"/>
    <w:rsid w:val="0040013A"/>
    <w:rsid w:val="00404E74"/>
    <w:rsid w:val="00405B67"/>
    <w:rsid w:val="0041302E"/>
    <w:rsid w:val="00413E1C"/>
    <w:rsid w:val="00414016"/>
    <w:rsid w:val="004147F4"/>
    <w:rsid w:val="0041621F"/>
    <w:rsid w:val="00416F69"/>
    <w:rsid w:val="00422BBA"/>
    <w:rsid w:val="004279E2"/>
    <w:rsid w:val="00431411"/>
    <w:rsid w:val="00433BAE"/>
    <w:rsid w:val="00433FF3"/>
    <w:rsid w:val="00434C9D"/>
    <w:rsid w:val="0043674A"/>
    <w:rsid w:val="00437552"/>
    <w:rsid w:val="004400BD"/>
    <w:rsid w:val="00442B8B"/>
    <w:rsid w:val="00443362"/>
    <w:rsid w:val="0044420B"/>
    <w:rsid w:val="00444637"/>
    <w:rsid w:val="0044515F"/>
    <w:rsid w:val="004453F3"/>
    <w:rsid w:val="00445C80"/>
    <w:rsid w:val="004469D7"/>
    <w:rsid w:val="00447421"/>
    <w:rsid w:val="00449494"/>
    <w:rsid w:val="004506B3"/>
    <w:rsid w:val="004531D4"/>
    <w:rsid w:val="00455E04"/>
    <w:rsid w:val="0045659C"/>
    <w:rsid w:val="004572C1"/>
    <w:rsid w:val="00460967"/>
    <w:rsid w:val="00461F95"/>
    <w:rsid w:val="00462203"/>
    <w:rsid w:val="004629A6"/>
    <w:rsid w:val="00463249"/>
    <w:rsid w:val="00463675"/>
    <w:rsid w:val="0046392C"/>
    <w:rsid w:val="004646C8"/>
    <w:rsid w:val="00466385"/>
    <w:rsid w:val="004677A6"/>
    <w:rsid w:val="00470B4D"/>
    <w:rsid w:val="00470CA4"/>
    <w:rsid w:val="004725CF"/>
    <w:rsid w:val="00472F8E"/>
    <w:rsid w:val="00474E50"/>
    <w:rsid w:val="00475CEA"/>
    <w:rsid w:val="00476173"/>
    <w:rsid w:val="00480DBE"/>
    <w:rsid w:val="00481B4C"/>
    <w:rsid w:val="00481F5B"/>
    <w:rsid w:val="00483DCA"/>
    <w:rsid w:val="00484920"/>
    <w:rsid w:val="0049081E"/>
    <w:rsid w:val="0049148A"/>
    <w:rsid w:val="0049294E"/>
    <w:rsid w:val="00493D41"/>
    <w:rsid w:val="0049655F"/>
    <w:rsid w:val="00496B4F"/>
    <w:rsid w:val="00497786"/>
    <w:rsid w:val="004979C3"/>
    <w:rsid w:val="004A01F4"/>
    <w:rsid w:val="004A09B7"/>
    <w:rsid w:val="004A2A66"/>
    <w:rsid w:val="004A3350"/>
    <w:rsid w:val="004A3E2A"/>
    <w:rsid w:val="004A5B5B"/>
    <w:rsid w:val="004A5E89"/>
    <w:rsid w:val="004B2DDA"/>
    <w:rsid w:val="004B31EB"/>
    <w:rsid w:val="004B4AAB"/>
    <w:rsid w:val="004B5028"/>
    <w:rsid w:val="004B725B"/>
    <w:rsid w:val="004C1B21"/>
    <w:rsid w:val="004C58E0"/>
    <w:rsid w:val="004C5E28"/>
    <w:rsid w:val="004C69B4"/>
    <w:rsid w:val="004C78AB"/>
    <w:rsid w:val="004C7B77"/>
    <w:rsid w:val="004C7CA7"/>
    <w:rsid w:val="004D0777"/>
    <w:rsid w:val="004D1B52"/>
    <w:rsid w:val="004D1DD9"/>
    <w:rsid w:val="004D24F5"/>
    <w:rsid w:val="004D26D4"/>
    <w:rsid w:val="004D39B1"/>
    <w:rsid w:val="004D52CC"/>
    <w:rsid w:val="004E040E"/>
    <w:rsid w:val="004E1752"/>
    <w:rsid w:val="004E1BDB"/>
    <w:rsid w:val="004E209B"/>
    <w:rsid w:val="004E3C14"/>
    <w:rsid w:val="004F14C8"/>
    <w:rsid w:val="004F26E6"/>
    <w:rsid w:val="004F2C45"/>
    <w:rsid w:val="004F2C81"/>
    <w:rsid w:val="004F368C"/>
    <w:rsid w:val="004F47C1"/>
    <w:rsid w:val="004F57BE"/>
    <w:rsid w:val="004F72C8"/>
    <w:rsid w:val="004F7A14"/>
    <w:rsid w:val="00500020"/>
    <w:rsid w:val="005012FA"/>
    <w:rsid w:val="00501936"/>
    <w:rsid w:val="0050222C"/>
    <w:rsid w:val="005031C0"/>
    <w:rsid w:val="005041E6"/>
    <w:rsid w:val="0050507C"/>
    <w:rsid w:val="0050568D"/>
    <w:rsid w:val="00505F07"/>
    <w:rsid w:val="00507B86"/>
    <w:rsid w:val="00511535"/>
    <w:rsid w:val="005154F0"/>
    <w:rsid w:val="00515B7C"/>
    <w:rsid w:val="00515B8B"/>
    <w:rsid w:val="005162C8"/>
    <w:rsid w:val="00521650"/>
    <w:rsid w:val="00522625"/>
    <w:rsid w:val="00522D1D"/>
    <w:rsid w:val="0052315F"/>
    <w:rsid w:val="00525CFB"/>
    <w:rsid w:val="00526D49"/>
    <w:rsid w:val="00527752"/>
    <w:rsid w:val="00531B50"/>
    <w:rsid w:val="0053248E"/>
    <w:rsid w:val="0053266E"/>
    <w:rsid w:val="005328CB"/>
    <w:rsid w:val="005339D1"/>
    <w:rsid w:val="005340C5"/>
    <w:rsid w:val="005354CC"/>
    <w:rsid w:val="00537430"/>
    <w:rsid w:val="0053762A"/>
    <w:rsid w:val="005402D8"/>
    <w:rsid w:val="005407E2"/>
    <w:rsid w:val="00540A8A"/>
    <w:rsid w:val="0054302C"/>
    <w:rsid w:val="00544808"/>
    <w:rsid w:val="00545169"/>
    <w:rsid w:val="00546924"/>
    <w:rsid w:val="005471CF"/>
    <w:rsid w:val="005473CB"/>
    <w:rsid w:val="00547EFE"/>
    <w:rsid w:val="00554611"/>
    <w:rsid w:val="0055512B"/>
    <w:rsid w:val="00555609"/>
    <w:rsid w:val="00557852"/>
    <w:rsid w:val="005602A7"/>
    <w:rsid w:val="00561E19"/>
    <w:rsid w:val="0056237B"/>
    <w:rsid w:val="00563121"/>
    <w:rsid w:val="00570533"/>
    <w:rsid w:val="0057080A"/>
    <w:rsid w:val="005719ED"/>
    <w:rsid w:val="005751CF"/>
    <w:rsid w:val="00576661"/>
    <w:rsid w:val="005811F8"/>
    <w:rsid w:val="005826B7"/>
    <w:rsid w:val="00583EC5"/>
    <w:rsid w:val="00584D6C"/>
    <w:rsid w:val="00584F45"/>
    <w:rsid w:val="00585A87"/>
    <w:rsid w:val="0058699D"/>
    <w:rsid w:val="00591810"/>
    <w:rsid w:val="00591E00"/>
    <w:rsid w:val="00592722"/>
    <w:rsid w:val="005933B2"/>
    <w:rsid w:val="00594521"/>
    <w:rsid w:val="00595FD2"/>
    <w:rsid w:val="005967D7"/>
    <w:rsid w:val="00597067"/>
    <w:rsid w:val="00597217"/>
    <w:rsid w:val="0059727A"/>
    <w:rsid w:val="005A1CF9"/>
    <w:rsid w:val="005A309C"/>
    <w:rsid w:val="005A325F"/>
    <w:rsid w:val="005A4C79"/>
    <w:rsid w:val="005A56D7"/>
    <w:rsid w:val="005B1A10"/>
    <w:rsid w:val="005B1B63"/>
    <w:rsid w:val="005B2874"/>
    <w:rsid w:val="005B2CDC"/>
    <w:rsid w:val="005B2F78"/>
    <w:rsid w:val="005B7333"/>
    <w:rsid w:val="005B761D"/>
    <w:rsid w:val="005B7C2A"/>
    <w:rsid w:val="005C334C"/>
    <w:rsid w:val="005C5012"/>
    <w:rsid w:val="005C6A5F"/>
    <w:rsid w:val="005D0288"/>
    <w:rsid w:val="005D0ED9"/>
    <w:rsid w:val="005D288F"/>
    <w:rsid w:val="005D3270"/>
    <w:rsid w:val="005D60C5"/>
    <w:rsid w:val="005D6D5C"/>
    <w:rsid w:val="005D7E68"/>
    <w:rsid w:val="005E1C8E"/>
    <w:rsid w:val="005E1F60"/>
    <w:rsid w:val="005E23D0"/>
    <w:rsid w:val="005E3378"/>
    <w:rsid w:val="005E34C8"/>
    <w:rsid w:val="005E3F89"/>
    <w:rsid w:val="005E4172"/>
    <w:rsid w:val="005E49AF"/>
    <w:rsid w:val="005E4F96"/>
    <w:rsid w:val="005E5286"/>
    <w:rsid w:val="005E5D79"/>
    <w:rsid w:val="005E5E64"/>
    <w:rsid w:val="005E7CD4"/>
    <w:rsid w:val="005F082A"/>
    <w:rsid w:val="005F0DE1"/>
    <w:rsid w:val="005F17CD"/>
    <w:rsid w:val="005F248A"/>
    <w:rsid w:val="005F39CA"/>
    <w:rsid w:val="005F56AA"/>
    <w:rsid w:val="005F7297"/>
    <w:rsid w:val="00600C2D"/>
    <w:rsid w:val="00601A60"/>
    <w:rsid w:val="006048EF"/>
    <w:rsid w:val="006064E0"/>
    <w:rsid w:val="00606782"/>
    <w:rsid w:val="0060678B"/>
    <w:rsid w:val="006076E8"/>
    <w:rsid w:val="00610178"/>
    <w:rsid w:val="0061019F"/>
    <w:rsid w:val="00610307"/>
    <w:rsid w:val="00610ED5"/>
    <w:rsid w:val="0061196B"/>
    <w:rsid w:val="00612CE6"/>
    <w:rsid w:val="0061324D"/>
    <w:rsid w:val="00614745"/>
    <w:rsid w:val="006149BB"/>
    <w:rsid w:val="006157A3"/>
    <w:rsid w:val="00615FD4"/>
    <w:rsid w:val="00617945"/>
    <w:rsid w:val="006203B5"/>
    <w:rsid w:val="00621301"/>
    <w:rsid w:val="006213F4"/>
    <w:rsid w:val="00621CF0"/>
    <w:rsid w:val="00621D71"/>
    <w:rsid w:val="00622F4A"/>
    <w:rsid w:val="006304A8"/>
    <w:rsid w:val="00630656"/>
    <w:rsid w:val="006338E6"/>
    <w:rsid w:val="00634993"/>
    <w:rsid w:val="00636041"/>
    <w:rsid w:val="0064003A"/>
    <w:rsid w:val="006408B7"/>
    <w:rsid w:val="00641759"/>
    <w:rsid w:val="00643BE8"/>
    <w:rsid w:val="006442C6"/>
    <w:rsid w:val="00645081"/>
    <w:rsid w:val="00647557"/>
    <w:rsid w:val="00647CEE"/>
    <w:rsid w:val="00650083"/>
    <w:rsid w:val="00650112"/>
    <w:rsid w:val="006511FC"/>
    <w:rsid w:val="006513E9"/>
    <w:rsid w:val="00654140"/>
    <w:rsid w:val="0065448A"/>
    <w:rsid w:val="00654E5D"/>
    <w:rsid w:val="00655880"/>
    <w:rsid w:val="00657AEC"/>
    <w:rsid w:val="00660A24"/>
    <w:rsid w:val="00660B7F"/>
    <w:rsid w:val="00662725"/>
    <w:rsid w:val="00662B3B"/>
    <w:rsid w:val="0066512E"/>
    <w:rsid w:val="00665522"/>
    <w:rsid w:val="006671D8"/>
    <w:rsid w:val="00670F91"/>
    <w:rsid w:val="006719F2"/>
    <w:rsid w:val="00671B0C"/>
    <w:rsid w:val="00674C38"/>
    <w:rsid w:val="006772C4"/>
    <w:rsid w:val="00677CBB"/>
    <w:rsid w:val="00677F35"/>
    <w:rsid w:val="006804A8"/>
    <w:rsid w:val="006805FF"/>
    <w:rsid w:val="0068158C"/>
    <w:rsid w:val="00682F4C"/>
    <w:rsid w:val="006859EF"/>
    <w:rsid w:val="00687A9A"/>
    <w:rsid w:val="0069056C"/>
    <w:rsid w:val="00690897"/>
    <w:rsid w:val="0069126A"/>
    <w:rsid w:val="00693051"/>
    <w:rsid w:val="006931B3"/>
    <w:rsid w:val="00693461"/>
    <w:rsid w:val="00693849"/>
    <w:rsid w:val="00696FB6"/>
    <w:rsid w:val="006A246D"/>
    <w:rsid w:val="006A4C62"/>
    <w:rsid w:val="006A5099"/>
    <w:rsid w:val="006A52E5"/>
    <w:rsid w:val="006A6E4F"/>
    <w:rsid w:val="006A77D7"/>
    <w:rsid w:val="006B14B6"/>
    <w:rsid w:val="006B267C"/>
    <w:rsid w:val="006B276A"/>
    <w:rsid w:val="006B2BBB"/>
    <w:rsid w:val="006B3378"/>
    <w:rsid w:val="006B45E7"/>
    <w:rsid w:val="006B53B6"/>
    <w:rsid w:val="006B611F"/>
    <w:rsid w:val="006B6B86"/>
    <w:rsid w:val="006C0933"/>
    <w:rsid w:val="006C4405"/>
    <w:rsid w:val="006C6BC9"/>
    <w:rsid w:val="006C6EDA"/>
    <w:rsid w:val="006D3AAF"/>
    <w:rsid w:val="006D4C2D"/>
    <w:rsid w:val="006D55AD"/>
    <w:rsid w:val="006D58F5"/>
    <w:rsid w:val="006E0183"/>
    <w:rsid w:val="006E1725"/>
    <w:rsid w:val="006E20F5"/>
    <w:rsid w:val="006E2567"/>
    <w:rsid w:val="006E3404"/>
    <w:rsid w:val="006E34DC"/>
    <w:rsid w:val="006E449D"/>
    <w:rsid w:val="006E60CA"/>
    <w:rsid w:val="006E687E"/>
    <w:rsid w:val="006F2129"/>
    <w:rsid w:val="006F4C2F"/>
    <w:rsid w:val="00700FA1"/>
    <w:rsid w:val="00702EF8"/>
    <w:rsid w:val="007048D0"/>
    <w:rsid w:val="00710C20"/>
    <w:rsid w:val="00712BCA"/>
    <w:rsid w:val="007130EA"/>
    <w:rsid w:val="007152B8"/>
    <w:rsid w:val="007207FC"/>
    <w:rsid w:val="0072141F"/>
    <w:rsid w:val="00722523"/>
    <w:rsid w:val="0072314D"/>
    <w:rsid w:val="00723E0E"/>
    <w:rsid w:val="00724AFD"/>
    <w:rsid w:val="0072707C"/>
    <w:rsid w:val="00727603"/>
    <w:rsid w:val="0073197C"/>
    <w:rsid w:val="00733370"/>
    <w:rsid w:val="007333AD"/>
    <w:rsid w:val="007342BF"/>
    <w:rsid w:val="00735CCF"/>
    <w:rsid w:val="00735F93"/>
    <w:rsid w:val="00736E50"/>
    <w:rsid w:val="00737400"/>
    <w:rsid w:val="00740E66"/>
    <w:rsid w:val="00741DCF"/>
    <w:rsid w:val="00742538"/>
    <w:rsid w:val="0074450D"/>
    <w:rsid w:val="00744856"/>
    <w:rsid w:val="00746DF5"/>
    <w:rsid w:val="0075172D"/>
    <w:rsid w:val="00756146"/>
    <w:rsid w:val="007604C4"/>
    <w:rsid w:val="00760E58"/>
    <w:rsid w:val="00767082"/>
    <w:rsid w:val="00767CC6"/>
    <w:rsid w:val="00770048"/>
    <w:rsid w:val="007726AB"/>
    <w:rsid w:val="00773035"/>
    <w:rsid w:val="00775DBB"/>
    <w:rsid w:val="00776B5F"/>
    <w:rsid w:val="00777A0F"/>
    <w:rsid w:val="0078120E"/>
    <w:rsid w:val="00790EE2"/>
    <w:rsid w:val="00791F72"/>
    <w:rsid w:val="0079258E"/>
    <w:rsid w:val="00793118"/>
    <w:rsid w:val="00793C61"/>
    <w:rsid w:val="00794734"/>
    <w:rsid w:val="00794991"/>
    <w:rsid w:val="00796A3D"/>
    <w:rsid w:val="00797509"/>
    <w:rsid w:val="007A09FB"/>
    <w:rsid w:val="007A18C4"/>
    <w:rsid w:val="007A1AA3"/>
    <w:rsid w:val="007A2610"/>
    <w:rsid w:val="007A3348"/>
    <w:rsid w:val="007A3419"/>
    <w:rsid w:val="007A5932"/>
    <w:rsid w:val="007A6457"/>
    <w:rsid w:val="007A6727"/>
    <w:rsid w:val="007A6AED"/>
    <w:rsid w:val="007ADB17"/>
    <w:rsid w:val="007B0676"/>
    <w:rsid w:val="007B088D"/>
    <w:rsid w:val="007B0D2A"/>
    <w:rsid w:val="007B15BB"/>
    <w:rsid w:val="007B2270"/>
    <w:rsid w:val="007B3188"/>
    <w:rsid w:val="007B32B7"/>
    <w:rsid w:val="007B3A92"/>
    <w:rsid w:val="007B7CC4"/>
    <w:rsid w:val="007C0E98"/>
    <w:rsid w:val="007C2523"/>
    <w:rsid w:val="007C4EBE"/>
    <w:rsid w:val="007C6B7C"/>
    <w:rsid w:val="007C6C56"/>
    <w:rsid w:val="007C7465"/>
    <w:rsid w:val="007D1272"/>
    <w:rsid w:val="007D429F"/>
    <w:rsid w:val="007D4892"/>
    <w:rsid w:val="007D67CE"/>
    <w:rsid w:val="007D7A92"/>
    <w:rsid w:val="007E0E84"/>
    <w:rsid w:val="007E328F"/>
    <w:rsid w:val="007E3A3C"/>
    <w:rsid w:val="007E4567"/>
    <w:rsid w:val="007E45C8"/>
    <w:rsid w:val="007E7F56"/>
    <w:rsid w:val="007F105B"/>
    <w:rsid w:val="007F1594"/>
    <w:rsid w:val="007F1F14"/>
    <w:rsid w:val="007F1FB0"/>
    <w:rsid w:val="007F2C5D"/>
    <w:rsid w:val="007F3831"/>
    <w:rsid w:val="00802E7A"/>
    <w:rsid w:val="0080333A"/>
    <w:rsid w:val="00803B71"/>
    <w:rsid w:val="00803E5C"/>
    <w:rsid w:val="008054F2"/>
    <w:rsid w:val="008067F2"/>
    <w:rsid w:val="00806A39"/>
    <w:rsid w:val="00806D84"/>
    <w:rsid w:val="00807A7A"/>
    <w:rsid w:val="0080A288"/>
    <w:rsid w:val="008117AB"/>
    <w:rsid w:val="008121CD"/>
    <w:rsid w:val="00813DDB"/>
    <w:rsid w:val="00814233"/>
    <w:rsid w:val="00814E8A"/>
    <w:rsid w:val="0081617B"/>
    <w:rsid w:val="008172E7"/>
    <w:rsid w:val="0082055B"/>
    <w:rsid w:val="00820994"/>
    <w:rsid w:val="008209F1"/>
    <w:rsid w:val="00820A8B"/>
    <w:rsid w:val="00825E75"/>
    <w:rsid w:val="00826DAA"/>
    <w:rsid w:val="008303FF"/>
    <w:rsid w:val="00832F7F"/>
    <w:rsid w:val="008331DB"/>
    <w:rsid w:val="00835BED"/>
    <w:rsid w:val="00836A15"/>
    <w:rsid w:val="00837087"/>
    <w:rsid w:val="0083741B"/>
    <w:rsid w:val="00837BB3"/>
    <w:rsid w:val="008409F7"/>
    <w:rsid w:val="0084177E"/>
    <w:rsid w:val="00841D02"/>
    <w:rsid w:val="00843623"/>
    <w:rsid w:val="008443F9"/>
    <w:rsid w:val="00845813"/>
    <w:rsid w:val="00846D7C"/>
    <w:rsid w:val="008503FE"/>
    <w:rsid w:val="00855A1A"/>
    <w:rsid w:val="00856A13"/>
    <w:rsid w:val="00857D28"/>
    <w:rsid w:val="00860A2B"/>
    <w:rsid w:val="00861DC3"/>
    <w:rsid w:val="008622CC"/>
    <w:rsid w:val="0086246E"/>
    <w:rsid w:val="00862939"/>
    <w:rsid w:val="00863F4C"/>
    <w:rsid w:val="00865076"/>
    <w:rsid w:val="008669FE"/>
    <w:rsid w:val="0086700E"/>
    <w:rsid w:val="0086775E"/>
    <w:rsid w:val="008700CB"/>
    <w:rsid w:val="00870FAF"/>
    <w:rsid w:val="00874B2C"/>
    <w:rsid w:val="00875299"/>
    <w:rsid w:val="00875765"/>
    <w:rsid w:val="008778E3"/>
    <w:rsid w:val="008808D1"/>
    <w:rsid w:val="0088145B"/>
    <w:rsid w:val="00882981"/>
    <w:rsid w:val="00883654"/>
    <w:rsid w:val="00883E4B"/>
    <w:rsid w:val="008875D8"/>
    <w:rsid w:val="008877C0"/>
    <w:rsid w:val="00887BE2"/>
    <w:rsid w:val="00891E37"/>
    <w:rsid w:val="00892423"/>
    <w:rsid w:val="0089298C"/>
    <w:rsid w:val="00892EBE"/>
    <w:rsid w:val="00893C6D"/>
    <w:rsid w:val="00893DB2"/>
    <w:rsid w:val="00893FC6"/>
    <w:rsid w:val="008948AC"/>
    <w:rsid w:val="00894D46"/>
    <w:rsid w:val="00896FAF"/>
    <w:rsid w:val="008A04B7"/>
    <w:rsid w:val="008A06C7"/>
    <w:rsid w:val="008A13B8"/>
    <w:rsid w:val="008A1597"/>
    <w:rsid w:val="008A3326"/>
    <w:rsid w:val="008A465F"/>
    <w:rsid w:val="008A4E62"/>
    <w:rsid w:val="008A653D"/>
    <w:rsid w:val="008A6E80"/>
    <w:rsid w:val="008B0791"/>
    <w:rsid w:val="008B115A"/>
    <w:rsid w:val="008B2EDC"/>
    <w:rsid w:val="008B306F"/>
    <w:rsid w:val="008B3A3B"/>
    <w:rsid w:val="008B4192"/>
    <w:rsid w:val="008B4794"/>
    <w:rsid w:val="008B5284"/>
    <w:rsid w:val="008B6398"/>
    <w:rsid w:val="008C0C0B"/>
    <w:rsid w:val="008C63A7"/>
    <w:rsid w:val="008C6E0C"/>
    <w:rsid w:val="008C74A4"/>
    <w:rsid w:val="008D02D3"/>
    <w:rsid w:val="008D27C0"/>
    <w:rsid w:val="008D4E81"/>
    <w:rsid w:val="008D6BED"/>
    <w:rsid w:val="008E11B1"/>
    <w:rsid w:val="008E156E"/>
    <w:rsid w:val="008E1904"/>
    <w:rsid w:val="008E2706"/>
    <w:rsid w:val="008E2C2A"/>
    <w:rsid w:val="008E2D0C"/>
    <w:rsid w:val="008E2E59"/>
    <w:rsid w:val="008E5FC8"/>
    <w:rsid w:val="008EDCC7"/>
    <w:rsid w:val="008F0AC4"/>
    <w:rsid w:val="008F1A90"/>
    <w:rsid w:val="008F1F93"/>
    <w:rsid w:val="008F2370"/>
    <w:rsid w:val="008F3119"/>
    <w:rsid w:val="008F364B"/>
    <w:rsid w:val="008F3C17"/>
    <w:rsid w:val="008F46BB"/>
    <w:rsid w:val="008F4ABC"/>
    <w:rsid w:val="008F4E16"/>
    <w:rsid w:val="008F5326"/>
    <w:rsid w:val="008F778F"/>
    <w:rsid w:val="008F7AF9"/>
    <w:rsid w:val="009001CE"/>
    <w:rsid w:val="00901453"/>
    <w:rsid w:val="009028CD"/>
    <w:rsid w:val="009053DF"/>
    <w:rsid w:val="009062F7"/>
    <w:rsid w:val="00907C1B"/>
    <w:rsid w:val="00910FD0"/>
    <w:rsid w:val="00911C31"/>
    <w:rsid w:val="009121B7"/>
    <w:rsid w:val="00912E25"/>
    <w:rsid w:val="00913AED"/>
    <w:rsid w:val="00915426"/>
    <w:rsid w:val="00915FC4"/>
    <w:rsid w:val="00916A32"/>
    <w:rsid w:val="00917C4A"/>
    <w:rsid w:val="00920D0C"/>
    <w:rsid w:val="0092113F"/>
    <w:rsid w:val="00921907"/>
    <w:rsid w:val="00923C64"/>
    <w:rsid w:val="00923C6F"/>
    <w:rsid w:val="0092460A"/>
    <w:rsid w:val="00925232"/>
    <w:rsid w:val="009304CD"/>
    <w:rsid w:val="00931BD0"/>
    <w:rsid w:val="00931E09"/>
    <w:rsid w:val="00933AA0"/>
    <w:rsid w:val="00933FF4"/>
    <w:rsid w:val="00934B3D"/>
    <w:rsid w:val="00940638"/>
    <w:rsid w:val="00945682"/>
    <w:rsid w:val="0094734C"/>
    <w:rsid w:val="00947997"/>
    <w:rsid w:val="009500CC"/>
    <w:rsid w:val="009510DE"/>
    <w:rsid w:val="00951F74"/>
    <w:rsid w:val="009529E5"/>
    <w:rsid w:val="009544C7"/>
    <w:rsid w:val="00955DDE"/>
    <w:rsid w:val="00955EF5"/>
    <w:rsid w:val="00956D73"/>
    <w:rsid w:val="009605B7"/>
    <w:rsid w:val="00960890"/>
    <w:rsid w:val="00961B1A"/>
    <w:rsid w:val="00966C82"/>
    <w:rsid w:val="00967B14"/>
    <w:rsid w:val="00970150"/>
    <w:rsid w:val="0097056A"/>
    <w:rsid w:val="00970AE5"/>
    <w:rsid w:val="00971D06"/>
    <w:rsid w:val="009737B7"/>
    <w:rsid w:val="009751A4"/>
    <w:rsid w:val="0097721A"/>
    <w:rsid w:val="009816D1"/>
    <w:rsid w:val="0098254A"/>
    <w:rsid w:val="00982B8C"/>
    <w:rsid w:val="0098362F"/>
    <w:rsid w:val="00987FB2"/>
    <w:rsid w:val="0099095D"/>
    <w:rsid w:val="0099124A"/>
    <w:rsid w:val="00994B0D"/>
    <w:rsid w:val="00995469"/>
    <w:rsid w:val="00995598"/>
    <w:rsid w:val="009A074B"/>
    <w:rsid w:val="009A432F"/>
    <w:rsid w:val="009A454D"/>
    <w:rsid w:val="009A6840"/>
    <w:rsid w:val="009B5C8E"/>
    <w:rsid w:val="009B7A91"/>
    <w:rsid w:val="009C0660"/>
    <w:rsid w:val="009C0D53"/>
    <w:rsid w:val="009C2C5A"/>
    <w:rsid w:val="009C573D"/>
    <w:rsid w:val="009C6523"/>
    <w:rsid w:val="009C7551"/>
    <w:rsid w:val="009C7FA7"/>
    <w:rsid w:val="009D0553"/>
    <w:rsid w:val="009D0662"/>
    <w:rsid w:val="009D23EC"/>
    <w:rsid w:val="009D54B8"/>
    <w:rsid w:val="009D6DD1"/>
    <w:rsid w:val="009E04F4"/>
    <w:rsid w:val="009E1CAA"/>
    <w:rsid w:val="009E3DA1"/>
    <w:rsid w:val="009E3F94"/>
    <w:rsid w:val="009E47C1"/>
    <w:rsid w:val="009E5907"/>
    <w:rsid w:val="009E6C82"/>
    <w:rsid w:val="009E77E4"/>
    <w:rsid w:val="009F132F"/>
    <w:rsid w:val="009F2A8B"/>
    <w:rsid w:val="009F2F3B"/>
    <w:rsid w:val="009F389B"/>
    <w:rsid w:val="009F3C72"/>
    <w:rsid w:val="009F4076"/>
    <w:rsid w:val="009F4479"/>
    <w:rsid w:val="009F4D22"/>
    <w:rsid w:val="009F4FC0"/>
    <w:rsid w:val="009F740F"/>
    <w:rsid w:val="00A00533"/>
    <w:rsid w:val="00A00ED9"/>
    <w:rsid w:val="00A01355"/>
    <w:rsid w:val="00A013A5"/>
    <w:rsid w:val="00A019FA"/>
    <w:rsid w:val="00A0206B"/>
    <w:rsid w:val="00A03513"/>
    <w:rsid w:val="00A05549"/>
    <w:rsid w:val="00A06B60"/>
    <w:rsid w:val="00A11A55"/>
    <w:rsid w:val="00A12706"/>
    <w:rsid w:val="00A132F3"/>
    <w:rsid w:val="00A171CC"/>
    <w:rsid w:val="00A1740E"/>
    <w:rsid w:val="00A21C50"/>
    <w:rsid w:val="00A234A2"/>
    <w:rsid w:val="00A24056"/>
    <w:rsid w:val="00A244A4"/>
    <w:rsid w:val="00A24819"/>
    <w:rsid w:val="00A24A4F"/>
    <w:rsid w:val="00A24B92"/>
    <w:rsid w:val="00A26D08"/>
    <w:rsid w:val="00A272D3"/>
    <w:rsid w:val="00A27A3B"/>
    <w:rsid w:val="00A307F7"/>
    <w:rsid w:val="00A315CF"/>
    <w:rsid w:val="00A35B82"/>
    <w:rsid w:val="00A36878"/>
    <w:rsid w:val="00A36CAD"/>
    <w:rsid w:val="00A405C8"/>
    <w:rsid w:val="00A408BF"/>
    <w:rsid w:val="00A43461"/>
    <w:rsid w:val="00A43F42"/>
    <w:rsid w:val="00A43FED"/>
    <w:rsid w:val="00A44426"/>
    <w:rsid w:val="00A50A81"/>
    <w:rsid w:val="00A50E99"/>
    <w:rsid w:val="00A510CE"/>
    <w:rsid w:val="00A51D8F"/>
    <w:rsid w:val="00A535F8"/>
    <w:rsid w:val="00A5409F"/>
    <w:rsid w:val="00A55B4F"/>
    <w:rsid w:val="00A56C94"/>
    <w:rsid w:val="00A5743C"/>
    <w:rsid w:val="00A60561"/>
    <w:rsid w:val="00A608E2"/>
    <w:rsid w:val="00A61B5A"/>
    <w:rsid w:val="00A62AE4"/>
    <w:rsid w:val="00A6495D"/>
    <w:rsid w:val="00A6699B"/>
    <w:rsid w:val="00A70E12"/>
    <w:rsid w:val="00A714B0"/>
    <w:rsid w:val="00A72DBA"/>
    <w:rsid w:val="00A72F6F"/>
    <w:rsid w:val="00A74A13"/>
    <w:rsid w:val="00A74C2C"/>
    <w:rsid w:val="00A75FB9"/>
    <w:rsid w:val="00A76856"/>
    <w:rsid w:val="00A768B1"/>
    <w:rsid w:val="00A77CE2"/>
    <w:rsid w:val="00A80029"/>
    <w:rsid w:val="00A80956"/>
    <w:rsid w:val="00A80C0C"/>
    <w:rsid w:val="00A85EDD"/>
    <w:rsid w:val="00A87DE2"/>
    <w:rsid w:val="00A904CD"/>
    <w:rsid w:val="00A91BD9"/>
    <w:rsid w:val="00A93D1A"/>
    <w:rsid w:val="00A9468D"/>
    <w:rsid w:val="00A952E0"/>
    <w:rsid w:val="00AA0006"/>
    <w:rsid w:val="00AA0489"/>
    <w:rsid w:val="00AA083F"/>
    <w:rsid w:val="00AA0C3D"/>
    <w:rsid w:val="00AA5B4A"/>
    <w:rsid w:val="00AA6A53"/>
    <w:rsid w:val="00AB03FD"/>
    <w:rsid w:val="00AB0B9F"/>
    <w:rsid w:val="00AB22FC"/>
    <w:rsid w:val="00AB2FE8"/>
    <w:rsid w:val="00AB39AC"/>
    <w:rsid w:val="00AB5FFB"/>
    <w:rsid w:val="00AC019B"/>
    <w:rsid w:val="00AC04A9"/>
    <w:rsid w:val="00AC4ACA"/>
    <w:rsid w:val="00AC4F22"/>
    <w:rsid w:val="00AC6E2E"/>
    <w:rsid w:val="00AC7829"/>
    <w:rsid w:val="00AD00E2"/>
    <w:rsid w:val="00AD507C"/>
    <w:rsid w:val="00AD5F2B"/>
    <w:rsid w:val="00AD71B1"/>
    <w:rsid w:val="00AE3BAC"/>
    <w:rsid w:val="00AE469E"/>
    <w:rsid w:val="00AE49A3"/>
    <w:rsid w:val="00AE63D4"/>
    <w:rsid w:val="00AF1553"/>
    <w:rsid w:val="00AF1E1E"/>
    <w:rsid w:val="00AF37DA"/>
    <w:rsid w:val="00AF70A1"/>
    <w:rsid w:val="00AF73D1"/>
    <w:rsid w:val="00B01C8F"/>
    <w:rsid w:val="00B051C1"/>
    <w:rsid w:val="00B06CC8"/>
    <w:rsid w:val="00B0770E"/>
    <w:rsid w:val="00B10152"/>
    <w:rsid w:val="00B12164"/>
    <w:rsid w:val="00B1224E"/>
    <w:rsid w:val="00B129FA"/>
    <w:rsid w:val="00B12F1C"/>
    <w:rsid w:val="00B14133"/>
    <w:rsid w:val="00B14DB2"/>
    <w:rsid w:val="00B17713"/>
    <w:rsid w:val="00B202D1"/>
    <w:rsid w:val="00B2066E"/>
    <w:rsid w:val="00B226B7"/>
    <w:rsid w:val="00B23001"/>
    <w:rsid w:val="00B24773"/>
    <w:rsid w:val="00B25355"/>
    <w:rsid w:val="00B26267"/>
    <w:rsid w:val="00B26EA3"/>
    <w:rsid w:val="00B275A4"/>
    <w:rsid w:val="00B32298"/>
    <w:rsid w:val="00B3253F"/>
    <w:rsid w:val="00B3503A"/>
    <w:rsid w:val="00B35791"/>
    <w:rsid w:val="00B40B42"/>
    <w:rsid w:val="00B41C21"/>
    <w:rsid w:val="00B43109"/>
    <w:rsid w:val="00B435EF"/>
    <w:rsid w:val="00B474F1"/>
    <w:rsid w:val="00B479F4"/>
    <w:rsid w:val="00B47D19"/>
    <w:rsid w:val="00B52706"/>
    <w:rsid w:val="00B53982"/>
    <w:rsid w:val="00B563EF"/>
    <w:rsid w:val="00B56555"/>
    <w:rsid w:val="00B56B38"/>
    <w:rsid w:val="00B60942"/>
    <w:rsid w:val="00B616B0"/>
    <w:rsid w:val="00B61C2F"/>
    <w:rsid w:val="00B61DD5"/>
    <w:rsid w:val="00B61DE2"/>
    <w:rsid w:val="00B632BE"/>
    <w:rsid w:val="00B669F6"/>
    <w:rsid w:val="00B6768A"/>
    <w:rsid w:val="00B7061C"/>
    <w:rsid w:val="00B71DCA"/>
    <w:rsid w:val="00B72423"/>
    <w:rsid w:val="00B73D1B"/>
    <w:rsid w:val="00B73E50"/>
    <w:rsid w:val="00B751BF"/>
    <w:rsid w:val="00B7580A"/>
    <w:rsid w:val="00B80A86"/>
    <w:rsid w:val="00B81F9D"/>
    <w:rsid w:val="00B85250"/>
    <w:rsid w:val="00B85815"/>
    <w:rsid w:val="00B86DFC"/>
    <w:rsid w:val="00B90D48"/>
    <w:rsid w:val="00B91F9E"/>
    <w:rsid w:val="00B926A2"/>
    <w:rsid w:val="00B94458"/>
    <w:rsid w:val="00B94526"/>
    <w:rsid w:val="00B95A2C"/>
    <w:rsid w:val="00B96F15"/>
    <w:rsid w:val="00BA0A47"/>
    <w:rsid w:val="00BA1B26"/>
    <w:rsid w:val="00BA33B2"/>
    <w:rsid w:val="00BA42ED"/>
    <w:rsid w:val="00BA4F78"/>
    <w:rsid w:val="00BA51CF"/>
    <w:rsid w:val="00BA6B1B"/>
    <w:rsid w:val="00BA7F62"/>
    <w:rsid w:val="00BB5677"/>
    <w:rsid w:val="00BC15A7"/>
    <w:rsid w:val="00BC19C1"/>
    <w:rsid w:val="00BC2F49"/>
    <w:rsid w:val="00BC3D6F"/>
    <w:rsid w:val="00BC3E88"/>
    <w:rsid w:val="00BC5AB7"/>
    <w:rsid w:val="00BC642F"/>
    <w:rsid w:val="00BC64AF"/>
    <w:rsid w:val="00BD1E08"/>
    <w:rsid w:val="00BD1E2D"/>
    <w:rsid w:val="00BD2638"/>
    <w:rsid w:val="00BD28E0"/>
    <w:rsid w:val="00BD4BA9"/>
    <w:rsid w:val="00BD644C"/>
    <w:rsid w:val="00BD6F99"/>
    <w:rsid w:val="00BE270B"/>
    <w:rsid w:val="00BE3BA8"/>
    <w:rsid w:val="00BE3FA8"/>
    <w:rsid w:val="00BE4CEA"/>
    <w:rsid w:val="00BE70A5"/>
    <w:rsid w:val="00BF04E4"/>
    <w:rsid w:val="00BF05DE"/>
    <w:rsid w:val="00BF2B31"/>
    <w:rsid w:val="00BF5B91"/>
    <w:rsid w:val="00BF6347"/>
    <w:rsid w:val="00BF7E2A"/>
    <w:rsid w:val="00C00310"/>
    <w:rsid w:val="00C0088E"/>
    <w:rsid w:val="00C01E6A"/>
    <w:rsid w:val="00C0306E"/>
    <w:rsid w:val="00C03BCF"/>
    <w:rsid w:val="00C0502F"/>
    <w:rsid w:val="00C11C90"/>
    <w:rsid w:val="00C13214"/>
    <w:rsid w:val="00C145F3"/>
    <w:rsid w:val="00C16808"/>
    <w:rsid w:val="00C17738"/>
    <w:rsid w:val="00C213A0"/>
    <w:rsid w:val="00C263F9"/>
    <w:rsid w:val="00C3018A"/>
    <w:rsid w:val="00C32C21"/>
    <w:rsid w:val="00C32F69"/>
    <w:rsid w:val="00C3458B"/>
    <w:rsid w:val="00C354D8"/>
    <w:rsid w:val="00C36079"/>
    <w:rsid w:val="00C36A59"/>
    <w:rsid w:val="00C372F8"/>
    <w:rsid w:val="00C40DC7"/>
    <w:rsid w:val="00C419C8"/>
    <w:rsid w:val="00C41A3E"/>
    <w:rsid w:val="00C41E8B"/>
    <w:rsid w:val="00C44734"/>
    <w:rsid w:val="00C44AE3"/>
    <w:rsid w:val="00C45856"/>
    <w:rsid w:val="00C46CDA"/>
    <w:rsid w:val="00C47F4E"/>
    <w:rsid w:val="00C4D392"/>
    <w:rsid w:val="00C5141C"/>
    <w:rsid w:val="00C51933"/>
    <w:rsid w:val="00C52AA4"/>
    <w:rsid w:val="00C52F3A"/>
    <w:rsid w:val="00C53BDE"/>
    <w:rsid w:val="00C540F8"/>
    <w:rsid w:val="00C616AD"/>
    <w:rsid w:val="00C61791"/>
    <w:rsid w:val="00C62F03"/>
    <w:rsid w:val="00C635C0"/>
    <w:rsid w:val="00C64E9C"/>
    <w:rsid w:val="00C65E69"/>
    <w:rsid w:val="00C66059"/>
    <w:rsid w:val="00C73A8F"/>
    <w:rsid w:val="00C74843"/>
    <w:rsid w:val="00C74AF3"/>
    <w:rsid w:val="00C75155"/>
    <w:rsid w:val="00C77152"/>
    <w:rsid w:val="00C772DA"/>
    <w:rsid w:val="00C77D69"/>
    <w:rsid w:val="00C825A4"/>
    <w:rsid w:val="00C84421"/>
    <w:rsid w:val="00C84F05"/>
    <w:rsid w:val="00C85B69"/>
    <w:rsid w:val="00C85D17"/>
    <w:rsid w:val="00C86D66"/>
    <w:rsid w:val="00C86DFE"/>
    <w:rsid w:val="00C87460"/>
    <w:rsid w:val="00C87882"/>
    <w:rsid w:val="00C87EB6"/>
    <w:rsid w:val="00C90AF9"/>
    <w:rsid w:val="00C90F33"/>
    <w:rsid w:val="00C914E3"/>
    <w:rsid w:val="00C925AC"/>
    <w:rsid w:val="00C925F5"/>
    <w:rsid w:val="00C9326F"/>
    <w:rsid w:val="00C94EBA"/>
    <w:rsid w:val="00C96964"/>
    <w:rsid w:val="00C97505"/>
    <w:rsid w:val="00CA2697"/>
    <w:rsid w:val="00CA342C"/>
    <w:rsid w:val="00CA4454"/>
    <w:rsid w:val="00CA6CD6"/>
    <w:rsid w:val="00CA6FA1"/>
    <w:rsid w:val="00CA7A6E"/>
    <w:rsid w:val="00CB01FA"/>
    <w:rsid w:val="00CB0964"/>
    <w:rsid w:val="00CB2D54"/>
    <w:rsid w:val="00CB3F95"/>
    <w:rsid w:val="00CB71B8"/>
    <w:rsid w:val="00CC0C0F"/>
    <w:rsid w:val="00CC13F1"/>
    <w:rsid w:val="00CC2E13"/>
    <w:rsid w:val="00CC4014"/>
    <w:rsid w:val="00CC6112"/>
    <w:rsid w:val="00CD091D"/>
    <w:rsid w:val="00CD1984"/>
    <w:rsid w:val="00CD1EA4"/>
    <w:rsid w:val="00CD2132"/>
    <w:rsid w:val="00CD3E58"/>
    <w:rsid w:val="00CD5CF8"/>
    <w:rsid w:val="00CD65FA"/>
    <w:rsid w:val="00CE04C7"/>
    <w:rsid w:val="00CE1B8B"/>
    <w:rsid w:val="00CE2D28"/>
    <w:rsid w:val="00CE2F52"/>
    <w:rsid w:val="00CE377E"/>
    <w:rsid w:val="00CE3BDB"/>
    <w:rsid w:val="00CE3FFC"/>
    <w:rsid w:val="00CE472D"/>
    <w:rsid w:val="00CE626F"/>
    <w:rsid w:val="00CF151F"/>
    <w:rsid w:val="00CF2FA8"/>
    <w:rsid w:val="00CF4459"/>
    <w:rsid w:val="00CF447C"/>
    <w:rsid w:val="00CF4EAD"/>
    <w:rsid w:val="00CF5364"/>
    <w:rsid w:val="00CF53EB"/>
    <w:rsid w:val="00CF6863"/>
    <w:rsid w:val="00CF761A"/>
    <w:rsid w:val="00CF7DC7"/>
    <w:rsid w:val="00D01468"/>
    <w:rsid w:val="00D022B9"/>
    <w:rsid w:val="00D02A5F"/>
    <w:rsid w:val="00D02E35"/>
    <w:rsid w:val="00D039D6"/>
    <w:rsid w:val="00D169CF"/>
    <w:rsid w:val="00D16A26"/>
    <w:rsid w:val="00D1721A"/>
    <w:rsid w:val="00D20988"/>
    <w:rsid w:val="00D21192"/>
    <w:rsid w:val="00D21227"/>
    <w:rsid w:val="00D221E8"/>
    <w:rsid w:val="00D222A3"/>
    <w:rsid w:val="00D2241F"/>
    <w:rsid w:val="00D24F58"/>
    <w:rsid w:val="00D26433"/>
    <w:rsid w:val="00D2661E"/>
    <w:rsid w:val="00D2670E"/>
    <w:rsid w:val="00D2686B"/>
    <w:rsid w:val="00D27F77"/>
    <w:rsid w:val="00D315D6"/>
    <w:rsid w:val="00D31CC3"/>
    <w:rsid w:val="00D33C0F"/>
    <w:rsid w:val="00D34977"/>
    <w:rsid w:val="00D35B2F"/>
    <w:rsid w:val="00D406EA"/>
    <w:rsid w:val="00D420FB"/>
    <w:rsid w:val="00D47AB6"/>
    <w:rsid w:val="00D52BD7"/>
    <w:rsid w:val="00D53376"/>
    <w:rsid w:val="00D5521C"/>
    <w:rsid w:val="00D55280"/>
    <w:rsid w:val="00D557AE"/>
    <w:rsid w:val="00D55D26"/>
    <w:rsid w:val="00D56C7A"/>
    <w:rsid w:val="00D576D8"/>
    <w:rsid w:val="00D57962"/>
    <w:rsid w:val="00D57FBB"/>
    <w:rsid w:val="00D6153F"/>
    <w:rsid w:val="00D67E29"/>
    <w:rsid w:val="00D70946"/>
    <w:rsid w:val="00D70B0C"/>
    <w:rsid w:val="00D71416"/>
    <w:rsid w:val="00D71594"/>
    <w:rsid w:val="00D717EB"/>
    <w:rsid w:val="00D73040"/>
    <w:rsid w:val="00D7320C"/>
    <w:rsid w:val="00D74706"/>
    <w:rsid w:val="00D766B6"/>
    <w:rsid w:val="00D77BAE"/>
    <w:rsid w:val="00D806DD"/>
    <w:rsid w:val="00D825E1"/>
    <w:rsid w:val="00D82E10"/>
    <w:rsid w:val="00D85D8C"/>
    <w:rsid w:val="00D871C5"/>
    <w:rsid w:val="00D9129C"/>
    <w:rsid w:val="00D915F4"/>
    <w:rsid w:val="00D92784"/>
    <w:rsid w:val="00D93057"/>
    <w:rsid w:val="00D9355C"/>
    <w:rsid w:val="00D93A95"/>
    <w:rsid w:val="00D942D0"/>
    <w:rsid w:val="00D948C5"/>
    <w:rsid w:val="00D951E2"/>
    <w:rsid w:val="00D957A6"/>
    <w:rsid w:val="00D95CE3"/>
    <w:rsid w:val="00D96E16"/>
    <w:rsid w:val="00DA04CA"/>
    <w:rsid w:val="00DA12E6"/>
    <w:rsid w:val="00DA3896"/>
    <w:rsid w:val="00DA3A75"/>
    <w:rsid w:val="00DA4E85"/>
    <w:rsid w:val="00DA6AEA"/>
    <w:rsid w:val="00DB249B"/>
    <w:rsid w:val="00DB2949"/>
    <w:rsid w:val="00DB6258"/>
    <w:rsid w:val="00DB62D8"/>
    <w:rsid w:val="00DB67E7"/>
    <w:rsid w:val="00DC0111"/>
    <w:rsid w:val="00DC29C7"/>
    <w:rsid w:val="00DC3785"/>
    <w:rsid w:val="00DC6CA9"/>
    <w:rsid w:val="00DC6F5C"/>
    <w:rsid w:val="00DC743C"/>
    <w:rsid w:val="00DD1AC4"/>
    <w:rsid w:val="00DD3AA0"/>
    <w:rsid w:val="00DD3D95"/>
    <w:rsid w:val="00DD42FA"/>
    <w:rsid w:val="00DD542F"/>
    <w:rsid w:val="00DD5662"/>
    <w:rsid w:val="00DE0031"/>
    <w:rsid w:val="00DE3FAB"/>
    <w:rsid w:val="00DEA4A1"/>
    <w:rsid w:val="00DF1AFF"/>
    <w:rsid w:val="00DF29C3"/>
    <w:rsid w:val="00DF401D"/>
    <w:rsid w:val="00E007EC"/>
    <w:rsid w:val="00E00AED"/>
    <w:rsid w:val="00E0288B"/>
    <w:rsid w:val="00E05293"/>
    <w:rsid w:val="00E06560"/>
    <w:rsid w:val="00E0678E"/>
    <w:rsid w:val="00E11C82"/>
    <w:rsid w:val="00E126AC"/>
    <w:rsid w:val="00E131B5"/>
    <w:rsid w:val="00E13485"/>
    <w:rsid w:val="00E13CFA"/>
    <w:rsid w:val="00E14444"/>
    <w:rsid w:val="00E15E25"/>
    <w:rsid w:val="00E176A2"/>
    <w:rsid w:val="00E2154A"/>
    <w:rsid w:val="00E21D84"/>
    <w:rsid w:val="00E2208E"/>
    <w:rsid w:val="00E22FA1"/>
    <w:rsid w:val="00E23486"/>
    <w:rsid w:val="00E23881"/>
    <w:rsid w:val="00E2633A"/>
    <w:rsid w:val="00E2776B"/>
    <w:rsid w:val="00E30801"/>
    <w:rsid w:val="00E328A4"/>
    <w:rsid w:val="00E33198"/>
    <w:rsid w:val="00E34BF8"/>
    <w:rsid w:val="00E36F22"/>
    <w:rsid w:val="00E377F0"/>
    <w:rsid w:val="00E3790B"/>
    <w:rsid w:val="00E40AC1"/>
    <w:rsid w:val="00E42F3E"/>
    <w:rsid w:val="00E4388C"/>
    <w:rsid w:val="00E4402A"/>
    <w:rsid w:val="00E44123"/>
    <w:rsid w:val="00E4434F"/>
    <w:rsid w:val="00E44A3C"/>
    <w:rsid w:val="00E4542A"/>
    <w:rsid w:val="00E4653A"/>
    <w:rsid w:val="00E4686C"/>
    <w:rsid w:val="00E46E46"/>
    <w:rsid w:val="00E4797F"/>
    <w:rsid w:val="00E50563"/>
    <w:rsid w:val="00E51BC0"/>
    <w:rsid w:val="00E52492"/>
    <w:rsid w:val="00E53E94"/>
    <w:rsid w:val="00E60AC3"/>
    <w:rsid w:val="00E636D7"/>
    <w:rsid w:val="00E64FD5"/>
    <w:rsid w:val="00E65812"/>
    <w:rsid w:val="00E72191"/>
    <w:rsid w:val="00E76545"/>
    <w:rsid w:val="00E766B7"/>
    <w:rsid w:val="00E8053E"/>
    <w:rsid w:val="00E81F23"/>
    <w:rsid w:val="00E8333C"/>
    <w:rsid w:val="00E85022"/>
    <w:rsid w:val="00E851A0"/>
    <w:rsid w:val="00E8694F"/>
    <w:rsid w:val="00E94FE9"/>
    <w:rsid w:val="00E95460"/>
    <w:rsid w:val="00E9562A"/>
    <w:rsid w:val="00EA139D"/>
    <w:rsid w:val="00EA291F"/>
    <w:rsid w:val="00EA3207"/>
    <w:rsid w:val="00EA3815"/>
    <w:rsid w:val="00EA3844"/>
    <w:rsid w:val="00EA4499"/>
    <w:rsid w:val="00EA6733"/>
    <w:rsid w:val="00EB1E00"/>
    <w:rsid w:val="00EB21FE"/>
    <w:rsid w:val="00EB2685"/>
    <w:rsid w:val="00EB26BD"/>
    <w:rsid w:val="00EB3D6E"/>
    <w:rsid w:val="00EB40AF"/>
    <w:rsid w:val="00EB6E88"/>
    <w:rsid w:val="00EB7A6B"/>
    <w:rsid w:val="00EC14E4"/>
    <w:rsid w:val="00EC39CA"/>
    <w:rsid w:val="00EC42D3"/>
    <w:rsid w:val="00EC4ED1"/>
    <w:rsid w:val="00EC4FFC"/>
    <w:rsid w:val="00EC5F40"/>
    <w:rsid w:val="00ED02A6"/>
    <w:rsid w:val="00ED59A2"/>
    <w:rsid w:val="00ED649A"/>
    <w:rsid w:val="00EE38C9"/>
    <w:rsid w:val="00EE3A7C"/>
    <w:rsid w:val="00EE4CF6"/>
    <w:rsid w:val="00EE6862"/>
    <w:rsid w:val="00EF63E9"/>
    <w:rsid w:val="00EF7AB9"/>
    <w:rsid w:val="00EFBD24"/>
    <w:rsid w:val="00F00335"/>
    <w:rsid w:val="00F00643"/>
    <w:rsid w:val="00F0220D"/>
    <w:rsid w:val="00F02E0F"/>
    <w:rsid w:val="00F03547"/>
    <w:rsid w:val="00F0365F"/>
    <w:rsid w:val="00F0536C"/>
    <w:rsid w:val="00F055EC"/>
    <w:rsid w:val="00F0798E"/>
    <w:rsid w:val="00F103D1"/>
    <w:rsid w:val="00F11BEB"/>
    <w:rsid w:val="00F13A21"/>
    <w:rsid w:val="00F143F4"/>
    <w:rsid w:val="00F155E4"/>
    <w:rsid w:val="00F1704C"/>
    <w:rsid w:val="00F17420"/>
    <w:rsid w:val="00F204FC"/>
    <w:rsid w:val="00F23CF5"/>
    <w:rsid w:val="00F24F3A"/>
    <w:rsid w:val="00F25825"/>
    <w:rsid w:val="00F27A21"/>
    <w:rsid w:val="00F31018"/>
    <w:rsid w:val="00F31298"/>
    <w:rsid w:val="00F333E0"/>
    <w:rsid w:val="00F336DA"/>
    <w:rsid w:val="00F34381"/>
    <w:rsid w:val="00F34BC9"/>
    <w:rsid w:val="00F36ACC"/>
    <w:rsid w:val="00F375C3"/>
    <w:rsid w:val="00F419A6"/>
    <w:rsid w:val="00F42833"/>
    <w:rsid w:val="00F42FD1"/>
    <w:rsid w:val="00F43873"/>
    <w:rsid w:val="00F50339"/>
    <w:rsid w:val="00F601FD"/>
    <w:rsid w:val="00F60303"/>
    <w:rsid w:val="00F61936"/>
    <w:rsid w:val="00F61E88"/>
    <w:rsid w:val="00F6413C"/>
    <w:rsid w:val="00F65078"/>
    <w:rsid w:val="00F652C5"/>
    <w:rsid w:val="00F666AD"/>
    <w:rsid w:val="00F67413"/>
    <w:rsid w:val="00F702B2"/>
    <w:rsid w:val="00F703AD"/>
    <w:rsid w:val="00F72076"/>
    <w:rsid w:val="00F732A7"/>
    <w:rsid w:val="00F73DA8"/>
    <w:rsid w:val="00F740CB"/>
    <w:rsid w:val="00F74423"/>
    <w:rsid w:val="00F74E7B"/>
    <w:rsid w:val="00F75A4C"/>
    <w:rsid w:val="00F8063C"/>
    <w:rsid w:val="00F82FCE"/>
    <w:rsid w:val="00F83165"/>
    <w:rsid w:val="00F83452"/>
    <w:rsid w:val="00F836D2"/>
    <w:rsid w:val="00F849AC"/>
    <w:rsid w:val="00F860B9"/>
    <w:rsid w:val="00F87065"/>
    <w:rsid w:val="00F903D9"/>
    <w:rsid w:val="00F916EE"/>
    <w:rsid w:val="00F938BE"/>
    <w:rsid w:val="00F9488E"/>
    <w:rsid w:val="00F966AB"/>
    <w:rsid w:val="00F97805"/>
    <w:rsid w:val="00F97E12"/>
    <w:rsid w:val="00FA0A03"/>
    <w:rsid w:val="00FA1235"/>
    <w:rsid w:val="00FA14D7"/>
    <w:rsid w:val="00FA188C"/>
    <w:rsid w:val="00FA221E"/>
    <w:rsid w:val="00FA4148"/>
    <w:rsid w:val="00FA55E3"/>
    <w:rsid w:val="00FA6835"/>
    <w:rsid w:val="00FA7945"/>
    <w:rsid w:val="00FB1942"/>
    <w:rsid w:val="00FB2476"/>
    <w:rsid w:val="00FB29C3"/>
    <w:rsid w:val="00FB55C7"/>
    <w:rsid w:val="00FB7EC0"/>
    <w:rsid w:val="00FC26F8"/>
    <w:rsid w:val="00FC3604"/>
    <w:rsid w:val="00FC40A9"/>
    <w:rsid w:val="00FC5A4C"/>
    <w:rsid w:val="00FC7697"/>
    <w:rsid w:val="00FC799F"/>
    <w:rsid w:val="00FD08B0"/>
    <w:rsid w:val="00FD167B"/>
    <w:rsid w:val="00FD2014"/>
    <w:rsid w:val="00FD4E95"/>
    <w:rsid w:val="00FD5330"/>
    <w:rsid w:val="00FD7A61"/>
    <w:rsid w:val="00FD7B6D"/>
    <w:rsid w:val="00FE1F12"/>
    <w:rsid w:val="00FE2357"/>
    <w:rsid w:val="00FE2B18"/>
    <w:rsid w:val="00FE6B62"/>
    <w:rsid w:val="00FE7578"/>
    <w:rsid w:val="00FE7FA4"/>
    <w:rsid w:val="00FF1185"/>
    <w:rsid w:val="00FF432B"/>
    <w:rsid w:val="00FF4D5F"/>
    <w:rsid w:val="00FF7976"/>
    <w:rsid w:val="0103E43F"/>
    <w:rsid w:val="0119CF94"/>
    <w:rsid w:val="012AA60D"/>
    <w:rsid w:val="018ADB12"/>
    <w:rsid w:val="01C87CE7"/>
    <w:rsid w:val="01D5D841"/>
    <w:rsid w:val="01DC1885"/>
    <w:rsid w:val="01F83E17"/>
    <w:rsid w:val="021DDBF1"/>
    <w:rsid w:val="0225DEA6"/>
    <w:rsid w:val="02318550"/>
    <w:rsid w:val="023ED5C5"/>
    <w:rsid w:val="027F9181"/>
    <w:rsid w:val="0280C649"/>
    <w:rsid w:val="028126CE"/>
    <w:rsid w:val="0285CF8A"/>
    <w:rsid w:val="029514E2"/>
    <w:rsid w:val="02A4B9FA"/>
    <w:rsid w:val="02C6766E"/>
    <w:rsid w:val="02DE461A"/>
    <w:rsid w:val="032D38AF"/>
    <w:rsid w:val="033BAFBA"/>
    <w:rsid w:val="03521093"/>
    <w:rsid w:val="0357F8BA"/>
    <w:rsid w:val="035E469D"/>
    <w:rsid w:val="03A2D4C7"/>
    <w:rsid w:val="03B063B5"/>
    <w:rsid w:val="03B552A0"/>
    <w:rsid w:val="03C20432"/>
    <w:rsid w:val="03CD8A23"/>
    <w:rsid w:val="042A11EA"/>
    <w:rsid w:val="043277DA"/>
    <w:rsid w:val="044C961E"/>
    <w:rsid w:val="044E0E5D"/>
    <w:rsid w:val="04651DEC"/>
    <w:rsid w:val="04812FF8"/>
    <w:rsid w:val="0490CF20"/>
    <w:rsid w:val="0499A813"/>
    <w:rsid w:val="04C67B93"/>
    <w:rsid w:val="04EF893C"/>
    <w:rsid w:val="04F02011"/>
    <w:rsid w:val="04F1FBC4"/>
    <w:rsid w:val="04F4F7D0"/>
    <w:rsid w:val="04FC69A2"/>
    <w:rsid w:val="0503C524"/>
    <w:rsid w:val="0516D84C"/>
    <w:rsid w:val="051B481A"/>
    <w:rsid w:val="052F2F0F"/>
    <w:rsid w:val="055DB2FE"/>
    <w:rsid w:val="0579EA73"/>
    <w:rsid w:val="0583FC02"/>
    <w:rsid w:val="05965350"/>
    <w:rsid w:val="05A3A08A"/>
    <w:rsid w:val="05B075B0"/>
    <w:rsid w:val="05CE483B"/>
    <w:rsid w:val="05FA5A54"/>
    <w:rsid w:val="060CBEFD"/>
    <w:rsid w:val="061F990A"/>
    <w:rsid w:val="065417F5"/>
    <w:rsid w:val="065D7E91"/>
    <w:rsid w:val="0661DA6C"/>
    <w:rsid w:val="0665AFC3"/>
    <w:rsid w:val="067B3618"/>
    <w:rsid w:val="068BF072"/>
    <w:rsid w:val="068DFDE2"/>
    <w:rsid w:val="06A9FED5"/>
    <w:rsid w:val="06AE1224"/>
    <w:rsid w:val="06E99245"/>
    <w:rsid w:val="06F1CF67"/>
    <w:rsid w:val="06FF2148"/>
    <w:rsid w:val="072E73B3"/>
    <w:rsid w:val="074B3A5B"/>
    <w:rsid w:val="07688605"/>
    <w:rsid w:val="078DDB85"/>
    <w:rsid w:val="07DB328A"/>
    <w:rsid w:val="07F1620C"/>
    <w:rsid w:val="0807C193"/>
    <w:rsid w:val="0816996A"/>
    <w:rsid w:val="081F2E08"/>
    <w:rsid w:val="082E23A1"/>
    <w:rsid w:val="0845E29E"/>
    <w:rsid w:val="08888D8F"/>
    <w:rsid w:val="08965AD7"/>
    <w:rsid w:val="08A0C6D4"/>
    <w:rsid w:val="08C7E1EC"/>
    <w:rsid w:val="08E8176F"/>
    <w:rsid w:val="0932CA2A"/>
    <w:rsid w:val="09600366"/>
    <w:rsid w:val="096BFB08"/>
    <w:rsid w:val="096CDB9A"/>
    <w:rsid w:val="096D2DE5"/>
    <w:rsid w:val="099A8265"/>
    <w:rsid w:val="09B10134"/>
    <w:rsid w:val="09B61FD4"/>
    <w:rsid w:val="09B7A027"/>
    <w:rsid w:val="0A0A665D"/>
    <w:rsid w:val="0A2182C7"/>
    <w:rsid w:val="0A297029"/>
    <w:rsid w:val="0A3E1FD3"/>
    <w:rsid w:val="0A44534D"/>
    <w:rsid w:val="0A452935"/>
    <w:rsid w:val="0A60E3FD"/>
    <w:rsid w:val="0A6C319E"/>
    <w:rsid w:val="0A8A73E4"/>
    <w:rsid w:val="0ACD6828"/>
    <w:rsid w:val="0AD7D09C"/>
    <w:rsid w:val="0ADAF4C3"/>
    <w:rsid w:val="0AE50320"/>
    <w:rsid w:val="0AF38239"/>
    <w:rsid w:val="0B0B7287"/>
    <w:rsid w:val="0B42BB62"/>
    <w:rsid w:val="0B60A130"/>
    <w:rsid w:val="0B76DFF9"/>
    <w:rsid w:val="0B877890"/>
    <w:rsid w:val="0B9F90F0"/>
    <w:rsid w:val="0BA554A3"/>
    <w:rsid w:val="0BAC7B47"/>
    <w:rsid w:val="0BB0849A"/>
    <w:rsid w:val="0BB6AABD"/>
    <w:rsid w:val="0BF9D871"/>
    <w:rsid w:val="0C0F7590"/>
    <w:rsid w:val="0C178AEE"/>
    <w:rsid w:val="0C2637B1"/>
    <w:rsid w:val="0C303F12"/>
    <w:rsid w:val="0C45C742"/>
    <w:rsid w:val="0C4881D2"/>
    <w:rsid w:val="0C58EC17"/>
    <w:rsid w:val="0C8F529A"/>
    <w:rsid w:val="0CD4ED8A"/>
    <w:rsid w:val="0CF7578D"/>
    <w:rsid w:val="0CFC7191"/>
    <w:rsid w:val="0D4560F7"/>
    <w:rsid w:val="0D484BA8"/>
    <w:rsid w:val="0D5ECE40"/>
    <w:rsid w:val="0D79D740"/>
    <w:rsid w:val="0D9A6621"/>
    <w:rsid w:val="0DBCC6E8"/>
    <w:rsid w:val="0DC89F5A"/>
    <w:rsid w:val="0DD7C789"/>
    <w:rsid w:val="0DE6C359"/>
    <w:rsid w:val="0DF2D7D5"/>
    <w:rsid w:val="0DFF24F8"/>
    <w:rsid w:val="0E0F0EFE"/>
    <w:rsid w:val="0E0F715E"/>
    <w:rsid w:val="0E1BB356"/>
    <w:rsid w:val="0E525E34"/>
    <w:rsid w:val="0EA54A95"/>
    <w:rsid w:val="0EC8E656"/>
    <w:rsid w:val="0EDB1DEF"/>
    <w:rsid w:val="0EFFA2FC"/>
    <w:rsid w:val="0F07F723"/>
    <w:rsid w:val="0F49B08F"/>
    <w:rsid w:val="0F6120CC"/>
    <w:rsid w:val="0F87F37B"/>
    <w:rsid w:val="0F8D4392"/>
    <w:rsid w:val="0FE48915"/>
    <w:rsid w:val="100FF848"/>
    <w:rsid w:val="102754E1"/>
    <w:rsid w:val="102CCCA2"/>
    <w:rsid w:val="10411AF6"/>
    <w:rsid w:val="104E4831"/>
    <w:rsid w:val="107DB0F9"/>
    <w:rsid w:val="10939F24"/>
    <w:rsid w:val="1094C05A"/>
    <w:rsid w:val="10A16CFB"/>
    <w:rsid w:val="10AD6157"/>
    <w:rsid w:val="10AFBAC1"/>
    <w:rsid w:val="10CBC2C2"/>
    <w:rsid w:val="10D9797B"/>
    <w:rsid w:val="111BF2F5"/>
    <w:rsid w:val="11343F2D"/>
    <w:rsid w:val="11805711"/>
    <w:rsid w:val="119CAB86"/>
    <w:rsid w:val="119E1442"/>
    <w:rsid w:val="11BF3E5A"/>
    <w:rsid w:val="11E4ADED"/>
    <w:rsid w:val="11F6F1E7"/>
    <w:rsid w:val="12058B77"/>
    <w:rsid w:val="120A2B4F"/>
    <w:rsid w:val="120AFD55"/>
    <w:rsid w:val="1212A354"/>
    <w:rsid w:val="1232B776"/>
    <w:rsid w:val="123F608B"/>
    <w:rsid w:val="12503B1A"/>
    <w:rsid w:val="1256519F"/>
    <w:rsid w:val="129DCBDF"/>
    <w:rsid w:val="12D9E7C5"/>
    <w:rsid w:val="12DA4518"/>
    <w:rsid w:val="12FC60B7"/>
    <w:rsid w:val="130ED28B"/>
    <w:rsid w:val="1336FE80"/>
    <w:rsid w:val="13491BBB"/>
    <w:rsid w:val="13528AB8"/>
    <w:rsid w:val="135B0EBB"/>
    <w:rsid w:val="1378317C"/>
    <w:rsid w:val="137E6694"/>
    <w:rsid w:val="1384D723"/>
    <w:rsid w:val="13892EBA"/>
    <w:rsid w:val="1389FFFA"/>
    <w:rsid w:val="1398F84F"/>
    <w:rsid w:val="13A6149B"/>
    <w:rsid w:val="13B78D2C"/>
    <w:rsid w:val="13B8A6AC"/>
    <w:rsid w:val="13BD7A62"/>
    <w:rsid w:val="13D2E31E"/>
    <w:rsid w:val="13E2A538"/>
    <w:rsid w:val="13E36A4B"/>
    <w:rsid w:val="141CBFB5"/>
    <w:rsid w:val="14269F5A"/>
    <w:rsid w:val="1429473C"/>
    <w:rsid w:val="14496B56"/>
    <w:rsid w:val="1469EEF5"/>
    <w:rsid w:val="146AEE68"/>
    <w:rsid w:val="148C5CCA"/>
    <w:rsid w:val="14970062"/>
    <w:rsid w:val="149D339B"/>
    <w:rsid w:val="14D789BD"/>
    <w:rsid w:val="14DBF415"/>
    <w:rsid w:val="151AE95C"/>
    <w:rsid w:val="1524695A"/>
    <w:rsid w:val="1549EA3A"/>
    <w:rsid w:val="155630FE"/>
    <w:rsid w:val="1557D87A"/>
    <w:rsid w:val="1570BB45"/>
    <w:rsid w:val="158DC459"/>
    <w:rsid w:val="15A396A4"/>
    <w:rsid w:val="15CBE144"/>
    <w:rsid w:val="15DB819C"/>
    <w:rsid w:val="15F0F9AC"/>
    <w:rsid w:val="15FD618D"/>
    <w:rsid w:val="1611E5DA"/>
    <w:rsid w:val="16208568"/>
    <w:rsid w:val="163260BD"/>
    <w:rsid w:val="1633B978"/>
    <w:rsid w:val="1637DF98"/>
    <w:rsid w:val="163BFAFF"/>
    <w:rsid w:val="1646BD66"/>
    <w:rsid w:val="16AB9A4D"/>
    <w:rsid w:val="16E5B98F"/>
    <w:rsid w:val="16FAEC33"/>
    <w:rsid w:val="170C2E0C"/>
    <w:rsid w:val="174117B8"/>
    <w:rsid w:val="1775920F"/>
    <w:rsid w:val="1787E18C"/>
    <w:rsid w:val="178B0BD3"/>
    <w:rsid w:val="17B982B5"/>
    <w:rsid w:val="17E86FE1"/>
    <w:rsid w:val="17EF4798"/>
    <w:rsid w:val="17F1A4F7"/>
    <w:rsid w:val="17F89E84"/>
    <w:rsid w:val="17FAD493"/>
    <w:rsid w:val="180D34B5"/>
    <w:rsid w:val="180E3B10"/>
    <w:rsid w:val="181479D8"/>
    <w:rsid w:val="182993FC"/>
    <w:rsid w:val="1834A7C0"/>
    <w:rsid w:val="183EFB80"/>
    <w:rsid w:val="184232BC"/>
    <w:rsid w:val="184DA6D2"/>
    <w:rsid w:val="185ECD9C"/>
    <w:rsid w:val="1883AF24"/>
    <w:rsid w:val="1884CF51"/>
    <w:rsid w:val="188E3F27"/>
    <w:rsid w:val="18A02693"/>
    <w:rsid w:val="18A3848E"/>
    <w:rsid w:val="18B634C1"/>
    <w:rsid w:val="18DD6A58"/>
    <w:rsid w:val="19038206"/>
    <w:rsid w:val="194C9FF2"/>
    <w:rsid w:val="197874B6"/>
    <w:rsid w:val="198E44D1"/>
    <w:rsid w:val="199A4835"/>
    <w:rsid w:val="199A589A"/>
    <w:rsid w:val="19A9CA07"/>
    <w:rsid w:val="19B30738"/>
    <w:rsid w:val="19D377BA"/>
    <w:rsid w:val="19E2FAC1"/>
    <w:rsid w:val="1A238BBC"/>
    <w:rsid w:val="1A39C714"/>
    <w:rsid w:val="1A3F4457"/>
    <w:rsid w:val="1A4224A2"/>
    <w:rsid w:val="1A5FB28D"/>
    <w:rsid w:val="1A74CC8E"/>
    <w:rsid w:val="1AB4A7F7"/>
    <w:rsid w:val="1ADAA111"/>
    <w:rsid w:val="1AEBA4AD"/>
    <w:rsid w:val="1B1F0961"/>
    <w:rsid w:val="1B2F1063"/>
    <w:rsid w:val="1B3E6CBD"/>
    <w:rsid w:val="1BA1BC70"/>
    <w:rsid w:val="1BD6E34E"/>
    <w:rsid w:val="1BDDB4D4"/>
    <w:rsid w:val="1C0F0B3A"/>
    <w:rsid w:val="1C1D54E8"/>
    <w:rsid w:val="1C2C2496"/>
    <w:rsid w:val="1C34608D"/>
    <w:rsid w:val="1C388097"/>
    <w:rsid w:val="1C3A90F6"/>
    <w:rsid w:val="1C46AF3A"/>
    <w:rsid w:val="1CAA3C1D"/>
    <w:rsid w:val="1CB2DC75"/>
    <w:rsid w:val="1D13BFFC"/>
    <w:rsid w:val="1D25FB41"/>
    <w:rsid w:val="1D47273F"/>
    <w:rsid w:val="1D5D10E0"/>
    <w:rsid w:val="1D7803A7"/>
    <w:rsid w:val="1DA00BF6"/>
    <w:rsid w:val="1DA1C625"/>
    <w:rsid w:val="1DAFD28F"/>
    <w:rsid w:val="1DC91C4A"/>
    <w:rsid w:val="1DE4AC49"/>
    <w:rsid w:val="1DED9EE7"/>
    <w:rsid w:val="1E0AFB53"/>
    <w:rsid w:val="1E0E1208"/>
    <w:rsid w:val="1E40BCC0"/>
    <w:rsid w:val="1E538B2A"/>
    <w:rsid w:val="1E64F657"/>
    <w:rsid w:val="1E6788A7"/>
    <w:rsid w:val="1E7AEFA5"/>
    <w:rsid w:val="1E829FDD"/>
    <w:rsid w:val="1EAFB5D7"/>
    <w:rsid w:val="1EB18DBF"/>
    <w:rsid w:val="1EC885E9"/>
    <w:rsid w:val="1ED82278"/>
    <w:rsid w:val="1EDAA344"/>
    <w:rsid w:val="1F1548F0"/>
    <w:rsid w:val="1F1DB8D1"/>
    <w:rsid w:val="1F24A82E"/>
    <w:rsid w:val="1F257386"/>
    <w:rsid w:val="1F5E1C39"/>
    <w:rsid w:val="1F691212"/>
    <w:rsid w:val="1F93B658"/>
    <w:rsid w:val="1FDB0888"/>
    <w:rsid w:val="1FE44883"/>
    <w:rsid w:val="1FE81FE4"/>
    <w:rsid w:val="2000C6B8"/>
    <w:rsid w:val="201EC26F"/>
    <w:rsid w:val="20269F58"/>
    <w:rsid w:val="202E0508"/>
    <w:rsid w:val="20309084"/>
    <w:rsid w:val="204D5E20"/>
    <w:rsid w:val="20702C39"/>
    <w:rsid w:val="20A2253F"/>
    <w:rsid w:val="20B81390"/>
    <w:rsid w:val="20CE73E2"/>
    <w:rsid w:val="20D896CB"/>
    <w:rsid w:val="218DC8CA"/>
    <w:rsid w:val="21AE08DE"/>
    <w:rsid w:val="21C745B3"/>
    <w:rsid w:val="21C9D569"/>
    <w:rsid w:val="21CC3182"/>
    <w:rsid w:val="21E59067"/>
    <w:rsid w:val="222829AF"/>
    <w:rsid w:val="2256FB02"/>
    <w:rsid w:val="225E1EC5"/>
    <w:rsid w:val="22D36C0D"/>
    <w:rsid w:val="22DA59DB"/>
    <w:rsid w:val="22E8865B"/>
    <w:rsid w:val="22F97C01"/>
    <w:rsid w:val="22F9BFA1"/>
    <w:rsid w:val="2325884A"/>
    <w:rsid w:val="2336B7D7"/>
    <w:rsid w:val="2351F8C1"/>
    <w:rsid w:val="237066BD"/>
    <w:rsid w:val="23797DCC"/>
    <w:rsid w:val="23A8A393"/>
    <w:rsid w:val="23D59E7C"/>
    <w:rsid w:val="23DC45F0"/>
    <w:rsid w:val="246770C7"/>
    <w:rsid w:val="248C47BF"/>
    <w:rsid w:val="249ED566"/>
    <w:rsid w:val="24C980B5"/>
    <w:rsid w:val="24E40819"/>
    <w:rsid w:val="24E7FDBB"/>
    <w:rsid w:val="254769DC"/>
    <w:rsid w:val="25710BC3"/>
    <w:rsid w:val="2597B14A"/>
    <w:rsid w:val="260DE528"/>
    <w:rsid w:val="26130FAB"/>
    <w:rsid w:val="26253B3B"/>
    <w:rsid w:val="262787AC"/>
    <w:rsid w:val="263DE63F"/>
    <w:rsid w:val="264DB3BE"/>
    <w:rsid w:val="266C66F3"/>
    <w:rsid w:val="267183F6"/>
    <w:rsid w:val="267DF4CF"/>
    <w:rsid w:val="268A43DC"/>
    <w:rsid w:val="26A83CCA"/>
    <w:rsid w:val="26C5F396"/>
    <w:rsid w:val="26D34F2E"/>
    <w:rsid w:val="271A594E"/>
    <w:rsid w:val="27275514"/>
    <w:rsid w:val="273736C0"/>
    <w:rsid w:val="275AF7BC"/>
    <w:rsid w:val="275D7855"/>
    <w:rsid w:val="276735E0"/>
    <w:rsid w:val="276EB6D9"/>
    <w:rsid w:val="27738495"/>
    <w:rsid w:val="27A4286D"/>
    <w:rsid w:val="27B4F44E"/>
    <w:rsid w:val="27DF3FC2"/>
    <w:rsid w:val="280D613B"/>
    <w:rsid w:val="2820AF4A"/>
    <w:rsid w:val="285DF6B9"/>
    <w:rsid w:val="286F682F"/>
    <w:rsid w:val="28BDE38F"/>
    <w:rsid w:val="28C1958B"/>
    <w:rsid w:val="28CFA777"/>
    <w:rsid w:val="28DB6CDB"/>
    <w:rsid w:val="28F72396"/>
    <w:rsid w:val="28FE1426"/>
    <w:rsid w:val="2904FE7F"/>
    <w:rsid w:val="2926C864"/>
    <w:rsid w:val="292FE298"/>
    <w:rsid w:val="293FF8CE"/>
    <w:rsid w:val="29416DF6"/>
    <w:rsid w:val="294292CB"/>
    <w:rsid w:val="294CA484"/>
    <w:rsid w:val="2950C4AF"/>
    <w:rsid w:val="29554DC9"/>
    <w:rsid w:val="29570CF8"/>
    <w:rsid w:val="2965614A"/>
    <w:rsid w:val="297235AC"/>
    <w:rsid w:val="299080B8"/>
    <w:rsid w:val="29F5B2AC"/>
    <w:rsid w:val="2A0BBB82"/>
    <w:rsid w:val="2A392F12"/>
    <w:rsid w:val="2A420C82"/>
    <w:rsid w:val="2A77220B"/>
    <w:rsid w:val="2A8198D0"/>
    <w:rsid w:val="2A8A6A25"/>
    <w:rsid w:val="2A9B6BF1"/>
    <w:rsid w:val="2AA8BC66"/>
    <w:rsid w:val="2ABC3BAD"/>
    <w:rsid w:val="2AED5946"/>
    <w:rsid w:val="2B0BFDA1"/>
    <w:rsid w:val="2B16E5BB"/>
    <w:rsid w:val="2B475709"/>
    <w:rsid w:val="2B610BB4"/>
    <w:rsid w:val="2B78211D"/>
    <w:rsid w:val="2B9010C7"/>
    <w:rsid w:val="2B9FD4FA"/>
    <w:rsid w:val="2BCAEE4C"/>
    <w:rsid w:val="2BCCCADF"/>
    <w:rsid w:val="2BFE4073"/>
    <w:rsid w:val="2C0A495D"/>
    <w:rsid w:val="2C448CC7"/>
    <w:rsid w:val="2C4D1E57"/>
    <w:rsid w:val="2C4FBA5B"/>
    <w:rsid w:val="2C5775A7"/>
    <w:rsid w:val="2C5839F6"/>
    <w:rsid w:val="2C6F9EE8"/>
    <w:rsid w:val="2CAD16ED"/>
    <w:rsid w:val="2D0EB318"/>
    <w:rsid w:val="2D2497FF"/>
    <w:rsid w:val="2D497CE3"/>
    <w:rsid w:val="2D562974"/>
    <w:rsid w:val="2D626F7D"/>
    <w:rsid w:val="2D670614"/>
    <w:rsid w:val="2D6EDA0D"/>
    <w:rsid w:val="2D88B256"/>
    <w:rsid w:val="2D8F7926"/>
    <w:rsid w:val="2DCB3117"/>
    <w:rsid w:val="2DE9A7EE"/>
    <w:rsid w:val="2E16073A"/>
    <w:rsid w:val="2E1DDCDB"/>
    <w:rsid w:val="2E315D04"/>
    <w:rsid w:val="2E4062A4"/>
    <w:rsid w:val="2EA0E7AB"/>
    <w:rsid w:val="2EC06860"/>
    <w:rsid w:val="2EC1E59F"/>
    <w:rsid w:val="2F0E2894"/>
    <w:rsid w:val="2F13FCB6"/>
    <w:rsid w:val="2F2F7C5C"/>
    <w:rsid w:val="2F57D395"/>
    <w:rsid w:val="2F5AD477"/>
    <w:rsid w:val="2FBAFD8C"/>
    <w:rsid w:val="2FC335D1"/>
    <w:rsid w:val="2FD931F4"/>
    <w:rsid w:val="2FEE8015"/>
    <w:rsid w:val="30528EFD"/>
    <w:rsid w:val="307231E0"/>
    <w:rsid w:val="30A4580C"/>
    <w:rsid w:val="30A51BB8"/>
    <w:rsid w:val="30C1F643"/>
    <w:rsid w:val="30CF7776"/>
    <w:rsid w:val="30F57A21"/>
    <w:rsid w:val="3103E8BF"/>
    <w:rsid w:val="311876EB"/>
    <w:rsid w:val="312CB092"/>
    <w:rsid w:val="312CD541"/>
    <w:rsid w:val="3143D45F"/>
    <w:rsid w:val="3161163A"/>
    <w:rsid w:val="3163C41A"/>
    <w:rsid w:val="316A771D"/>
    <w:rsid w:val="317EFFB5"/>
    <w:rsid w:val="318FE3E3"/>
    <w:rsid w:val="319B12D1"/>
    <w:rsid w:val="31AF337C"/>
    <w:rsid w:val="31E4BA42"/>
    <w:rsid w:val="31EBB0A2"/>
    <w:rsid w:val="3204FD90"/>
    <w:rsid w:val="321845AA"/>
    <w:rsid w:val="324F9987"/>
    <w:rsid w:val="326F8F97"/>
    <w:rsid w:val="32707280"/>
    <w:rsid w:val="3279DEB4"/>
    <w:rsid w:val="3290E666"/>
    <w:rsid w:val="32BAA01C"/>
    <w:rsid w:val="32DBF567"/>
    <w:rsid w:val="32EBE5F3"/>
    <w:rsid w:val="32ED2665"/>
    <w:rsid w:val="32F6675A"/>
    <w:rsid w:val="33175846"/>
    <w:rsid w:val="331C6FF7"/>
    <w:rsid w:val="334365CE"/>
    <w:rsid w:val="3345D70C"/>
    <w:rsid w:val="337EBDF1"/>
    <w:rsid w:val="33833302"/>
    <w:rsid w:val="33898BAD"/>
    <w:rsid w:val="3398807B"/>
    <w:rsid w:val="33D434B1"/>
    <w:rsid w:val="34052A0B"/>
    <w:rsid w:val="341AFC07"/>
    <w:rsid w:val="343CA805"/>
    <w:rsid w:val="343F7F6E"/>
    <w:rsid w:val="3451C80F"/>
    <w:rsid w:val="3463711C"/>
    <w:rsid w:val="3483A584"/>
    <w:rsid w:val="34F2D17D"/>
    <w:rsid w:val="35123FEE"/>
    <w:rsid w:val="3528EF25"/>
    <w:rsid w:val="3534E511"/>
    <w:rsid w:val="356BD9CE"/>
    <w:rsid w:val="35852F0B"/>
    <w:rsid w:val="3588DB78"/>
    <w:rsid w:val="3594CE25"/>
    <w:rsid w:val="35AF41A7"/>
    <w:rsid w:val="35B0FDE8"/>
    <w:rsid w:val="35B4F824"/>
    <w:rsid w:val="35BE69F9"/>
    <w:rsid w:val="35EC12DC"/>
    <w:rsid w:val="36164ADC"/>
    <w:rsid w:val="367AF280"/>
    <w:rsid w:val="368E8A86"/>
    <w:rsid w:val="3692E357"/>
    <w:rsid w:val="36C2247C"/>
    <w:rsid w:val="36CF11AD"/>
    <w:rsid w:val="36ED0095"/>
    <w:rsid w:val="36F222F5"/>
    <w:rsid w:val="36FEAAE9"/>
    <w:rsid w:val="36FF74B9"/>
    <w:rsid w:val="3706D652"/>
    <w:rsid w:val="371CE038"/>
    <w:rsid w:val="37255DFB"/>
    <w:rsid w:val="3725C656"/>
    <w:rsid w:val="3730129E"/>
    <w:rsid w:val="373E0BBA"/>
    <w:rsid w:val="377FDA92"/>
    <w:rsid w:val="3781303F"/>
    <w:rsid w:val="37852D9B"/>
    <w:rsid w:val="37A0CF2E"/>
    <w:rsid w:val="37B56BC2"/>
    <w:rsid w:val="37CD4D76"/>
    <w:rsid w:val="37E95DE1"/>
    <w:rsid w:val="37F5E7B8"/>
    <w:rsid w:val="380A5CA8"/>
    <w:rsid w:val="38111371"/>
    <w:rsid w:val="38133D79"/>
    <w:rsid w:val="384D46BE"/>
    <w:rsid w:val="38594769"/>
    <w:rsid w:val="38AC58FE"/>
    <w:rsid w:val="38BA9566"/>
    <w:rsid w:val="38E55A12"/>
    <w:rsid w:val="38E9267F"/>
    <w:rsid w:val="391DE88E"/>
    <w:rsid w:val="394963E0"/>
    <w:rsid w:val="39802D8D"/>
    <w:rsid w:val="39992173"/>
    <w:rsid w:val="399E25CE"/>
    <w:rsid w:val="39AAA5E0"/>
    <w:rsid w:val="39C39234"/>
    <w:rsid w:val="39EA1A9C"/>
    <w:rsid w:val="3A14103B"/>
    <w:rsid w:val="3A14D4B5"/>
    <w:rsid w:val="3A3283A4"/>
    <w:rsid w:val="3A97C53E"/>
    <w:rsid w:val="3A99EFFC"/>
    <w:rsid w:val="3AA12B63"/>
    <w:rsid w:val="3AAE3725"/>
    <w:rsid w:val="3ABEE030"/>
    <w:rsid w:val="3AF27134"/>
    <w:rsid w:val="3B06BC2D"/>
    <w:rsid w:val="3B34F1D4"/>
    <w:rsid w:val="3B3D0177"/>
    <w:rsid w:val="3B467641"/>
    <w:rsid w:val="3B4896C4"/>
    <w:rsid w:val="3B5BE0CD"/>
    <w:rsid w:val="3B71C3B7"/>
    <w:rsid w:val="3B9B2CC2"/>
    <w:rsid w:val="3BB0684B"/>
    <w:rsid w:val="3BEC4EDF"/>
    <w:rsid w:val="3C0124CC"/>
    <w:rsid w:val="3C094ECC"/>
    <w:rsid w:val="3C1875B3"/>
    <w:rsid w:val="3C463E53"/>
    <w:rsid w:val="3C52CC94"/>
    <w:rsid w:val="3C6754A1"/>
    <w:rsid w:val="3CA414F3"/>
    <w:rsid w:val="3CD9B1FD"/>
    <w:rsid w:val="3D0CD1DD"/>
    <w:rsid w:val="3D4BB0FD"/>
    <w:rsid w:val="3D6060E0"/>
    <w:rsid w:val="3D9BFB86"/>
    <w:rsid w:val="3DA8E493"/>
    <w:rsid w:val="3DB20A2B"/>
    <w:rsid w:val="3DC431BE"/>
    <w:rsid w:val="3DD514B2"/>
    <w:rsid w:val="3E1380CD"/>
    <w:rsid w:val="3E36F866"/>
    <w:rsid w:val="3E62020E"/>
    <w:rsid w:val="3E90844E"/>
    <w:rsid w:val="3EC243A9"/>
    <w:rsid w:val="3F374FEC"/>
    <w:rsid w:val="3F516150"/>
    <w:rsid w:val="3F540112"/>
    <w:rsid w:val="3F591F31"/>
    <w:rsid w:val="3FB076F6"/>
    <w:rsid w:val="3FE4AD6F"/>
    <w:rsid w:val="3FF19B4F"/>
    <w:rsid w:val="3FF311C8"/>
    <w:rsid w:val="3FFB7EA8"/>
    <w:rsid w:val="40090F83"/>
    <w:rsid w:val="40199F75"/>
    <w:rsid w:val="402FBEB2"/>
    <w:rsid w:val="403FDC9E"/>
    <w:rsid w:val="4044BF65"/>
    <w:rsid w:val="4070F4ED"/>
    <w:rsid w:val="40A585CE"/>
    <w:rsid w:val="40AD883E"/>
    <w:rsid w:val="40B70CDC"/>
    <w:rsid w:val="40E19745"/>
    <w:rsid w:val="40E1D4F8"/>
    <w:rsid w:val="410610AD"/>
    <w:rsid w:val="410B868C"/>
    <w:rsid w:val="413AF2FC"/>
    <w:rsid w:val="416E00A7"/>
    <w:rsid w:val="419B7EF6"/>
    <w:rsid w:val="419C3FA8"/>
    <w:rsid w:val="41A43358"/>
    <w:rsid w:val="42043B3E"/>
    <w:rsid w:val="421D639B"/>
    <w:rsid w:val="422A4D83"/>
    <w:rsid w:val="4261D284"/>
    <w:rsid w:val="426F7A45"/>
    <w:rsid w:val="427313FB"/>
    <w:rsid w:val="42921A3E"/>
    <w:rsid w:val="42A756ED"/>
    <w:rsid w:val="42A7ED62"/>
    <w:rsid w:val="42B7148F"/>
    <w:rsid w:val="42C6EE22"/>
    <w:rsid w:val="42CFB6F4"/>
    <w:rsid w:val="42EF04FC"/>
    <w:rsid w:val="43072CDF"/>
    <w:rsid w:val="431469E0"/>
    <w:rsid w:val="4328BD53"/>
    <w:rsid w:val="4351FDDD"/>
    <w:rsid w:val="435581A9"/>
    <w:rsid w:val="43562E0A"/>
    <w:rsid w:val="43632B1A"/>
    <w:rsid w:val="43A14452"/>
    <w:rsid w:val="43AF8109"/>
    <w:rsid w:val="43B59133"/>
    <w:rsid w:val="43DE5676"/>
    <w:rsid w:val="43FB65B1"/>
    <w:rsid w:val="4409D7C4"/>
    <w:rsid w:val="440AC10F"/>
    <w:rsid w:val="4445D1C5"/>
    <w:rsid w:val="44472DF5"/>
    <w:rsid w:val="4469E56D"/>
    <w:rsid w:val="446F966C"/>
    <w:rsid w:val="44861522"/>
    <w:rsid w:val="44970CDE"/>
    <w:rsid w:val="449A4FBF"/>
    <w:rsid w:val="44A523FD"/>
    <w:rsid w:val="44A660B0"/>
    <w:rsid w:val="44C6D51A"/>
    <w:rsid w:val="44F4E3E1"/>
    <w:rsid w:val="44FF862C"/>
    <w:rsid w:val="450EEAEF"/>
    <w:rsid w:val="450F0F5B"/>
    <w:rsid w:val="45139160"/>
    <w:rsid w:val="453BCF98"/>
    <w:rsid w:val="4555ADA2"/>
    <w:rsid w:val="45596D92"/>
    <w:rsid w:val="4564DDFE"/>
    <w:rsid w:val="457C869A"/>
    <w:rsid w:val="4581D6EB"/>
    <w:rsid w:val="4584AE45"/>
    <w:rsid w:val="45A57AF7"/>
    <w:rsid w:val="45A69170"/>
    <w:rsid w:val="45E2EC7A"/>
    <w:rsid w:val="45E9E4AD"/>
    <w:rsid w:val="4600E78F"/>
    <w:rsid w:val="4621E583"/>
    <w:rsid w:val="46257B66"/>
    <w:rsid w:val="46405354"/>
    <w:rsid w:val="464E9BE3"/>
    <w:rsid w:val="46683D0E"/>
    <w:rsid w:val="4676B5FA"/>
    <w:rsid w:val="468537CF"/>
    <w:rsid w:val="469E9198"/>
    <w:rsid w:val="46C4BD30"/>
    <w:rsid w:val="46DCE562"/>
    <w:rsid w:val="46EE328D"/>
    <w:rsid w:val="46F7DE4F"/>
    <w:rsid w:val="47073523"/>
    <w:rsid w:val="4720CA4D"/>
    <w:rsid w:val="472D5394"/>
    <w:rsid w:val="4772A935"/>
    <w:rsid w:val="47A8FEA3"/>
    <w:rsid w:val="47C802DA"/>
    <w:rsid w:val="47DE9BF5"/>
    <w:rsid w:val="47E4E41C"/>
    <w:rsid w:val="47E7F0B5"/>
    <w:rsid w:val="47FD5FE0"/>
    <w:rsid w:val="481CDE72"/>
    <w:rsid w:val="482BF95D"/>
    <w:rsid w:val="482D8FA9"/>
    <w:rsid w:val="48406C34"/>
    <w:rsid w:val="4843D74B"/>
    <w:rsid w:val="484B3222"/>
    <w:rsid w:val="4870DCF4"/>
    <w:rsid w:val="488088BB"/>
    <w:rsid w:val="48846E8B"/>
    <w:rsid w:val="4896FF96"/>
    <w:rsid w:val="48BE0B1B"/>
    <w:rsid w:val="48DE3232"/>
    <w:rsid w:val="4915B66E"/>
    <w:rsid w:val="49242474"/>
    <w:rsid w:val="49396D52"/>
    <w:rsid w:val="494C2486"/>
    <w:rsid w:val="495CAFFE"/>
    <w:rsid w:val="497B318A"/>
    <w:rsid w:val="4980FC8A"/>
    <w:rsid w:val="499418B3"/>
    <w:rsid w:val="4996C96C"/>
    <w:rsid w:val="49CF8F7B"/>
    <w:rsid w:val="49E70283"/>
    <w:rsid w:val="4A13CE2F"/>
    <w:rsid w:val="4A17A24B"/>
    <w:rsid w:val="4A287580"/>
    <w:rsid w:val="4A7A0293"/>
    <w:rsid w:val="4A89DF2C"/>
    <w:rsid w:val="4A8A1EDA"/>
    <w:rsid w:val="4A8CC8B0"/>
    <w:rsid w:val="4AD1627D"/>
    <w:rsid w:val="4AF5123F"/>
    <w:rsid w:val="4B031016"/>
    <w:rsid w:val="4B14A458"/>
    <w:rsid w:val="4B2A97D2"/>
    <w:rsid w:val="4B429252"/>
    <w:rsid w:val="4B7F5FF9"/>
    <w:rsid w:val="4B90B05A"/>
    <w:rsid w:val="4B919497"/>
    <w:rsid w:val="4BB204FE"/>
    <w:rsid w:val="4BC510D5"/>
    <w:rsid w:val="4BCF7D3C"/>
    <w:rsid w:val="4C097C7E"/>
    <w:rsid w:val="4C10A2EA"/>
    <w:rsid w:val="4C25EF3B"/>
    <w:rsid w:val="4C7965B0"/>
    <w:rsid w:val="4C975CEB"/>
    <w:rsid w:val="4CA0D277"/>
    <w:rsid w:val="4CB9779C"/>
    <w:rsid w:val="4CC40081"/>
    <w:rsid w:val="4CC57BAE"/>
    <w:rsid w:val="4CDB51B2"/>
    <w:rsid w:val="4CE3E7F3"/>
    <w:rsid w:val="4CFACE2B"/>
    <w:rsid w:val="4D163B80"/>
    <w:rsid w:val="4D1B305A"/>
    <w:rsid w:val="4D1EA345"/>
    <w:rsid w:val="4D2278E8"/>
    <w:rsid w:val="4D440A15"/>
    <w:rsid w:val="4D4E3916"/>
    <w:rsid w:val="4D5EAF58"/>
    <w:rsid w:val="4D77B3D0"/>
    <w:rsid w:val="4D827B4F"/>
    <w:rsid w:val="4DC419AF"/>
    <w:rsid w:val="4DC60AEC"/>
    <w:rsid w:val="4DE10E13"/>
    <w:rsid w:val="4E237B2D"/>
    <w:rsid w:val="4E244926"/>
    <w:rsid w:val="4E47BC32"/>
    <w:rsid w:val="4E496F10"/>
    <w:rsid w:val="4E76B38A"/>
    <w:rsid w:val="4E7E54AC"/>
    <w:rsid w:val="4EA3009E"/>
    <w:rsid w:val="4EB192DF"/>
    <w:rsid w:val="4EB6EA8B"/>
    <w:rsid w:val="4F06D838"/>
    <w:rsid w:val="4F1ECB27"/>
    <w:rsid w:val="4F2BDC32"/>
    <w:rsid w:val="4F3F660A"/>
    <w:rsid w:val="4F5A1CEC"/>
    <w:rsid w:val="4F6BFD04"/>
    <w:rsid w:val="4F7CDE74"/>
    <w:rsid w:val="4F9DF7BA"/>
    <w:rsid w:val="4FA2CB16"/>
    <w:rsid w:val="4FA3460B"/>
    <w:rsid w:val="4FBC0A4A"/>
    <w:rsid w:val="4FBD5F4B"/>
    <w:rsid w:val="4FCC0AA7"/>
    <w:rsid w:val="4FED7963"/>
    <w:rsid w:val="50253C42"/>
    <w:rsid w:val="5035D3F6"/>
    <w:rsid w:val="5040D4D5"/>
    <w:rsid w:val="50830FB3"/>
    <w:rsid w:val="50A1CDE1"/>
    <w:rsid w:val="50AE8436"/>
    <w:rsid w:val="50F057BD"/>
    <w:rsid w:val="50F0F808"/>
    <w:rsid w:val="50F96AC9"/>
    <w:rsid w:val="50FF7D2A"/>
    <w:rsid w:val="51330214"/>
    <w:rsid w:val="51413C45"/>
    <w:rsid w:val="516362D4"/>
    <w:rsid w:val="51705438"/>
    <w:rsid w:val="5172519A"/>
    <w:rsid w:val="518949C4"/>
    <w:rsid w:val="519BEF4A"/>
    <w:rsid w:val="51AEC82E"/>
    <w:rsid w:val="51BEF78B"/>
    <w:rsid w:val="51F07A10"/>
    <w:rsid w:val="51F159F6"/>
    <w:rsid w:val="5217F5BB"/>
    <w:rsid w:val="52587E25"/>
    <w:rsid w:val="526596B4"/>
    <w:rsid w:val="52774F64"/>
    <w:rsid w:val="527FD26E"/>
    <w:rsid w:val="528F02CD"/>
    <w:rsid w:val="52953B2A"/>
    <w:rsid w:val="529B1D44"/>
    <w:rsid w:val="52C0E873"/>
    <w:rsid w:val="5305A2A3"/>
    <w:rsid w:val="530997B8"/>
    <w:rsid w:val="531B31A2"/>
    <w:rsid w:val="537C7E71"/>
    <w:rsid w:val="539D992D"/>
    <w:rsid w:val="53A08510"/>
    <w:rsid w:val="53B72671"/>
    <w:rsid w:val="53D33CE1"/>
    <w:rsid w:val="53DCE067"/>
    <w:rsid w:val="54033A50"/>
    <w:rsid w:val="540676A5"/>
    <w:rsid w:val="541BAA37"/>
    <w:rsid w:val="542958BF"/>
    <w:rsid w:val="5429A13A"/>
    <w:rsid w:val="542C462E"/>
    <w:rsid w:val="5469DCA7"/>
    <w:rsid w:val="546B914D"/>
    <w:rsid w:val="546CD1C1"/>
    <w:rsid w:val="548A7826"/>
    <w:rsid w:val="548F314C"/>
    <w:rsid w:val="5491181C"/>
    <w:rsid w:val="549681DE"/>
    <w:rsid w:val="54AE7368"/>
    <w:rsid w:val="54B8419E"/>
    <w:rsid w:val="54C340F0"/>
    <w:rsid w:val="5521BE95"/>
    <w:rsid w:val="55530C35"/>
    <w:rsid w:val="5570D6DC"/>
    <w:rsid w:val="558A70E0"/>
    <w:rsid w:val="559F382B"/>
    <w:rsid w:val="55BABDA6"/>
    <w:rsid w:val="55CCDBEC"/>
    <w:rsid w:val="55E3C19E"/>
    <w:rsid w:val="55EE2644"/>
    <w:rsid w:val="55F21B30"/>
    <w:rsid w:val="55F34D88"/>
    <w:rsid w:val="55FDFA6C"/>
    <w:rsid w:val="562C8EC4"/>
    <w:rsid w:val="565DC2A5"/>
    <w:rsid w:val="56910E36"/>
    <w:rsid w:val="569B43CF"/>
    <w:rsid w:val="56EA6D3A"/>
    <w:rsid w:val="56EDD561"/>
    <w:rsid w:val="56F22B05"/>
    <w:rsid w:val="570C90F6"/>
    <w:rsid w:val="5722B99C"/>
    <w:rsid w:val="572DD693"/>
    <w:rsid w:val="573BE68A"/>
    <w:rsid w:val="574F33E5"/>
    <w:rsid w:val="575397BD"/>
    <w:rsid w:val="57C66D5F"/>
    <w:rsid w:val="57E58C35"/>
    <w:rsid w:val="57EF69F3"/>
    <w:rsid w:val="588E2198"/>
    <w:rsid w:val="58951FDD"/>
    <w:rsid w:val="58D3BD56"/>
    <w:rsid w:val="58EB0446"/>
    <w:rsid w:val="5917D82C"/>
    <w:rsid w:val="591D9E51"/>
    <w:rsid w:val="59222CFD"/>
    <w:rsid w:val="592BAF5E"/>
    <w:rsid w:val="59846D10"/>
    <w:rsid w:val="59A2184E"/>
    <w:rsid w:val="59D75591"/>
    <w:rsid w:val="5A172FBD"/>
    <w:rsid w:val="5A1B34C6"/>
    <w:rsid w:val="5A249C0C"/>
    <w:rsid w:val="5A3BB987"/>
    <w:rsid w:val="5A52479C"/>
    <w:rsid w:val="5A6938EC"/>
    <w:rsid w:val="5A764F88"/>
    <w:rsid w:val="5A7C0072"/>
    <w:rsid w:val="5A8C9A68"/>
    <w:rsid w:val="5AAAF486"/>
    <w:rsid w:val="5AD77D44"/>
    <w:rsid w:val="5AF5914F"/>
    <w:rsid w:val="5AFE0E21"/>
    <w:rsid w:val="5B06F6C6"/>
    <w:rsid w:val="5B604DFB"/>
    <w:rsid w:val="5B7C4536"/>
    <w:rsid w:val="5B93C5E9"/>
    <w:rsid w:val="5BA0E434"/>
    <w:rsid w:val="5BB27CF1"/>
    <w:rsid w:val="5BCA402C"/>
    <w:rsid w:val="5C370212"/>
    <w:rsid w:val="5C472A6E"/>
    <w:rsid w:val="5C5EDBC2"/>
    <w:rsid w:val="5C734DA5"/>
    <w:rsid w:val="5C8F5ED0"/>
    <w:rsid w:val="5CB14371"/>
    <w:rsid w:val="5D06D551"/>
    <w:rsid w:val="5D181597"/>
    <w:rsid w:val="5D35C27D"/>
    <w:rsid w:val="5D458358"/>
    <w:rsid w:val="5D489CFF"/>
    <w:rsid w:val="5D7D56A6"/>
    <w:rsid w:val="5D9FDCBA"/>
    <w:rsid w:val="5DC70161"/>
    <w:rsid w:val="5DEC9D7B"/>
    <w:rsid w:val="5E213FCC"/>
    <w:rsid w:val="5E24BD14"/>
    <w:rsid w:val="5E498B79"/>
    <w:rsid w:val="5E840ABE"/>
    <w:rsid w:val="5E862D80"/>
    <w:rsid w:val="5E8CB048"/>
    <w:rsid w:val="5E8DCAFD"/>
    <w:rsid w:val="5ECF43DB"/>
    <w:rsid w:val="5EFBEF7E"/>
    <w:rsid w:val="5EFD2702"/>
    <w:rsid w:val="5F04D0A3"/>
    <w:rsid w:val="5F09D220"/>
    <w:rsid w:val="5F28388E"/>
    <w:rsid w:val="5F29FD87"/>
    <w:rsid w:val="5F3519A7"/>
    <w:rsid w:val="5F4A977D"/>
    <w:rsid w:val="5F51B16D"/>
    <w:rsid w:val="5F5B77F3"/>
    <w:rsid w:val="5F685406"/>
    <w:rsid w:val="5F7219A3"/>
    <w:rsid w:val="5F886DDC"/>
    <w:rsid w:val="5F8F773E"/>
    <w:rsid w:val="5FACE517"/>
    <w:rsid w:val="5FCA23C2"/>
    <w:rsid w:val="5FD53B2B"/>
    <w:rsid w:val="5FE08FF0"/>
    <w:rsid w:val="5FF53A0D"/>
    <w:rsid w:val="5FF7BDF8"/>
    <w:rsid w:val="601F3639"/>
    <w:rsid w:val="601FD2EF"/>
    <w:rsid w:val="6038F030"/>
    <w:rsid w:val="6038FACA"/>
    <w:rsid w:val="604173C3"/>
    <w:rsid w:val="60AAEF39"/>
    <w:rsid w:val="60B546A0"/>
    <w:rsid w:val="60D15EEF"/>
    <w:rsid w:val="60DA1E80"/>
    <w:rsid w:val="60E9E818"/>
    <w:rsid w:val="60FBEFAC"/>
    <w:rsid w:val="614BEC41"/>
    <w:rsid w:val="617A7B9B"/>
    <w:rsid w:val="61877FBF"/>
    <w:rsid w:val="618CCE37"/>
    <w:rsid w:val="61989DF1"/>
    <w:rsid w:val="61C82D62"/>
    <w:rsid w:val="61D0714E"/>
    <w:rsid w:val="61D6E74C"/>
    <w:rsid w:val="620A49DB"/>
    <w:rsid w:val="621B8E0E"/>
    <w:rsid w:val="621F3B93"/>
    <w:rsid w:val="62726EDA"/>
    <w:rsid w:val="627F915B"/>
    <w:rsid w:val="6287FB05"/>
    <w:rsid w:val="62A488F8"/>
    <w:rsid w:val="62AD0B29"/>
    <w:rsid w:val="62C8EF6F"/>
    <w:rsid w:val="630B1D68"/>
    <w:rsid w:val="631FBA56"/>
    <w:rsid w:val="6329E9E3"/>
    <w:rsid w:val="632B8828"/>
    <w:rsid w:val="633DFF9F"/>
    <w:rsid w:val="63435A7E"/>
    <w:rsid w:val="63513CE5"/>
    <w:rsid w:val="63543B54"/>
    <w:rsid w:val="635CD682"/>
    <w:rsid w:val="6370A2CE"/>
    <w:rsid w:val="637D445B"/>
    <w:rsid w:val="637EE643"/>
    <w:rsid w:val="639A5C8A"/>
    <w:rsid w:val="63A080F5"/>
    <w:rsid w:val="63D15CE9"/>
    <w:rsid w:val="63D3C753"/>
    <w:rsid w:val="63D8BD0E"/>
    <w:rsid w:val="63EF989E"/>
    <w:rsid w:val="63F5437A"/>
    <w:rsid w:val="6428D705"/>
    <w:rsid w:val="643038A4"/>
    <w:rsid w:val="64550A17"/>
    <w:rsid w:val="645BD6AC"/>
    <w:rsid w:val="645BDEFF"/>
    <w:rsid w:val="64634CFC"/>
    <w:rsid w:val="64661095"/>
    <w:rsid w:val="6469F3BD"/>
    <w:rsid w:val="6493FE98"/>
    <w:rsid w:val="64E0CBDB"/>
    <w:rsid w:val="64F00BB5"/>
    <w:rsid w:val="650A70B5"/>
    <w:rsid w:val="650D0B28"/>
    <w:rsid w:val="652C75C8"/>
    <w:rsid w:val="6548423E"/>
    <w:rsid w:val="65570F02"/>
    <w:rsid w:val="65665E27"/>
    <w:rsid w:val="6572C628"/>
    <w:rsid w:val="6574FA91"/>
    <w:rsid w:val="65ACCE76"/>
    <w:rsid w:val="66030082"/>
    <w:rsid w:val="662CCDF2"/>
    <w:rsid w:val="66301DEA"/>
    <w:rsid w:val="663F1B61"/>
    <w:rsid w:val="664FCA23"/>
    <w:rsid w:val="6688C2C0"/>
    <w:rsid w:val="668AE306"/>
    <w:rsid w:val="66A24B2A"/>
    <w:rsid w:val="66D9B45E"/>
    <w:rsid w:val="66F3F1D1"/>
    <w:rsid w:val="6713CE06"/>
    <w:rsid w:val="67163BF2"/>
    <w:rsid w:val="673514C1"/>
    <w:rsid w:val="67511842"/>
    <w:rsid w:val="67653A5B"/>
    <w:rsid w:val="6776C2A3"/>
    <w:rsid w:val="67A20568"/>
    <w:rsid w:val="67C34AA7"/>
    <w:rsid w:val="67CBF577"/>
    <w:rsid w:val="67F883FE"/>
    <w:rsid w:val="68147DF0"/>
    <w:rsid w:val="68244B69"/>
    <w:rsid w:val="6839B5E4"/>
    <w:rsid w:val="685A3506"/>
    <w:rsid w:val="685B6811"/>
    <w:rsid w:val="685FBC8B"/>
    <w:rsid w:val="6899EE62"/>
    <w:rsid w:val="68D4A6DB"/>
    <w:rsid w:val="69228DFE"/>
    <w:rsid w:val="69470524"/>
    <w:rsid w:val="694C5B1B"/>
    <w:rsid w:val="695B9C85"/>
    <w:rsid w:val="697A5EEC"/>
    <w:rsid w:val="698E615B"/>
    <w:rsid w:val="69DDB381"/>
    <w:rsid w:val="6A0EAA87"/>
    <w:rsid w:val="6A4EC8C7"/>
    <w:rsid w:val="6A5663C2"/>
    <w:rsid w:val="6AA4E5F7"/>
    <w:rsid w:val="6AC57D7B"/>
    <w:rsid w:val="6AC62A6C"/>
    <w:rsid w:val="6AE503E6"/>
    <w:rsid w:val="6AF58E94"/>
    <w:rsid w:val="6B128C84"/>
    <w:rsid w:val="6B1AB059"/>
    <w:rsid w:val="6B3EEE38"/>
    <w:rsid w:val="6B608332"/>
    <w:rsid w:val="6B755155"/>
    <w:rsid w:val="6B78DDF9"/>
    <w:rsid w:val="6BFDA8CF"/>
    <w:rsid w:val="6C05E9C9"/>
    <w:rsid w:val="6C2340D4"/>
    <w:rsid w:val="6C45F5DC"/>
    <w:rsid w:val="6C475387"/>
    <w:rsid w:val="6C4CF6E6"/>
    <w:rsid w:val="6C4DC034"/>
    <w:rsid w:val="6C4F08C2"/>
    <w:rsid w:val="6C770D62"/>
    <w:rsid w:val="6C8B42CC"/>
    <w:rsid w:val="6CAE5CE5"/>
    <w:rsid w:val="6CAE9CBD"/>
    <w:rsid w:val="6CCD48AC"/>
    <w:rsid w:val="6CEA594E"/>
    <w:rsid w:val="6CFE4E83"/>
    <w:rsid w:val="6D008851"/>
    <w:rsid w:val="6D5D9CDB"/>
    <w:rsid w:val="6D640C05"/>
    <w:rsid w:val="6D67362E"/>
    <w:rsid w:val="6D7F0221"/>
    <w:rsid w:val="6D86BFBE"/>
    <w:rsid w:val="6DA3C53F"/>
    <w:rsid w:val="6DB222FC"/>
    <w:rsid w:val="6DBA8CFD"/>
    <w:rsid w:val="6E0DEFF8"/>
    <w:rsid w:val="6E0FCD69"/>
    <w:rsid w:val="6E3B2E52"/>
    <w:rsid w:val="6E4A1E4E"/>
    <w:rsid w:val="6E5223D0"/>
    <w:rsid w:val="6E52511B"/>
    <w:rsid w:val="6E69190D"/>
    <w:rsid w:val="6E967884"/>
    <w:rsid w:val="6F173B48"/>
    <w:rsid w:val="6F35E841"/>
    <w:rsid w:val="6F3B2E7C"/>
    <w:rsid w:val="6F419302"/>
    <w:rsid w:val="6F7B7114"/>
    <w:rsid w:val="6F876AA3"/>
    <w:rsid w:val="6FE2A819"/>
    <w:rsid w:val="6FEB0023"/>
    <w:rsid w:val="7003029B"/>
    <w:rsid w:val="7004E96E"/>
    <w:rsid w:val="702EB50F"/>
    <w:rsid w:val="703AABE2"/>
    <w:rsid w:val="705C4366"/>
    <w:rsid w:val="70689F70"/>
    <w:rsid w:val="706E78B3"/>
    <w:rsid w:val="709BACC7"/>
    <w:rsid w:val="70B3ABBD"/>
    <w:rsid w:val="70C9F331"/>
    <w:rsid w:val="70D1B26D"/>
    <w:rsid w:val="70D669FD"/>
    <w:rsid w:val="7114DAA0"/>
    <w:rsid w:val="71179719"/>
    <w:rsid w:val="7140FB61"/>
    <w:rsid w:val="714D6BBC"/>
    <w:rsid w:val="715E4653"/>
    <w:rsid w:val="7181BF10"/>
    <w:rsid w:val="718B08F6"/>
    <w:rsid w:val="71A0E4F9"/>
    <w:rsid w:val="71AD9045"/>
    <w:rsid w:val="71BD2BAC"/>
    <w:rsid w:val="723D1940"/>
    <w:rsid w:val="725269E6"/>
    <w:rsid w:val="727E30F0"/>
    <w:rsid w:val="7281C8CE"/>
    <w:rsid w:val="72B1E06C"/>
    <w:rsid w:val="72BC3108"/>
    <w:rsid w:val="72E89D7F"/>
    <w:rsid w:val="730B394C"/>
    <w:rsid w:val="731A0C75"/>
    <w:rsid w:val="7326D957"/>
    <w:rsid w:val="73277668"/>
    <w:rsid w:val="733541A1"/>
    <w:rsid w:val="734026E2"/>
    <w:rsid w:val="735B372E"/>
    <w:rsid w:val="735C67F0"/>
    <w:rsid w:val="7366FF7B"/>
    <w:rsid w:val="736D42C9"/>
    <w:rsid w:val="739402D3"/>
    <w:rsid w:val="73943434"/>
    <w:rsid w:val="73E13F10"/>
    <w:rsid w:val="742AEF4A"/>
    <w:rsid w:val="74797BAB"/>
    <w:rsid w:val="74B05399"/>
    <w:rsid w:val="74F9FAA6"/>
    <w:rsid w:val="75206F0A"/>
    <w:rsid w:val="7545B62F"/>
    <w:rsid w:val="758C8A8A"/>
    <w:rsid w:val="75A114B1"/>
    <w:rsid w:val="75B0315C"/>
    <w:rsid w:val="75D6D6F0"/>
    <w:rsid w:val="75E0FB8E"/>
    <w:rsid w:val="761F9BB2"/>
    <w:rsid w:val="765011FF"/>
    <w:rsid w:val="766E248D"/>
    <w:rsid w:val="7684CBBE"/>
    <w:rsid w:val="769D74EF"/>
    <w:rsid w:val="76C0A81A"/>
    <w:rsid w:val="76D4C647"/>
    <w:rsid w:val="77469BDB"/>
    <w:rsid w:val="77C18EB0"/>
    <w:rsid w:val="77D2F8A7"/>
    <w:rsid w:val="77E6C515"/>
    <w:rsid w:val="7815E289"/>
    <w:rsid w:val="7815EE6F"/>
    <w:rsid w:val="78377D60"/>
    <w:rsid w:val="786CCAB8"/>
    <w:rsid w:val="789B8FEA"/>
    <w:rsid w:val="78ABEC25"/>
    <w:rsid w:val="78BA278C"/>
    <w:rsid w:val="78D01DA3"/>
    <w:rsid w:val="78EE484C"/>
    <w:rsid w:val="7927B8C1"/>
    <w:rsid w:val="792B4782"/>
    <w:rsid w:val="7933AF69"/>
    <w:rsid w:val="79429D24"/>
    <w:rsid w:val="795D5F11"/>
    <w:rsid w:val="7974F10C"/>
    <w:rsid w:val="797B88C0"/>
    <w:rsid w:val="7991AA93"/>
    <w:rsid w:val="79958C6C"/>
    <w:rsid w:val="79BFC4B2"/>
    <w:rsid w:val="7A06765E"/>
    <w:rsid w:val="7A8093E8"/>
    <w:rsid w:val="7AC16F10"/>
    <w:rsid w:val="7AE362A5"/>
    <w:rsid w:val="7AE76297"/>
    <w:rsid w:val="7B1C50F3"/>
    <w:rsid w:val="7B7D5E89"/>
    <w:rsid w:val="7B8B43A0"/>
    <w:rsid w:val="7BAAA6F2"/>
    <w:rsid w:val="7BBB384E"/>
    <w:rsid w:val="7BC5CBA5"/>
    <w:rsid w:val="7C002F89"/>
    <w:rsid w:val="7C0C7461"/>
    <w:rsid w:val="7C4045F1"/>
    <w:rsid w:val="7C40CBBF"/>
    <w:rsid w:val="7C4AE5E8"/>
    <w:rsid w:val="7C4BBCFE"/>
    <w:rsid w:val="7C578D47"/>
    <w:rsid w:val="7C5D7A7D"/>
    <w:rsid w:val="7C69E97B"/>
    <w:rsid w:val="7C783352"/>
    <w:rsid w:val="7C7F1B4A"/>
    <w:rsid w:val="7C802C9B"/>
    <w:rsid w:val="7CE4B107"/>
    <w:rsid w:val="7D24B513"/>
    <w:rsid w:val="7D5F2EC3"/>
    <w:rsid w:val="7D738DCE"/>
    <w:rsid w:val="7D9C66EB"/>
    <w:rsid w:val="7DC56367"/>
    <w:rsid w:val="7DCB131A"/>
    <w:rsid w:val="7DE432B3"/>
    <w:rsid w:val="7E14D8E8"/>
    <w:rsid w:val="7E96F28D"/>
    <w:rsid w:val="7EDE7F38"/>
    <w:rsid w:val="7F083BB9"/>
    <w:rsid w:val="7F0D24F9"/>
    <w:rsid w:val="7F0FDE85"/>
    <w:rsid w:val="7F1C8C65"/>
    <w:rsid w:val="7F2E4F6B"/>
    <w:rsid w:val="7F38FAA0"/>
    <w:rsid w:val="7F3DF0C6"/>
    <w:rsid w:val="7F5EA4E6"/>
    <w:rsid w:val="7F6FAE9D"/>
    <w:rsid w:val="7F7698B0"/>
    <w:rsid w:val="7FB8E05C"/>
    <w:rsid w:val="7FD1B15D"/>
    <w:rsid w:val="7FF6E82C"/>
    <w:rsid w:val="7FF9B7F7"/>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38480"/>
  <w15:docId w15:val="{02C41FC3-6524-45F3-9A73-D2746250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E93"/>
  </w:style>
  <w:style w:type="paragraph" w:styleId="Heading1">
    <w:name w:val="heading 1"/>
    <w:basedOn w:val="Normal"/>
    <w:next w:val="Normal"/>
    <w:link w:val="Heading1Char"/>
    <w:autoRedefine/>
    <w:qFormat/>
    <w:rsid w:val="00266F2E"/>
    <w:pPr>
      <w:keepNext/>
      <w:shd w:val="clear" w:color="auto" w:fill="FFFFFF" w:themeFill="background1"/>
      <w:jc w:val="center"/>
      <w:outlineLvl w:val="0"/>
    </w:pPr>
    <w:rPr>
      <w:rFonts w:cs="Arial"/>
      <w:b/>
      <w:bCs/>
      <w:color w:val="000000" w:themeColor="text1"/>
      <w:kern w:val="32"/>
      <w:lang w:bidi="en-US"/>
    </w:rPr>
  </w:style>
  <w:style w:type="paragraph" w:styleId="Heading2">
    <w:name w:val="heading 2"/>
    <w:basedOn w:val="Normal"/>
    <w:next w:val="Normal"/>
    <w:link w:val="Heading2Char"/>
    <w:autoRedefine/>
    <w:uiPriority w:val="9"/>
    <w:unhideWhenUsed/>
    <w:qFormat/>
    <w:rsid w:val="000C74A2"/>
    <w:pPr>
      <w:keepNext/>
      <w:keepLines/>
      <w:shd w:val="clear" w:color="auto" w:fill="FFFFFF" w:themeFill="background1"/>
      <w:jc w:val="center"/>
      <w:outlineLvl w:val="1"/>
    </w:pPr>
    <w:rPr>
      <w:b/>
      <w:color w:val="000000" w:themeColor="text1"/>
    </w:rPr>
  </w:style>
  <w:style w:type="paragraph" w:styleId="Heading3">
    <w:name w:val="heading 3"/>
    <w:basedOn w:val="Normal"/>
    <w:next w:val="Normal"/>
    <w:link w:val="Heading3Char"/>
    <w:autoRedefine/>
    <w:uiPriority w:val="9"/>
    <w:unhideWhenUsed/>
    <w:qFormat/>
    <w:rsid w:val="005A673A"/>
    <w:pPr>
      <w:keepNext/>
      <w:keepLines/>
      <w:spacing w:before="40" w:line="276" w:lineRule="auto"/>
      <w:jc w:val="both"/>
      <w:outlineLvl w:val="2"/>
    </w:pPr>
    <w:rPr>
      <w:rFonts w:eastAsiaTheme="majorEastAsia" w:cstheme="majorBidi"/>
      <w:b/>
      <w:i/>
      <w:lang w:val="en-GB"/>
    </w:rPr>
  </w:style>
  <w:style w:type="paragraph" w:styleId="Heading4">
    <w:name w:val="heading 4"/>
    <w:basedOn w:val="Normal"/>
    <w:next w:val="Normal"/>
    <w:link w:val="Heading4Char"/>
    <w:uiPriority w:val="9"/>
    <w:semiHidden/>
    <w:unhideWhenUsed/>
    <w:qFormat/>
    <w:rsid w:val="005A673A"/>
    <w:pPr>
      <w:keepNext/>
      <w:keepLines/>
      <w:spacing w:before="40" w:line="276" w:lineRule="auto"/>
      <w:jc w:val="both"/>
      <w:outlineLvl w:val="3"/>
    </w:pPr>
    <w:rPr>
      <w:rFonts w:asciiTheme="majorHAnsi" w:eastAsiaTheme="majorEastAsia" w:hAnsiTheme="majorHAnsi" w:cstheme="majorBidi"/>
      <w:i/>
      <w:iCs/>
      <w:color w:val="2F5496" w:themeColor="accent1" w:themeShade="BF"/>
      <w:lang w:val="en-GB"/>
    </w:rPr>
  </w:style>
  <w:style w:type="paragraph" w:styleId="Heading5">
    <w:name w:val="heading 5"/>
    <w:basedOn w:val="Normal"/>
    <w:next w:val="Normal"/>
    <w:link w:val="Heading5Char"/>
    <w:rsid w:val="005A673A"/>
    <w:pPr>
      <w:keepNext/>
      <w:keepLines/>
      <w:spacing w:before="220" w:after="40" w:line="276" w:lineRule="auto"/>
      <w:jc w:val="both"/>
      <w:outlineLvl w:val="4"/>
    </w:pPr>
    <w:rPr>
      <w:b/>
      <w:sz w:val="22"/>
      <w:szCs w:val="22"/>
      <w:lang w:val="en-GB"/>
    </w:rPr>
  </w:style>
  <w:style w:type="paragraph" w:styleId="Heading6">
    <w:name w:val="heading 6"/>
    <w:basedOn w:val="Normal"/>
    <w:next w:val="Normal"/>
    <w:link w:val="Heading6Char"/>
    <w:rsid w:val="005A673A"/>
    <w:pPr>
      <w:keepNext/>
      <w:keepLines/>
      <w:spacing w:before="200" w:after="40" w:line="276" w:lineRule="auto"/>
      <w:jc w:val="both"/>
      <w:outlineLvl w:val="5"/>
    </w:pPr>
    <w:rPr>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5A673A"/>
    <w:pPr>
      <w:keepNext/>
      <w:keepLines/>
      <w:spacing w:before="480" w:after="120" w:line="276" w:lineRule="auto"/>
      <w:jc w:val="both"/>
    </w:pPr>
    <w:rPr>
      <w:b/>
      <w:sz w:val="72"/>
      <w:szCs w:val="72"/>
      <w:lang w:val="en-GB"/>
    </w:rPr>
  </w:style>
  <w:style w:type="paragraph" w:customStyle="1" w:styleId="msonormal0">
    <w:name w:val="msonormal"/>
    <w:basedOn w:val="Normal"/>
    <w:rsid w:val="00011B0F"/>
    <w:pPr>
      <w:spacing w:before="100" w:beforeAutospacing="1" w:after="100" w:afterAutospacing="1"/>
    </w:pPr>
  </w:style>
  <w:style w:type="paragraph" w:customStyle="1" w:styleId="paragraph">
    <w:name w:val="paragraph"/>
    <w:basedOn w:val="Normal"/>
    <w:rsid w:val="00011B0F"/>
    <w:pPr>
      <w:spacing w:before="100" w:beforeAutospacing="1" w:after="100" w:afterAutospacing="1"/>
    </w:pPr>
  </w:style>
  <w:style w:type="character" w:customStyle="1" w:styleId="textrun">
    <w:name w:val="textrun"/>
    <w:basedOn w:val="DefaultParagraphFont"/>
    <w:rsid w:val="00011B0F"/>
  </w:style>
  <w:style w:type="character" w:customStyle="1" w:styleId="normaltextrun">
    <w:name w:val="normaltextrun"/>
    <w:basedOn w:val="DefaultParagraphFont"/>
    <w:rsid w:val="00011B0F"/>
  </w:style>
  <w:style w:type="character" w:customStyle="1" w:styleId="eop">
    <w:name w:val="eop"/>
    <w:basedOn w:val="DefaultParagraphFont"/>
    <w:rsid w:val="00011B0F"/>
  </w:style>
  <w:style w:type="character" w:customStyle="1" w:styleId="spellingerror">
    <w:name w:val="spellingerror"/>
    <w:basedOn w:val="DefaultParagraphFont"/>
    <w:rsid w:val="00011B0F"/>
  </w:style>
  <w:style w:type="character" w:customStyle="1" w:styleId="tabrun">
    <w:name w:val="tabrun"/>
    <w:basedOn w:val="DefaultParagraphFont"/>
    <w:rsid w:val="00011B0F"/>
  </w:style>
  <w:style w:type="character" w:customStyle="1" w:styleId="tabchar">
    <w:name w:val="tabchar"/>
    <w:basedOn w:val="DefaultParagraphFont"/>
    <w:rsid w:val="00011B0F"/>
  </w:style>
  <w:style w:type="character" w:customStyle="1" w:styleId="tableaderchars">
    <w:name w:val="tableaderchars"/>
    <w:basedOn w:val="DefaultParagraphFont"/>
    <w:rsid w:val="00011B0F"/>
  </w:style>
  <w:style w:type="character" w:customStyle="1" w:styleId="trackchangetextinsertion">
    <w:name w:val="trackchangetextinsertion"/>
    <w:basedOn w:val="DefaultParagraphFont"/>
    <w:rsid w:val="00011B0F"/>
  </w:style>
  <w:style w:type="character" w:customStyle="1" w:styleId="trackchangetextdeletion">
    <w:name w:val="trackchangetextdeletion"/>
    <w:basedOn w:val="DefaultParagraphFont"/>
    <w:rsid w:val="00011B0F"/>
  </w:style>
  <w:style w:type="character" w:customStyle="1" w:styleId="trackedchange">
    <w:name w:val="trackedchange"/>
    <w:basedOn w:val="DefaultParagraphFont"/>
    <w:rsid w:val="00011B0F"/>
  </w:style>
  <w:style w:type="character" w:customStyle="1" w:styleId="wacimagecontainer">
    <w:name w:val="wacimagecontainer"/>
    <w:basedOn w:val="DefaultParagraphFont"/>
    <w:rsid w:val="00011B0F"/>
  </w:style>
  <w:style w:type="character" w:customStyle="1" w:styleId="superscript">
    <w:name w:val="superscript"/>
    <w:basedOn w:val="DefaultParagraphFont"/>
    <w:rsid w:val="00011B0F"/>
  </w:style>
  <w:style w:type="character" w:styleId="Hyperlink">
    <w:name w:val="Hyperlink"/>
    <w:basedOn w:val="DefaultParagraphFont"/>
    <w:uiPriority w:val="99"/>
    <w:unhideWhenUsed/>
    <w:rsid w:val="00011B0F"/>
    <w:rPr>
      <w:color w:val="0000FF"/>
      <w:u w:val="single"/>
    </w:rPr>
  </w:style>
  <w:style w:type="character" w:styleId="FollowedHyperlink">
    <w:name w:val="FollowedHyperlink"/>
    <w:basedOn w:val="DefaultParagraphFont"/>
    <w:uiPriority w:val="99"/>
    <w:semiHidden/>
    <w:unhideWhenUsed/>
    <w:rsid w:val="00011B0F"/>
    <w:rPr>
      <w:color w:val="800080"/>
      <w:u w:val="single"/>
    </w:rPr>
  </w:style>
  <w:style w:type="paragraph" w:styleId="Header">
    <w:name w:val="header"/>
    <w:basedOn w:val="Normal"/>
    <w:link w:val="HeaderChar"/>
    <w:uiPriority w:val="99"/>
    <w:unhideWhenUsed/>
    <w:rsid w:val="00783569"/>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83569"/>
  </w:style>
  <w:style w:type="paragraph" w:styleId="Footer">
    <w:name w:val="footer"/>
    <w:basedOn w:val="Normal"/>
    <w:link w:val="FooterChar"/>
    <w:uiPriority w:val="99"/>
    <w:unhideWhenUsed/>
    <w:rsid w:val="00783569"/>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83569"/>
  </w:style>
  <w:style w:type="character" w:styleId="CommentReference">
    <w:name w:val="annotation reference"/>
    <w:basedOn w:val="DefaultParagraphFont"/>
    <w:uiPriority w:val="99"/>
    <w:semiHidden/>
    <w:unhideWhenUsed/>
    <w:rsid w:val="00D60A3F"/>
    <w:rPr>
      <w:sz w:val="16"/>
      <w:szCs w:val="16"/>
    </w:rPr>
  </w:style>
  <w:style w:type="paragraph" w:styleId="CommentText">
    <w:name w:val="annotation text"/>
    <w:basedOn w:val="Normal"/>
    <w:link w:val="CommentTextChar"/>
    <w:uiPriority w:val="99"/>
    <w:unhideWhenUsed/>
    <w:rsid w:val="00D60A3F"/>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D60A3F"/>
    <w:rPr>
      <w:sz w:val="20"/>
      <w:szCs w:val="20"/>
    </w:rPr>
  </w:style>
  <w:style w:type="paragraph" w:styleId="CommentSubject">
    <w:name w:val="annotation subject"/>
    <w:basedOn w:val="CommentText"/>
    <w:next w:val="CommentText"/>
    <w:link w:val="CommentSubjectChar"/>
    <w:uiPriority w:val="99"/>
    <w:semiHidden/>
    <w:unhideWhenUsed/>
    <w:rsid w:val="00D60A3F"/>
    <w:rPr>
      <w:b/>
      <w:bCs/>
    </w:rPr>
  </w:style>
  <w:style w:type="character" w:customStyle="1" w:styleId="CommentSubjectChar">
    <w:name w:val="Comment Subject Char"/>
    <w:basedOn w:val="CommentTextChar"/>
    <w:link w:val="CommentSubject"/>
    <w:uiPriority w:val="99"/>
    <w:semiHidden/>
    <w:rsid w:val="00D60A3F"/>
    <w:rPr>
      <w:b/>
      <w:bCs/>
      <w:sz w:val="20"/>
      <w:szCs w:val="20"/>
    </w:rPr>
  </w:style>
  <w:style w:type="paragraph" w:styleId="BalloonText">
    <w:name w:val="Balloon Text"/>
    <w:basedOn w:val="Normal"/>
    <w:link w:val="BalloonTextChar"/>
    <w:uiPriority w:val="99"/>
    <w:semiHidden/>
    <w:unhideWhenUsed/>
    <w:rsid w:val="00D60A3F"/>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D60A3F"/>
    <w:rPr>
      <w:rFonts w:ascii="Segoe UI" w:hAnsi="Segoe UI" w:cs="Segoe UI"/>
      <w:sz w:val="18"/>
      <w:szCs w:val="18"/>
    </w:rPr>
  </w:style>
  <w:style w:type="paragraph" w:customStyle="1" w:styleId="tv213">
    <w:name w:val="tv213"/>
    <w:basedOn w:val="Normal"/>
    <w:rsid w:val="00E55C1A"/>
    <w:pPr>
      <w:spacing w:before="100" w:beforeAutospacing="1" w:after="100" w:afterAutospacing="1"/>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rFonts w:asciiTheme="minorHAnsi" w:eastAsiaTheme="minorHAnsi" w:hAnsiTheme="minorHAnsi" w:cstheme="minorBidi"/>
      <w:sz w:val="20"/>
      <w:szCs w:val="20"/>
      <w:lang w:eastAsia="en-US"/>
    </w:rPr>
  </w:style>
  <w:style w:type="paragraph" w:styleId="Revision">
    <w:name w:val="Revision"/>
    <w:hidden/>
    <w:uiPriority w:val="99"/>
    <w:semiHidden/>
    <w:rsid w:val="00D12B0C"/>
  </w:style>
  <w:style w:type="character" w:customStyle="1" w:styleId="Neatrisintapieminana1">
    <w:name w:val="Neatrisināta pieminēšana1"/>
    <w:basedOn w:val="DefaultParagraphFont"/>
    <w:uiPriority w:val="99"/>
    <w:semiHidden/>
    <w:unhideWhenUsed/>
    <w:rsid w:val="00F67202"/>
    <w:rPr>
      <w:color w:val="605E5C"/>
      <w:shd w:val="clear" w:color="auto" w:fill="E1DFDD"/>
    </w:rPr>
  </w:style>
  <w:style w:type="paragraph" w:styleId="ListParagraph">
    <w:name w:val="List Paragraph"/>
    <w:aliases w:val="2,Akapit z listą BS,Bullet list,Colorful List - Accent 12,H&amp;P List Paragraph,List Paragraph1,List1,Normal bullet 2,Saraksta rindkopa1,Strip,List (1),Number-style,List 1) 2) 3),2 heading,References,Colorful List - Accent 11"/>
    <w:basedOn w:val="Normal"/>
    <w:link w:val="ListParagraphChar"/>
    <w:qFormat/>
    <w:rsid w:val="00BF1B16"/>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266F2E"/>
    <w:rPr>
      <w:rFonts w:cs="Arial"/>
      <w:b/>
      <w:bCs/>
      <w:color w:val="000000" w:themeColor="text1"/>
      <w:kern w:val="32"/>
      <w:shd w:val="clear" w:color="auto" w:fill="FFFFFF" w:themeFill="background1"/>
      <w:lang w:bidi="en-US"/>
    </w:rPr>
  </w:style>
  <w:style w:type="character" w:customStyle="1" w:styleId="Heading2Char">
    <w:name w:val="Heading 2 Char"/>
    <w:basedOn w:val="DefaultParagraphFont"/>
    <w:link w:val="Heading2"/>
    <w:uiPriority w:val="9"/>
    <w:rsid w:val="000C74A2"/>
    <w:rPr>
      <w:b/>
      <w:color w:val="000000" w:themeColor="text1"/>
      <w:shd w:val="clear" w:color="auto" w:fill="FFFFFF" w:themeFill="background1"/>
    </w:rPr>
  </w:style>
  <w:style w:type="character" w:customStyle="1" w:styleId="Heading3Char">
    <w:name w:val="Heading 3 Char"/>
    <w:basedOn w:val="DefaultParagraphFont"/>
    <w:link w:val="Heading3"/>
    <w:uiPriority w:val="9"/>
    <w:rsid w:val="005A673A"/>
    <w:rPr>
      <w:rFonts w:ascii="Times New Roman" w:eastAsiaTheme="majorEastAsia" w:hAnsi="Times New Roman" w:cstheme="majorBidi"/>
      <w:b/>
      <w:i/>
      <w:sz w:val="24"/>
      <w:szCs w:val="24"/>
      <w:lang w:val="en-GB" w:eastAsia="lv-LV"/>
    </w:rPr>
  </w:style>
  <w:style w:type="character" w:customStyle="1" w:styleId="Heading4Char">
    <w:name w:val="Heading 4 Char"/>
    <w:basedOn w:val="DefaultParagraphFont"/>
    <w:link w:val="Heading4"/>
    <w:uiPriority w:val="9"/>
    <w:semiHidden/>
    <w:rsid w:val="005A673A"/>
    <w:rPr>
      <w:rFonts w:asciiTheme="majorHAnsi" w:eastAsiaTheme="majorEastAsia" w:hAnsiTheme="majorHAnsi" w:cstheme="majorBidi"/>
      <w:i/>
      <w:iCs/>
      <w:color w:val="2F5496" w:themeColor="accent1" w:themeShade="BF"/>
      <w:sz w:val="24"/>
      <w:szCs w:val="24"/>
      <w:lang w:val="en-GB" w:eastAsia="lv-LV"/>
    </w:rPr>
  </w:style>
  <w:style w:type="character" w:customStyle="1" w:styleId="Heading5Char">
    <w:name w:val="Heading 5 Char"/>
    <w:basedOn w:val="DefaultParagraphFont"/>
    <w:link w:val="Heading5"/>
    <w:rsid w:val="005A673A"/>
    <w:rPr>
      <w:rFonts w:ascii="Times New Roman" w:eastAsia="Times New Roman" w:hAnsi="Times New Roman" w:cs="Times New Roman"/>
      <w:b/>
      <w:lang w:val="en-GB" w:eastAsia="lv-LV"/>
    </w:rPr>
  </w:style>
  <w:style w:type="character" w:customStyle="1" w:styleId="Heading6Char">
    <w:name w:val="Heading 6 Char"/>
    <w:basedOn w:val="DefaultParagraphFont"/>
    <w:link w:val="Heading6"/>
    <w:rsid w:val="005A673A"/>
    <w:rPr>
      <w:rFonts w:ascii="Times New Roman" w:eastAsia="Times New Roman" w:hAnsi="Times New Roman" w:cs="Times New Roman"/>
      <w:b/>
      <w:sz w:val="20"/>
      <w:szCs w:val="20"/>
      <w:lang w:val="en-GB" w:eastAsia="lv-LV"/>
    </w:rPr>
  </w:style>
  <w:style w:type="numbering" w:customStyle="1" w:styleId="NoList1">
    <w:name w:val="No List1"/>
    <w:next w:val="NoList"/>
    <w:uiPriority w:val="99"/>
    <w:semiHidden/>
    <w:unhideWhenUsed/>
    <w:rsid w:val="005A673A"/>
  </w:style>
  <w:style w:type="character" w:customStyle="1" w:styleId="TitleChar">
    <w:name w:val="Title Char"/>
    <w:basedOn w:val="DefaultParagraphFont"/>
    <w:link w:val="Title"/>
    <w:rsid w:val="005A673A"/>
    <w:rPr>
      <w:rFonts w:ascii="Times New Roman" w:eastAsia="Times New Roman" w:hAnsi="Times New Roman" w:cs="Times New Roman"/>
      <w:b/>
      <w:sz w:val="72"/>
      <w:szCs w:val="72"/>
      <w:lang w:val="en-GB" w:eastAsia="lv-LV"/>
    </w:rPr>
  </w:style>
  <w:style w:type="paragraph" w:styleId="TOC1">
    <w:name w:val="toc 1"/>
    <w:basedOn w:val="Normal"/>
    <w:next w:val="Normal"/>
    <w:autoRedefine/>
    <w:uiPriority w:val="39"/>
    <w:unhideWhenUsed/>
    <w:qFormat/>
    <w:rsid w:val="005A673A"/>
    <w:pPr>
      <w:spacing w:after="100" w:line="276" w:lineRule="auto"/>
      <w:jc w:val="both"/>
    </w:pPr>
    <w:rPr>
      <w:b/>
      <w:lang w:val="en-GB"/>
    </w:rPr>
  </w:style>
  <w:style w:type="paragraph" w:styleId="TOC2">
    <w:name w:val="toc 2"/>
    <w:basedOn w:val="Normal"/>
    <w:next w:val="Normal"/>
    <w:autoRedefine/>
    <w:uiPriority w:val="39"/>
    <w:unhideWhenUsed/>
    <w:qFormat/>
    <w:rsid w:val="005A673A"/>
    <w:pPr>
      <w:spacing w:after="100" w:line="276" w:lineRule="auto"/>
      <w:ind w:left="220"/>
      <w:jc w:val="both"/>
    </w:pPr>
    <w:rPr>
      <w:b/>
      <w:lang w:val="en-GB"/>
    </w:rPr>
  </w:style>
  <w:style w:type="paragraph" w:styleId="TOC3">
    <w:name w:val="toc 3"/>
    <w:basedOn w:val="Normal"/>
    <w:next w:val="Normal"/>
    <w:autoRedefine/>
    <w:uiPriority w:val="39"/>
    <w:semiHidden/>
    <w:unhideWhenUsed/>
    <w:qFormat/>
    <w:rsid w:val="005A673A"/>
    <w:pPr>
      <w:spacing w:after="100" w:line="276" w:lineRule="auto"/>
      <w:ind w:left="440"/>
      <w:jc w:val="both"/>
    </w:pPr>
    <w:rPr>
      <w:b/>
      <w:lang w:val="en-GB"/>
    </w:rPr>
  </w:style>
  <w:style w:type="table" w:styleId="TableGrid">
    <w:name w:val="Table Grid"/>
    <w:basedOn w:val="TableNormal"/>
    <w:uiPriority w:val="39"/>
    <w:rsid w:val="005A67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A673A"/>
    <w:pPr>
      <w:keepLines/>
      <w:spacing w:before="240" w:line="259" w:lineRule="auto"/>
      <w:jc w:val="left"/>
      <w:outlineLvl w:val="9"/>
    </w:pPr>
    <w:rPr>
      <w:rFonts w:asciiTheme="majorHAnsi" w:eastAsiaTheme="majorEastAsia" w:hAnsiTheme="majorHAnsi" w:cstheme="majorBidi"/>
      <w:b w:val="0"/>
      <w:bCs w:val="0"/>
      <w:color w:val="2F5496" w:themeColor="accent1" w:themeShade="BF"/>
      <w:kern w:val="0"/>
      <w:sz w:val="32"/>
      <w:lang w:bidi="ar-SA"/>
    </w:rPr>
  </w:style>
  <w:style w:type="character" w:customStyle="1" w:styleId="UnresolvedMention1">
    <w:name w:val="Unresolved Mention1"/>
    <w:basedOn w:val="DefaultParagraphFont"/>
    <w:uiPriority w:val="99"/>
    <w:semiHidden/>
    <w:unhideWhenUsed/>
    <w:rsid w:val="005A673A"/>
    <w:rPr>
      <w:color w:val="808080"/>
      <w:shd w:val="clear" w:color="auto" w:fill="E6E6E6"/>
    </w:rPr>
  </w:style>
  <w:style w:type="character" w:customStyle="1" w:styleId="UnresolvedMention2">
    <w:name w:val="Unresolved Mention2"/>
    <w:basedOn w:val="DefaultParagraphFont"/>
    <w:uiPriority w:val="99"/>
    <w:semiHidden/>
    <w:unhideWhenUsed/>
    <w:rsid w:val="005A673A"/>
    <w:rPr>
      <w:color w:val="605E5C"/>
      <w:shd w:val="clear" w:color="auto" w:fill="E1DFDD"/>
    </w:r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List (1) Char,Number-style Char"/>
    <w:link w:val="ListParagraph"/>
    <w:uiPriority w:val="34"/>
    <w:qFormat/>
    <w:locked/>
    <w:rsid w:val="005A673A"/>
  </w:style>
  <w:style w:type="paragraph" w:styleId="Subtitle">
    <w:name w:val="Subtitle"/>
    <w:basedOn w:val="Normal"/>
    <w:next w:val="Normal"/>
    <w:link w:val="SubtitleChar"/>
    <w:pPr>
      <w:keepNext/>
      <w:keepLines/>
      <w:spacing w:before="360" w:after="80" w:line="276"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rsid w:val="005A673A"/>
    <w:rPr>
      <w:rFonts w:ascii="Georgia" w:eastAsia="Georgia" w:hAnsi="Georgia" w:cs="Georgia"/>
      <w:i/>
      <w:color w:val="666666"/>
      <w:sz w:val="48"/>
      <w:szCs w:val="48"/>
      <w:lang w:val="en-GB" w:eastAsia="lv-LV"/>
    </w:rPr>
  </w:style>
  <w:style w:type="character" w:customStyle="1" w:styleId="Mention1">
    <w:name w:val="Mention1"/>
    <w:basedOn w:val="DefaultParagraphFont"/>
    <w:uiPriority w:val="99"/>
    <w:unhideWhenUsed/>
    <w:rsid w:val="005A673A"/>
    <w:rPr>
      <w:color w:val="2B579A"/>
      <w:shd w:val="clear" w:color="auto" w:fill="E6E6E6"/>
    </w:rPr>
  </w:style>
  <w:style w:type="character" w:customStyle="1" w:styleId="UnresolvedMention3">
    <w:name w:val="Unresolved Mention3"/>
    <w:basedOn w:val="DefaultParagraphFont"/>
    <w:uiPriority w:val="99"/>
    <w:semiHidden/>
    <w:unhideWhenUsed/>
    <w:rsid w:val="005A673A"/>
    <w:rPr>
      <w:color w:val="605E5C"/>
      <w:shd w:val="clear" w:color="auto" w:fill="E1DFDD"/>
    </w:rPr>
  </w:style>
  <w:style w:type="paragraph" w:customStyle="1" w:styleId="Normal0">
    <w:name w:val="Normal0"/>
    <w:qFormat/>
    <w:rsid w:val="00FD35C4"/>
    <w:pPr>
      <w:spacing w:after="200" w:line="276" w:lineRule="auto"/>
      <w:jc w:val="both"/>
    </w:pPr>
    <w:rPr>
      <w:lang w:val="en-GB"/>
    </w:rPr>
  </w:style>
  <w:style w:type="table" w:customStyle="1" w:styleId="NormalTable0">
    <w:name w:val="Normal Table0"/>
    <w:uiPriority w:val="99"/>
    <w:semiHidden/>
    <w:unhideWhenUsed/>
    <w:rsid w:val="00FD35C4"/>
    <w:pPr>
      <w:spacing w:after="200" w:line="276" w:lineRule="auto"/>
      <w:jc w:val="both"/>
    </w:pPr>
    <w:rPr>
      <w:lang w:val="en-US"/>
    </w:rPr>
    <w:tblPr>
      <w:tblInd w:w="0" w:type="dxa"/>
      <w:tblCellMar>
        <w:top w:w="0" w:type="dxa"/>
        <w:left w:w="108" w:type="dxa"/>
        <w:bottom w:w="0" w:type="dxa"/>
        <w:right w:w="108"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pPr>
      <w:spacing w:after="200" w:line="276" w:lineRule="auto"/>
      <w:jc w:val="both"/>
    </w:pPr>
    <w:tblPr>
      <w:tblStyleRowBandSize w:val="1"/>
      <w:tblStyleColBandSize w:val="1"/>
    </w:tblPr>
  </w:style>
  <w:style w:type="table" w:customStyle="1" w:styleId="3">
    <w:name w:val="3"/>
    <w:basedOn w:val="TableNormal"/>
    <w:pPr>
      <w:spacing w:after="200" w:line="276" w:lineRule="auto"/>
      <w:jc w:val="both"/>
    </w:pPr>
    <w:tblPr>
      <w:tblStyleRowBandSize w:val="1"/>
      <w:tblStyleColBandSize w:val="1"/>
    </w:tblPr>
  </w:style>
  <w:style w:type="table" w:customStyle="1" w:styleId="1">
    <w:name w:val="1"/>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8B306F"/>
    <w:rPr>
      <w:color w:val="605E5C"/>
      <w:shd w:val="clear" w:color="auto" w:fill="E1DFDD"/>
    </w:rPr>
  </w:style>
  <w:style w:type="numbering" w:customStyle="1" w:styleId="CurrentList1">
    <w:name w:val="Current List1"/>
    <w:uiPriority w:val="99"/>
    <w:rsid w:val="00FE7578"/>
    <w:pPr>
      <w:numPr>
        <w:numId w:val="9"/>
      </w:numPr>
    </w:pPr>
  </w:style>
  <w:style w:type="paragraph" w:customStyle="1" w:styleId="P68B1DB1-Normal1">
    <w:name w:val="P68B1DB1-Normal1"/>
    <w:basedOn w:val="Normal"/>
    <w:rsid w:val="00A51D8F"/>
    <w:rPr>
      <w:color w:val="000000"/>
      <w:lang w:eastAsia="en-GB"/>
    </w:rPr>
  </w:style>
  <w:style w:type="paragraph" w:customStyle="1" w:styleId="P68B1DB1-Title2">
    <w:name w:val="P68B1DB1-Title2"/>
    <w:basedOn w:val="Title"/>
    <w:rsid w:val="00A51D8F"/>
    <w:pPr>
      <w:keepNext w:val="0"/>
      <w:keepLines w:val="0"/>
      <w:spacing w:before="0" w:after="80" w:line="240" w:lineRule="auto"/>
      <w:contextualSpacing/>
      <w:jc w:val="left"/>
    </w:pPr>
    <w:rPr>
      <w:rFonts w:asciiTheme="majorHAnsi" w:eastAsiaTheme="majorEastAsia" w:hAnsiTheme="majorHAnsi" w:cstheme="majorBidi"/>
      <w:b w:val="0"/>
      <w:spacing w:val="-10"/>
      <w:kern w:val="28"/>
      <w:sz w:val="24"/>
      <w:szCs w:val="24"/>
      <w:lang w:eastAsia="en-GB"/>
    </w:rPr>
  </w:style>
  <w:style w:type="paragraph" w:customStyle="1" w:styleId="P68B1DB1-Normal3">
    <w:name w:val="P68B1DB1-Normal3"/>
    <w:basedOn w:val="Normal"/>
    <w:rsid w:val="00A51D8F"/>
    <w:rPr>
      <w:b/>
      <w:bCs/>
      <w:i/>
      <w:iCs/>
      <w:lang w:eastAsia="en-GB"/>
    </w:rPr>
  </w:style>
  <w:style w:type="paragraph" w:customStyle="1" w:styleId="P68B1DB1-ListParagraph4">
    <w:name w:val="P68B1DB1-ListParagraph4"/>
    <w:basedOn w:val="ListParagraph"/>
    <w:rsid w:val="00A51D8F"/>
    <w:pPr>
      <w:spacing w:after="0" w:line="240" w:lineRule="auto"/>
    </w:pPr>
    <w:rPr>
      <w:rFonts w:ascii="Times New Roman" w:eastAsia="Times New Roman" w:hAnsi="Times New Roman" w:cs="Times New Roman"/>
      <w:b/>
      <w:bCs/>
      <w:sz w:val="24"/>
      <w:szCs w:val="24"/>
      <w:lang w:eastAsia="en-GB"/>
    </w:rPr>
  </w:style>
  <w:style w:type="paragraph" w:customStyle="1" w:styleId="P68B1DB1-Normal5">
    <w:name w:val="P68B1DB1-Normal5"/>
    <w:basedOn w:val="Normal"/>
    <w:rsid w:val="00A51D8F"/>
    <w:rPr>
      <w:sz w:val="16"/>
      <w:szCs w:val="16"/>
      <w:lang w:eastAsia="en-GB"/>
    </w:rPr>
  </w:style>
  <w:style w:type="paragraph" w:customStyle="1" w:styleId="P68B1DB1-Normal6">
    <w:name w:val="P68B1DB1-Normal6"/>
    <w:basedOn w:val="Normal"/>
    <w:rsid w:val="00A51D8F"/>
    <w:rPr>
      <w:b/>
      <w:bCs/>
      <w:lang w:eastAsia="en-GB"/>
    </w:rPr>
  </w:style>
  <w:style w:type="paragraph" w:customStyle="1" w:styleId="P68B1DB1-Normal7">
    <w:name w:val="P68B1DB1-Normal7"/>
    <w:basedOn w:val="Normal"/>
    <w:rsid w:val="00A51D8F"/>
    <w:rPr>
      <w:b/>
      <w:bCs/>
      <w:highlight w:val="yellow"/>
      <w:lang w:eastAsia="en-GB"/>
    </w:rPr>
  </w:style>
  <w:style w:type="paragraph" w:customStyle="1" w:styleId="P68B1DB1-Normal8">
    <w:name w:val="P68B1DB1-Normal8"/>
    <w:basedOn w:val="Normal"/>
    <w:rsid w:val="00A51D8F"/>
    <w:rPr>
      <w:i/>
      <w:iCs/>
      <w:vertAlign w:val="superscript"/>
      <w:lang w:eastAsia="en-GB"/>
    </w:rPr>
  </w:style>
  <w:style w:type="paragraph" w:customStyle="1" w:styleId="P68B1DB1-Normal9">
    <w:name w:val="P68B1DB1-Normal9"/>
    <w:basedOn w:val="Normal"/>
    <w:rsid w:val="00A51D8F"/>
    <w:rPr>
      <w:sz w:val="22"/>
      <w:szCs w:val="22"/>
      <w:lang w:eastAsia="en-GB"/>
    </w:rPr>
  </w:style>
  <w:style w:type="paragraph" w:customStyle="1" w:styleId="P68B1DB1-Normal10">
    <w:name w:val="P68B1DB1-Normal10"/>
    <w:basedOn w:val="Normal"/>
    <w:rsid w:val="00A51D8F"/>
    <w:rPr>
      <w:caps/>
      <w:lang w:eastAsia="en-GB"/>
    </w:rPr>
  </w:style>
  <w:style w:type="paragraph" w:customStyle="1" w:styleId="xmsolistparagraph">
    <w:name w:val="x_msolistparagraph"/>
    <w:basedOn w:val="Normal"/>
    <w:rsid w:val="00A5743C"/>
    <w:pPr>
      <w:spacing w:before="100" w:beforeAutospacing="1" w:after="100" w:afterAutospacing="1"/>
    </w:pPr>
    <w:rPr>
      <w:lang w:val="en-GB" w:eastAsia="en-GB"/>
    </w:rPr>
  </w:style>
  <w:style w:type="paragraph" w:customStyle="1" w:styleId="P68B1DB1-ListParagraph5">
    <w:name w:val="P68B1DB1-ListParagraph5"/>
    <w:basedOn w:val="ListParagraph"/>
    <w:rsid w:val="00FB1942"/>
    <w:rPr>
      <w:color w:val="000000"/>
      <w:sz w:val="24"/>
      <w:lang w:val="en-LV" w:eastAsia="en-GB"/>
    </w:rPr>
  </w:style>
  <w:style w:type="numbering" w:customStyle="1" w:styleId="CurrentList2">
    <w:name w:val="Current List2"/>
    <w:uiPriority w:val="99"/>
    <w:rsid w:val="00C44734"/>
    <w:pPr>
      <w:numPr>
        <w:numId w:val="12"/>
      </w:numPr>
    </w:pPr>
  </w:style>
  <w:style w:type="paragraph" w:customStyle="1" w:styleId="P68B1DB1-ListParagraph11">
    <w:name w:val="P68B1DB1-ListParagraph11"/>
    <w:basedOn w:val="ListParagraph"/>
    <w:rsid w:val="0086700E"/>
    <w:rPr>
      <w:rFonts w:ascii="Times New Roman" w:hAnsi="Times New Roman"/>
      <w:color w:val="000000" w:themeColor="text1"/>
      <w:sz w:val="24"/>
      <w:lang w:val="en-LV"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yperlink" Target="https://euc-word-edit.officeapps.live.com/we/wordeditorframe.aspx?ui=en%2DUS&amp;rs=en%2DUS&amp;wopisrc=https%3A%2F%2Funiversityoflatvia387-my.sharepoint.com%2Fpersonal%2Fraitisv_edu_lu_lv%2F_vti_bin%2Fwopi.ashx%2Ffiles%2Fb9a27d8d26414bc6b8e391e6d7befef9&amp;wdenableroaming=1&amp;mscc=1&amp;wdodb=1&amp;hid=E42604A1-509B-8000-21E6-C2FD8850E245&amp;wdorigin=ItemsView&amp;wdhostclicktime=1705911609969&amp;jsapi=1&amp;jsapiver=v1&amp;newsession=1&amp;corrid=375587a2-78cc-4fd2-b62c-435a12ed339f&amp;usid=375587a2-78cc-4fd2-b62c-435a12ed339f&amp;sftc=1&amp;cac=1&amp;mtf=1&amp;sfp=1&amp;instantedit=1&amp;wopicomplete=1&amp;wdredirectionreason=Unified_SingleFlush&amp;rct=Normal&amp;ctp=LeastProtected" TargetMode="Externa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2.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hyperlink" Target="https://docs.google.com/forms/d/e/1FAIpQLScIhdGrz_dOB0DevVxPii3ra_lsNNEgb0419nQRog-6z1nM1w/viewform" TargetMode="External"/><Relationship Id="rId19" Type="http://schemas.openxmlformats.org/officeDocument/2006/relationships/hyperlink" Target="https://euc-word-edit.officeapps.live.com/we/wordeditorframe.aspx?ui=en%2DUS&amp;rs=en%2DUS&amp;wopisrc=https%3A%2F%2Funiversityoflatvia387-my.sharepoint.com%2Fpersonal%2Fraitisv_edu_lu_lv%2F_vti_bin%2Fwopi.ashx%2Ffiles%2Fb9a27d8d26414bc6b8e391e6d7befef9&amp;wdenableroaming=1&amp;mscc=1&amp;wdodb=1&amp;hid=E42604A1-509B-8000-21E6-C2FD8850E245&amp;wdorigin=ItemsView&amp;wdhostclicktime=1705911609969&amp;jsapi=1&amp;jsapiver=v1&amp;newsession=1&amp;corrid=375587a2-78cc-4fd2-b62c-435a12ed339f&amp;usid=375587a2-78cc-4fd2-b62c-435a12ed339f&amp;sftc=1&amp;cac=1&amp;mtf=1&amp;sfp=1&amp;instantedit=1&amp;wopicomplete=1&amp;wdredirectionreason=Unified_SingleFlush&amp;rct=Normal&amp;ctp=LeastProtected"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S2CgGWxvSae0Jcx+4tj2LR+OWg==">CgMxLjAyCWguMzBqMHpsbDIJaC4xZm9iOXRlMgloLjJzOGV5bzEyCWguMTdkcDh2dTIIaC5namRneHMyCGguZ2pkZ3hzMgloLjMwajB6bGwyCWguMmV0OTJwMDIJaC4xZm9iOXRlMgloLjN6bnlzaDcyCWguMmV0OTJwMDIIaC50eWpjd3QyCWguM2R5NnZrbTIJaC40ZDM0b2c4MgloLjF0M2g1c2YyCWguNGQzNG9nODIJaC4yczhleW8xMgloLjI2aW4xcmc4AGojChRzdWdnZXN0LmFvb3BpOW5ob2FkYxILRGFjZSBLYXJrbGVqIwoUc3VnZ2VzdC5pY3llYmkzZXBzbGsSC0RhY2UgS2Fya2xlciExTElTVXNIS0NkTUF0X3N1VGhnUkRxSHZ1YW5xcFp5WTA=</go:docsCustomData>
</go:gDocsCustomXmlDataStorage>
</file>

<file path=customXml/itemProps1.xml><?xml version="1.0" encoding="utf-8"?>
<ds:datastoreItem xmlns:ds="http://schemas.openxmlformats.org/officeDocument/2006/customXml" ds:itemID="{2F7F0F73-A412-4BFC-AFC6-EAA1B6D54A1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55</Pages>
  <Words>18959</Words>
  <Characters>96315</Characters>
  <Application>Microsoft Office Word</Application>
  <DocSecurity>0</DocSecurity>
  <Lines>1888</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114929</CharactersWithSpaces>
  <SharedDoc>false</SharedDoc>
  <HLinks>
    <vt:vector size="18" baseType="variant">
      <vt:variant>
        <vt:i4>4653067</vt:i4>
      </vt:variant>
      <vt:variant>
        <vt:i4>6</vt:i4>
      </vt:variant>
      <vt:variant>
        <vt:i4>0</vt:i4>
      </vt:variant>
      <vt:variant>
        <vt:i4>5</vt:i4>
      </vt:variant>
      <vt:variant>
        <vt:lpwstr>https://euc-word-edit.officeapps.live.com/we/wordeditorframe.aspx?ui=en%2DUS&amp;rs=en%2DUS&amp;wopisrc=https%3A%2F%2Funiversityoflatvia387-my.sharepoint.com%2Fpersonal%2Fraitisv_edu_lu_lv%2F_vti_bin%2Fwopi.ashx%2Ffiles%2Fb9a27d8d26414bc6b8e391e6d7befef9&amp;wdenableroaming=1&amp;mscc=1&amp;wdodb=1&amp;hid=E42604A1-509B-8000-21E6-C2FD8850E245&amp;wdorigin=ItemsView&amp;wdhostclicktime=1705911609969&amp;jsapi=1&amp;jsapiver=v1&amp;newsession=1&amp;corrid=375587a2-78cc-4fd2-b62c-435a12ed339f&amp;usid=375587a2-78cc-4fd2-b62c-435a12ed339f&amp;sftc=1&amp;cac=1&amp;mtf=1&amp;sfp=1&amp;instantedit=1&amp;wopicomplete=1&amp;wdredirectionreason=Unified_SingleFlush&amp;rct=Normal&amp;ctp=LeastProtected</vt:lpwstr>
      </vt:variant>
      <vt:variant>
        <vt:lpwstr>_ftnref1</vt:lpwstr>
      </vt:variant>
      <vt:variant>
        <vt:i4>1245215</vt:i4>
      </vt:variant>
      <vt:variant>
        <vt:i4>3</vt:i4>
      </vt:variant>
      <vt:variant>
        <vt:i4>0</vt:i4>
      </vt:variant>
      <vt:variant>
        <vt:i4>5</vt:i4>
      </vt:variant>
      <vt:variant>
        <vt:lpwstr>https://euc-word-edit.officeapps.live.com/we/wordeditorframe.aspx?ui=en%2DUS&amp;rs=en%2DUS&amp;wopisrc=https%3A%2F%2Funiversityoflatvia387-my.sharepoint.com%2Fpersonal%2Fraitisv_edu_lu_lv%2F_vti_bin%2Fwopi.ashx%2Ffiles%2Fb9a27d8d26414bc6b8e391e6d7befef9&amp;wdenableroaming=1&amp;mscc=1&amp;wdodb=1&amp;hid=E42604A1-509B-8000-21E6-C2FD8850E245&amp;wdorigin=ItemsView&amp;wdhostclicktime=1705911609969&amp;jsapi=1&amp;jsapiver=v1&amp;newsession=1&amp;corrid=375587a2-78cc-4fd2-b62c-435a12ed339f&amp;usid=375587a2-78cc-4fd2-b62c-435a12ed339f&amp;sftc=1&amp;cac=1&amp;mtf=1&amp;sfp=1&amp;instantedit=1&amp;wopicomplete=1&amp;wdredirectionreason=Unified_SingleFlush&amp;rct=Normal&amp;ctp=LeastProtected</vt:lpwstr>
      </vt:variant>
      <vt:variant>
        <vt:lpwstr>_ftn1</vt:lpwstr>
      </vt:variant>
      <vt:variant>
        <vt:i4>327710</vt:i4>
      </vt:variant>
      <vt:variant>
        <vt:i4>0</vt:i4>
      </vt:variant>
      <vt:variant>
        <vt:i4>0</vt:i4>
      </vt:variant>
      <vt:variant>
        <vt:i4>5</vt:i4>
      </vt:variant>
      <vt:variant>
        <vt:lpwstr>https://docs.google.com/forms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Apele</dc:creator>
  <cp:lastModifiedBy>Tatjana Bicjutko</cp:lastModifiedBy>
  <cp:revision>4</cp:revision>
  <dcterms:created xsi:type="dcterms:W3CDTF">2024-03-27T19:03:00Z</dcterms:created>
  <dcterms:modified xsi:type="dcterms:W3CDTF">2024-04-01T16:14:00Z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y fmtid="{D5CDD505-2E9C-101B-9397-08002B2CF9AE}" pid="3" name="GrammarlyDocumentId">
    <vt:lpwstr>c5cbd9362e56961db7fa44edc5cf5e63df21ce3cc8967dfae391a67bf4781fc0</vt:lpwstr>
  </property>
</Properties>
</file>